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3D4" w:rsidRDefault="009030E0">
      <w:pPr>
        <w:rPr>
          <w:rFonts w:ascii="Arial" w:hAnsi="Arial" w:cs="Arial"/>
          <w:color w:val="000000"/>
          <w:sz w:val="26"/>
          <w:szCs w:val="26"/>
        </w:rPr>
      </w:pPr>
      <w:r>
        <w:rPr>
          <w:rFonts w:ascii="Arial" w:hAnsi="Arial" w:cs="Arial"/>
          <w:color w:val="000000"/>
          <w:sz w:val="26"/>
          <w:szCs w:val="26"/>
        </w:rPr>
        <w:t>What is Database?</w:t>
      </w:r>
    </w:p>
    <w:p w:rsidR="009030E0" w:rsidRDefault="009030E0" w:rsidP="009030E0">
      <w:pPr>
        <w:pStyle w:val="NormalWeb"/>
        <w:shd w:val="clear" w:color="auto" w:fill="FFFFFF"/>
        <w:spacing w:before="0" w:beforeAutospacing="0" w:after="360" w:afterAutospacing="0" w:line="360" w:lineRule="auto"/>
        <w:jc w:val="both"/>
        <w:rPr>
          <w:rFonts w:ascii="Arial" w:hAnsi="Arial" w:cs="Arial"/>
          <w:sz w:val="22"/>
          <w:szCs w:val="22"/>
        </w:rPr>
      </w:pPr>
      <w:r w:rsidRPr="009030E0">
        <w:rPr>
          <w:rFonts w:ascii="Arial" w:hAnsi="Arial" w:cs="Arial"/>
          <w:sz w:val="22"/>
          <w:szCs w:val="22"/>
        </w:rPr>
        <w:t>A database is a collection of </w:t>
      </w:r>
      <w:hyperlink r:id="rId4" w:history="1">
        <w:r w:rsidRPr="009030E0">
          <w:rPr>
            <w:rStyle w:val="Hyperlink"/>
            <w:rFonts w:ascii="Arial" w:hAnsi="Arial" w:cs="Arial"/>
            <w:color w:val="auto"/>
            <w:sz w:val="22"/>
            <w:szCs w:val="22"/>
            <w:u w:val="none"/>
          </w:rPr>
          <w:t>information</w:t>
        </w:r>
      </w:hyperlink>
      <w:r w:rsidRPr="009030E0">
        <w:rPr>
          <w:rFonts w:ascii="Arial" w:hAnsi="Arial" w:cs="Arial"/>
          <w:sz w:val="22"/>
          <w:szCs w:val="22"/>
        </w:rPr>
        <w:t> that is organized so that it can be easily accessed, managed and updated.</w:t>
      </w:r>
      <w:r>
        <w:rPr>
          <w:rFonts w:ascii="Arial" w:hAnsi="Arial" w:cs="Arial"/>
          <w:sz w:val="22"/>
          <w:szCs w:val="22"/>
        </w:rPr>
        <w:t xml:space="preserve"> </w:t>
      </w:r>
      <w:r w:rsidRPr="009030E0">
        <w:rPr>
          <w:rFonts w:ascii="Arial" w:hAnsi="Arial" w:cs="Arial"/>
          <w:sz w:val="22"/>
          <w:szCs w:val="22"/>
        </w:rPr>
        <w:t>Data is organized into rows, columns and tables, and it is indexed to make it easier to find relevant information. Data gets updated, expanded and deleted as new information is added. Databases process workloads to create and update themselves, querying the data they contain and running applications against it.</w:t>
      </w:r>
    </w:p>
    <w:p w:rsidR="009030E0" w:rsidRPr="009030E0" w:rsidRDefault="009030E0" w:rsidP="009030E0">
      <w:pPr>
        <w:pStyle w:val="NormalWeb"/>
        <w:shd w:val="clear" w:color="auto" w:fill="FFFFFF"/>
        <w:spacing w:before="0" w:beforeAutospacing="0" w:after="360" w:afterAutospacing="0" w:line="401" w:lineRule="atLeast"/>
        <w:jc w:val="both"/>
        <w:rPr>
          <w:rFonts w:ascii="Arial" w:hAnsi="Arial" w:cs="Arial"/>
          <w:sz w:val="22"/>
          <w:szCs w:val="22"/>
        </w:rPr>
      </w:pPr>
      <w:r w:rsidRPr="009030E0">
        <w:rPr>
          <w:rFonts w:ascii="Arial" w:hAnsi="Arial" w:cs="Arial"/>
          <w:sz w:val="22"/>
          <w:szCs w:val="22"/>
        </w:rPr>
        <w:t>What is table?</w:t>
      </w:r>
    </w:p>
    <w:p w:rsidR="009030E0" w:rsidRDefault="009030E0" w:rsidP="009030E0">
      <w:pPr>
        <w:spacing w:line="360" w:lineRule="auto"/>
        <w:jc w:val="both"/>
        <w:rPr>
          <w:rFonts w:ascii="Arial" w:hAnsi="Arial" w:cs="Arial"/>
          <w:color w:val="222222"/>
          <w:shd w:val="clear" w:color="auto" w:fill="FFFFFF"/>
        </w:rPr>
      </w:pPr>
      <w:r w:rsidRPr="009030E0">
        <w:rPr>
          <w:rFonts w:ascii="Arial" w:hAnsi="Arial" w:cs="Arial"/>
          <w:color w:val="222222"/>
          <w:shd w:val="clear" w:color="auto" w:fill="FFFFFF"/>
        </w:rPr>
        <w:t>In relational</w:t>
      </w:r>
      <w:r w:rsidRPr="009030E0">
        <w:rPr>
          <w:rStyle w:val="apple-converted-space"/>
          <w:rFonts w:ascii="Arial" w:hAnsi="Arial" w:cs="Arial"/>
          <w:color w:val="222222"/>
          <w:shd w:val="clear" w:color="auto" w:fill="FFFFFF"/>
        </w:rPr>
        <w:t> </w:t>
      </w:r>
      <w:r w:rsidRPr="009030E0">
        <w:rPr>
          <w:rFonts w:ascii="Arial" w:hAnsi="Arial" w:cs="Arial"/>
          <w:bCs/>
          <w:color w:val="222222"/>
          <w:shd w:val="clear" w:color="auto" w:fill="FFFFFF"/>
        </w:rPr>
        <w:t>databases</w:t>
      </w:r>
      <w:r w:rsidRPr="009030E0">
        <w:rPr>
          <w:rFonts w:ascii="Arial" w:hAnsi="Arial" w:cs="Arial"/>
          <w:color w:val="222222"/>
          <w:shd w:val="clear" w:color="auto" w:fill="FFFFFF"/>
        </w:rPr>
        <w:t>, and flat file</w:t>
      </w:r>
      <w:r w:rsidRPr="009030E0">
        <w:rPr>
          <w:rStyle w:val="apple-converted-space"/>
          <w:rFonts w:ascii="Arial" w:hAnsi="Arial" w:cs="Arial"/>
          <w:color w:val="222222"/>
          <w:shd w:val="clear" w:color="auto" w:fill="FFFFFF"/>
        </w:rPr>
        <w:t> </w:t>
      </w:r>
      <w:r w:rsidRPr="009030E0">
        <w:rPr>
          <w:rFonts w:ascii="Arial" w:hAnsi="Arial" w:cs="Arial"/>
          <w:bCs/>
          <w:color w:val="222222"/>
          <w:shd w:val="clear" w:color="auto" w:fill="FFFFFF"/>
        </w:rPr>
        <w:t>databases</w:t>
      </w:r>
      <w:r w:rsidRPr="009030E0">
        <w:rPr>
          <w:rFonts w:ascii="Arial" w:hAnsi="Arial" w:cs="Arial"/>
          <w:color w:val="222222"/>
          <w:shd w:val="clear" w:color="auto" w:fill="FFFFFF"/>
        </w:rPr>
        <w:t>, a</w:t>
      </w:r>
      <w:r w:rsidRPr="009030E0">
        <w:rPr>
          <w:rStyle w:val="apple-converted-space"/>
          <w:rFonts w:ascii="Arial" w:hAnsi="Arial" w:cs="Arial"/>
          <w:color w:val="222222"/>
          <w:shd w:val="clear" w:color="auto" w:fill="FFFFFF"/>
        </w:rPr>
        <w:t> </w:t>
      </w:r>
      <w:r w:rsidRPr="009030E0">
        <w:rPr>
          <w:rFonts w:ascii="Arial" w:hAnsi="Arial" w:cs="Arial"/>
          <w:bCs/>
          <w:color w:val="222222"/>
          <w:shd w:val="clear" w:color="auto" w:fill="FFFFFF"/>
        </w:rPr>
        <w:t>table</w:t>
      </w:r>
      <w:r>
        <w:rPr>
          <w:rFonts w:ascii="Arial" w:hAnsi="Arial" w:cs="Arial"/>
          <w:bCs/>
          <w:color w:val="222222"/>
          <w:shd w:val="clear" w:color="auto" w:fill="FFFFFF"/>
        </w:rPr>
        <w:t xml:space="preserve"> </w:t>
      </w:r>
      <w:r w:rsidRPr="009030E0">
        <w:rPr>
          <w:rFonts w:ascii="Arial" w:hAnsi="Arial" w:cs="Arial"/>
          <w:color w:val="222222"/>
          <w:shd w:val="clear" w:color="auto" w:fill="FFFFFF"/>
        </w:rPr>
        <w:t xml:space="preserve">is a set of data elements (values) using a model of vertical columns (identifiable by name) and horizontal rows, the cell </w:t>
      </w:r>
      <w:proofErr w:type="gramStart"/>
      <w:r w:rsidRPr="009030E0">
        <w:rPr>
          <w:rFonts w:ascii="Arial" w:hAnsi="Arial" w:cs="Arial"/>
          <w:color w:val="222222"/>
          <w:shd w:val="clear" w:color="auto" w:fill="FFFFFF"/>
        </w:rPr>
        <w:t>being</w:t>
      </w:r>
      <w:proofErr w:type="gramEnd"/>
      <w:r w:rsidRPr="009030E0">
        <w:rPr>
          <w:rFonts w:ascii="Arial" w:hAnsi="Arial" w:cs="Arial"/>
          <w:color w:val="222222"/>
          <w:shd w:val="clear" w:color="auto" w:fill="FFFFFF"/>
        </w:rPr>
        <w:t xml:space="preserve"> the unit where a row and column intersect. A</w:t>
      </w:r>
      <w:r w:rsidRPr="009030E0">
        <w:rPr>
          <w:rStyle w:val="apple-converted-space"/>
          <w:rFonts w:ascii="Arial" w:hAnsi="Arial" w:cs="Arial"/>
          <w:color w:val="222222"/>
          <w:shd w:val="clear" w:color="auto" w:fill="FFFFFF"/>
        </w:rPr>
        <w:t> </w:t>
      </w:r>
      <w:r w:rsidRPr="009030E0">
        <w:rPr>
          <w:rFonts w:ascii="Arial" w:hAnsi="Arial" w:cs="Arial"/>
          <w:bCs/>
          <w:color w:val="222222"/>
          <w:shd w:val="clear" w:color="auto" w:fill="FFFFFF"/>
        </w:rPr>
        <w:t>table</w:t>
      </w:r>
      <w:r w:rsidRPr="009030E0">
        <w:rPr>
          <w:rStyle w:val="apple-converted-space"/>
          <w:rFonts w:ascii="Arial" w:hAnsi="Arial" w:cs="Arial"/>
          <w:color w:val="222222"/>
          <w:shd w:val="clear" w:color="auto" w:fill="FFFFFF"/>
        </w:rPr>
        <w:t> </w:t>
      </w:r>
      <w:r w:rsidRPr="009030E0">
        <w:rPr>
          <w:rFonts w:ascii="Arial" w:hAnsi="Arial" w:cs="Arial"/>
          <w:color w:val="222222"/>
          <w:shd w:val="clear" w:color="auto" w:fill="FFFFFF"/>
        </w:rPr>
        <w:t>has a specified number of columns, but can have any number of rows.</w:t>
      </w:r>
    </w:p>
    <w:p w:rsidR="009030E0" w:rsidRPr="004B599D" w:rsidRDefault="009030E0" w:rsidP="009030E0">
      <w:pPr>
        <w:spacing w:line="360" w:lineRule="auto"/>
        <w:jc w:val="both"/>
        <w:rPr>
          <w:rFonts w:ascii="Arial" w:hAnsi="Arial" w:cs="Arial"/>
          <w:color w:val="222222"/>
          <w:shd w:val="clear" w:color="auto" w:fill="FFFFFF"/>
        </w:rPr>
      </w:pPr>
      <w:r w:rsidRPr="004B599D">
        <w:rPr>
          <w:rFonts w:ascii="Arial" w:hAnsi="Arial" w:cs="Arial"/>
          <w:color w:val="222222"/>
          <w:shd w:val="clear" w:color="auto" w:fill="FFFFFF"/>
        </w:rPr>
        <w:t>What is column?</w:t>
      </w:r>
    </w:p>
    <w:p w:rsidR="009030E0" w:rsidRDefault="009030E0" w:rsidP="009030E0">
      <w:pPr>
        <w:spacing w:line="360" w:lineRule="auto"/>
        <w:jc w:val="both"/>
        <w:rPr>
          <w:rFonts w:ascii="Arial" w:hAnsi="Arial" w:cs="Arial"/>
          <w:color w:val="222222"/>
          <w:shd w:val="clear" w:color="auto" w:fill="FFFFFF"/>
        </w:rPr>
      </w:pPr>
      <w:r w:rsidRPr="004B599D">
        <w:rPr>
          <w:rFonts w:ascii="Arial" w:hAnsi="Arial" w:cs="Arial"/>
          <w:bCs/>
          <w:color w:val="222222"/>
          <w:shd w:val="clear" w:color="auto" w:fill="FFFFFF"/>
        </w:rPr>
        <w:t>Column</w:t>
      </w:r>
      <w:r w:rsidRPr="004B599D">
        <w:rPr>
          <w:rStyle w:val="apple-converted-space"/>
          <w:rFonts w:ascii="Arial" w:hAnsi="Arial" w:cs="Arial"/>
          <w:color w:val="222222"/>
          <w:shd w:val="clear" w:color="auto" w:fill="FFFFFF"/>
        </w:rPr>
        <w:t xml:space="preserve">- </w:t>
      </w:r>
      <w:r w:rsidRPr="004B599D">
        <w:rPr>
          <w:rFonts w:ascii="Arial" w:hAnsi="Arial" w:cs="Arial"/>
          <w:color w:val="222222"/>
          <w:shd w:val="clear" w:color="auto" w:fill="FFFFFF"/>
        </w:rPr>
        <w:t>In the context of a relational</w:t>
      </w:r>
      <w:r w:rsidRPr="004B599D">
        <w:rPr>
          <w:rStyle w:val="apple-converted-space"/>
          <w:rFonts w:ascii="Arial" w:hAnsi="Arial" w:cs="Arial"/>
          <w:color w:val="222222"/>
          <w:shd w:val="clear" w:color="auto" w:fill="FFFFFF"/>
        </w:rPr>
        <w:t> </w:t>
      </w:r>
      <w:r w:rsidRPr="004B599D">
        <w:rPr>
          <w:rFonts w:ascii="Arial" w:hAnsi="Arial" w:cs="Arial"/>
          <w:bCs/>
          <w:color w:val="222222"/>
          <w:shd w:val="clear" w:color="auto" w:fill="FFFFFF"/>
        </w:rPr>
        <w:t>database</w:t>
      </w:r>
      <w:r w:rsidRPr="004B599D">
        <w:rPr>
          <w:rFonts w:ascii="Arial" w:hAnsi="Arial" w:cs="Arial"/>
          <w:color w:val="222222"/>
          <w:shd w:val="clear" w:color="auto" w:fill="FFFFFF"/>
        </w:rPr>
        <w:t>, a</w:t>
      </w:r>
      <w:r w:rsidRPr="004B599D">
        <w:rPr>
          <w:rStyle w:val="apple-converted-space"/>
          <w:rFonts w:ascii="Arial" w:hAnsi="Arial" w:cs="Arial"/>
          <w:color w:val="222222"/>
          <w:shd w:val="clear" w:color="auto" w:fill="FFFFFF"/>
        </w:rPr>
        <w:t> </w:t>
      </w:r>
      <w:r w:rsidRPr="004B599D">
        <w:rPr>
          <w:rFonts w:ascii="Arial" w:hAnsi="Arial" w:cs="Arial"/>
          <w:bCs/>
          <w:color w:val="222222"/>
          <w:shd w:val="clear" w:color="auto" w:fill="FFFFFF"/>
        </w:rPr>
        <w:t>column</w:t>
      </w:r>
      <w:r w:rsidRPr="004B599D">
        <w:rPr>
          <w:rStyle w:val="apple-converted-space"/>
          <w:rFonts w:ascii="Arial" w:hAnsi="Arial" w:cs="Arial"/>
          <w:color w:val="222222"/>
          <w:shd w:val="clear" w:color="auto" w:fill="FFFFFF"/>
        </w:rPr>
        <w:t> </w:t>
      </w:r>
      <w:r w:rsidRPr="004B599D">
        <w:rPr>
          <w:rFonts w:ascii="Arial" w:hAnsi="Arial" w:cs="Arial"/>
          <w:color w:val="222222"/>
          <w:shd w:val="clear" w:color="auto" w:fill="FFFFFF"/>
        </w:rPr>
        <w:t>is a set of data values of a particular simple type, one for each row of the table. The</w:t>
      </w:r>
      <w:r w:rsidRPr="004B599D">
        <w:rPr>
          <w:rStyle w:val="apple-converted-space"/>
          <w:rFonts w:ascii="Arial" w:hAnsi="Arial" w:cs="Arial"/>
          <w:color w:val="222222"/>
          <w:shd w:val="clear" w:color="auto" w:fill="FFFFFF"/>
        </w:rPr>
        <w:t> </w:t>
      </w:r>
      <w:r w:rsidRPr="004B599D">
        <w:rPr>
          <w:rFonts w:ascii="Arial" w:hAnsi="Arial" w:cs="Arial"/>
          <w:bCs/>
          <w:color w:val="222222"/>
          <w:shd w:val="clear" w:color="auto" w:fill="FFFFFF"/>
        </w:rPr>
        <w:t xml:space="preserve">columns </w:t>
      </w:r>
      <w:r w:rsidRPr="004B599D">
        <w:rPr>
          <w:rFonts w:ascii="Arial" w:hAnsi="Arial" w:cs="Arial"/>
          <w:color w:val="222222"/>
          <w:shd w:val="clear" w:color="auto" w:fill="FFFFFF"/>
        </w:rPr>
        <w:t>provide the structure according to which the rows are composed.</w:t>
      </w:r>
    </w:p>
    <w:p w:rsidR="004B599D" w:rsidRPr="004B599D" w:rsidRDefault="004B599D" w:rsidP="009030E0">
      <w:pPr>
        <w:spacing w:line="360" w:lineRule="auto"/>
        <w:jc w:val="both"/>
        <w:rPr>
          <w:rFonts w:ascii="Arial" w:hAnsi="Arial" w:cs="Arial"/>
          <w:color w:val="222222"/>
          <w:shd w:val="clear" w:color="auto" w:fill="FFFFFF"/>
        </w:rPr>
      </w:pPr>
      <w:r>
        <w:rPr>
          <w:rFonts w:ascii="Arial" w:hAnsi="Arial" w:cs="Arial"/>
          <w:color w:val="222222"/>
          <w:shd w:val="clear" w:color="auto" w:fill="FFFFFF"/>
        </w:rPr>
        <w:t xml:space="preserve">What is </w:t>
      </w:r>
      <w:r w:rsidRPr="004B599D">
        <w:rPr>
          <w:rFonts w:ascii="Arial" w:hAnsi="Arial" w:cs="Arial"/>
          <w:color w:val="222222"/>
          <w:shd w:val="clear" w:color="auto" w:fill="FFFFFF"/>
        </w:rPr>
        <w:t>row?</w:t>
      </w:r>
    </w:p>
    <w:p w:rsidR="004B599D" w:rsidRPr="004B599D" w:rsidRDefault="004B599D" w:rsidP="009030E0">
      <w:pPr>
        <w:spacing w:line="360" w:lineRule="auto"/>
        <w:jc w:val="both"/>
        <w:rPr>
          <w:rFonts w:ascii="Arial" w:hAnsi="Arial" w:cs="Arial"/>
          <w:color w:val="222222"/>
          <w:shd w:val="clear" w:color="auto" w:fill="FFFFFF"/>
        </w:rPr>
      </w:pPr>
      <w:r w:rsidRPr="004B599D">
        <w:rPr>
          <w:rFonts w:ascii="Arial" w:hAnsi="Arial" w:cs="Arial"/>
          <w:color w:val="222222"/>
          <w:shd w:val="clear" w:color="auto" w:fill="FFFFFF"/>
        </w:rPr>
        <w:t>In the context of a relational</w:t>
      </w:r>
      <w:r w:rsidRPr="004B599D">
        <w:rPr>
          <w:rStyle w:val="apple-converted-space"/>
          <w:rFonts w:ascii="Arial" w:hAnsi="Arial" w:cs="Arial"/>
          <w:color w:val="222222"/>
          <w:shd w:val="clear" w:color="auto" w:fill="FFFFFF"/>
        </w:rPr>
        <w:t> </w:t>
      </w:r>
      <w:r w:rsidRPr="004B599D">
        <w:rPr>
          <w:rFonts w:ascii="Arial" w:hAnsi="Arial" w:cs="Arial"/>
          <w:bCs/>
          <w:color w:val="222222"/>
          <w:shd w:val="clear" w:color="auto" w:fill="FFFFFF"/>
        </w:rPr>
        <w:t>database</w:t>
      </w:r>
      <w:r w:rsidRPr="004B599D">
        <w:rPr>
          <w:rFonts w:ascii="Arial" w:hAnsi="Arial" w:cs="Arial"/>
          <w:color w:val="222222"/>
          <w:shd w:val="clear" w:color="auto" w:fill="FFFFFF"/>
        </w:rPr>
        <w:t>, a</w:t>
      </w:r>
      <w:r w:rsidRPr="004B599D">
        <w:rPr>
          <w:rStyle w:val="apple-converted-space"/>
          <w:rFonts w:ascii="Arial" w:hAnsi="Arial" w:cs="Arial"/>
          <w:color w:val="222222"/>
          <w:shd w:val="clear" w:color="auto" w:fill="FFFFFF"/>
        </w:rPr>
        <w:t> </w:t>
      </w:r>
      <w:r w:rsidRPr="004B599D">
        <w:rPr>
          <w:rFonts w:ascii="Arial" w:hAnsi="Arial" w:cs="Arial"/>
          <w:bCs/>
          <w:color w:val="222222"/>
          <w:shd w:val="clear" w:color="auto" w:fill="FFFFFF"/>
        </w:rPr>
        <w:t>ro</w:t>
      </w:r>
      <w:r>
        <w:rPr>
          <w:rFonts w:ascii="Arial" w:hAnsi="Arial" w:cs="Arial"/>
          <w:bCs/>
          <w:color w:val="222222"/>
          <w:shd w:val="clear" w:color="auto" w:fill="FFFFFF"/>
        </w:rPr>
        <w:t xml:space="preserve">w </w:t>
      </w:r>
      <w:r>
        <w:rPr>
          <w:rFonts w:ascii="Arial" w:hAnsi="Arial" w:cs="Arial"/>
          <w:color w:val="222222"/>
          <w:shd w:val="clear" w:color="auto" w:fill="FFFFFF"/>
        </w:rPr>
        <w:t xml:space="preserve">also called a record or </w:t>
      </w:r>
      <w:proofErr w:type="spellStart"/>
      <w:r>
        <w:rPr>
          <w:rFonts w:ascii="Arial" w:hAnsi="Arial" w:cs="Arial"/>
          <w:color w:val="222222"/>
          <w:shd w:val="clear" w:color="auto" w:fill="FFFFFF"/>
        </w:rPr>
        <w:t>tuple</w:t>
      </w:r>
      <w:proofErr w:type="spellEnd"/>
      <w:r>
        <w:rPr>
          <w:rFonts w:ascii="Arial" w:hAnsi="Arial" w:cs="Arial"/>
          <w:color w:val="222222"/>
          <w:shd w:val="clear" w:color="auto" w:fill="FFFFFF"/>
        </w:rPr>
        <w:t xml:space="preserve"> </w:t>
      </w:r>
      <w:r w:rsidRPr="004B599D">
        <w:rPr>
          <w:rFonts w:ascii="Arial" w:hAnsi="Arial" w:cs="Arial"/>
          <w:color w:val="222222"/>
          <w:shd w:val="clear" w:color="auto" w:fill="FFFFFF"/>
        </w:rPr>
        <w:t>represents a single, implicitly structured data item in a table. In simple terms, a</w:t>
      </w:r>
      <w:r>
        <w:rPr>
          <w:rFonts w:ascii="Arial" w:hAnsi="Arial" w:cs="Arial"/>
          <w:color w:val="222222"/>
          <w:shd w:val="clear" w:color="auto" w:fill="FFFFFF"/>
        </w:rPr>
        <w:t xml:space="preserve"> </w:t>
      </w:r>
      <w:r w:rsidRPr="004B599D">
        <w:rPr>
          <w:rFonts w:ascii="Arial" w:hAnsi="Arial" w:cs="Arial"/>
          <w:bCs/>
          <w:color w:val="222222"/>
          <w:shd w:val="clear" w:color="auto" w:fill="FFFFFF"/>
        </w:rPr>
        <w:t>database</w:t>
      </w:r>
      <w:r w:rsidRPr="004B599D">
        <w:rPr>
          <w:rStyle w:val="apple-converted-space"/>
          <w:rFonts w:ascii="Arial" w:hAnsi="Arial" w:cs="Arial"/>
          <w:color w:val="222222"/>
          <w:shd w:val="clear" w:color="auto" w:fill="FFFFFF"/>
        </w:rPr>
        <w:t> </w:t>
      </w:r>
      <w:r w:rsidRPr="004B599D">
        <w:rPr>
          <w:rFonts w:ascii="Arial" w:hAnsi="Arial" w:cs="Arial"/>
          <w:color w:val="222222"/>
          <w:shd w:val="clear" w:color="auto" w:fill="FFFFFF"/>
        </w:rPr>
        <w:t>table can be thought of as consisting of</w:t>
      </w:r>
      <w:r w:rsidRPr="004B599D">
        <w:rPr>
          <w:rStyle w:val="apple-converted-space"/>
          <w:rFonts w:ascii="Arial" w:hAnsi="Arial" w:cs="Arial"/>
          <w:color w:val="222222"/>
          <w:shd w:val="clear" w:color="auto" w:fill="FFFFFF"/>
        </w:rPr>
        <w:t> </w:t>
      </w:r>
      <w:r w:rsidRPr="004B599D">
        <w:rPr>
          <w:rFonts w:ascii="Arial" w:hAnsi="Arial" w:cs="Arial"/>
          <w:bCs/>
          <w:color w:val="222222"/>
          <w:shd w:val="clear" w:color="auto" w:fill="FFFFFF"/>
        </w:rPr>
        <w:t>rows</w:t>
      </w:r>
      <w:r>
        <w:rPr>
          <w:rFonts w:ascii="Arial" w:hAnsi="Arial" w:cs="Arial"/>
          <w:bCs/>
          <w:color w:val="222222"/>
          <w:shd w:val="clear" w:color="auto" w:fill="FFFFFF"/>
        </w:rPr>
        <w:t xml:space="preserve"> </w:t>
      </w:r>
      <w:r w:rsidRPr="004B599D">
        <w:rPr>
          <w:rFonts w:ascii="Arial" w:hAnsi="Arial" w:cs="Arial"/>
          <w:color w:val="222222"/>
          <w:shd w:val="clear" w:color="auto" w:fill="FFFFFF"/>
        </w:rPr>
        <w:t>and columns or fields</w:t>
      </w:r>
      <w:r>
        <w:rPr>
          <w:rFonts w:ascii="Arial" w:hAnsi="Arial" w:cs="Arial"/>
          <w:color w:val="222222"/>
          <w:shd w:val="clear" w:color="auto" w:fill="FFFFFF"/>
        </w:rPr>
        <w:t>.</w:t>
      </w:r>
    </w:p>
    <w:p w:rsidR="009030E0" w:rsidRPr="009030E0" w:rsidRDefault="009030E0" w:rsidP="009030E0">
      <w:pPr>
        <w:spacing w:line="360" w:lineRule="auto"/>
        <w:jc w:val="both"/>
      </w:pPr>
    </w:p>
    <w:sectPr w:rsidR="009030E0" w:rsidRPr="009030E0" w:rsidSect="002473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030E0"/>
    <w:rsid w:val="002473D4"/>
    <w:rsid w:val="002A0230"/>
    <w:rsid w:val="004B599D"/>
    <w:rsid w:val="006D7972"/>
    <w:rsid w:val="00822008"/>
    <w:rsid w:val="008B14E6"/>
    <w:rsid w:val="008C4880"/>
    <w:rsid w:val="009030E0"/>
    <w:rsid w:val="00C45CF6"/>
    <w:rsid w:val="00CD5F69"/>
    <w:rsid w:val="00EE30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3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0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30E0"/>
    <w:rPr>
      <w:color w:val="0000FF"/>
      <w:u w:val="single"/>
    </w:rPr>
  </w:style>
  <w:style w:type="character" w:customStyle="1" w:styleId="apple-converted-space">
    <w:name w:val="apple-converted-space"/>
    <w:basedOn w:val="DefaultParagraphFont"/>
    <w:rsid w:val="009030E0"/>
  </w:style>
</w:styles>
</file>

<file path=word/webSettings.xml><?xml version="1.0" encoding="utf-8"?>
<w:webSettings xmlns:r="http://schemas.openxmlformats.org/officeDocument/2006/relationships" xmlns:w="http://schemas.openxmlformats.org/wordprocessingml/2006/main">
  <w:divs>
    <w:div w:id="111031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archsqlserver.techtarget.com/definition/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Sreethya Poladi</dc:creator>
  <cp:lastModifiedBy>Sai Sreethya Poladi</cp:lastModifiedBy>
  <cp:revision>1</cp:revision>
  <dcterms:created xsi:type="dcterms:W3CDTF">2017-05-15T15:57:00Z</dcterms:created>
  <dcterms:modified xsi:type="dcterms:W3CDTF">2017-05-15T16:21:00Z</dcterms:modified>
</cp:coreProperties>
</file>