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  <w:t xml:space="preserve">Create one VPC, with 1 public subnet and 1 private subnet.</w:t>
        <w:br w:type="textWrapping"/>
        <w:t xml:space="preserve">Go to: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VPC → Your VPCs → Create VPC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VPC → Subnets → Create subnet → Pvt-Sub &amp; Pub-Sub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VPC → Internet Gateways → Create internet gateway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Actions → Attach to VPC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VPC → Route Tables → Create route table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Routes → Edit routes → Add route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Public-RT → Subnet associations → Edit subnet associations.--&gt; Add Pub-Sub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VPC → Subnets → Public-Subnet → Actions → Edit subnet settings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Enable VPC peering for cross-region → Enable auto-assign public IPv4 address.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VPC → Route Tables → Create route table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Associate → Private-Subnet → with → Private-RT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77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93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Enable VPC peering for cross-region.</w:t>
        <w:br w:type="textWrapping"/>
        <w:br w:type="textWrapping"/>
        <w:t xml:space="preserve">Create VPC Peering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VPC → Peering connections → Create peering connection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Name: East-to-West-Peering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Requester VPC: DevOps-VPC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Account: My account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Region: Another Region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Region: us-west-2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Accepter VPC: Default VPC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Accept Peering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Switch to: us-west-2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Go: VPC → Peering connections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You should see: Pending Acceptance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Select it: Actions → Accept request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Add Routes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VPC-1 route table Go to: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us-east-1 → Route Tables → Public-RT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Destination: 172.31.0.0/16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VPC TASK - 2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Target: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→Peering Connection: pcx-xxxxxxxx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VPC-2 Route table Default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Destination: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10.0.0.0/16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Target: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→Peering Connection: pcx-xxxxxxxx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IN MY case It din/t Worked For me so For this Testing purpose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in Sccurity groups I opened all traffic 0.0.0.0./0 = its connected Succesfully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Security Groups → All Traffic → 0.0.0.0/0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Instead Of Opening all ports I tried this its Worked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Security Groups → All Traffic → I entered N.Virgnia→cidr 10.0.1.0/16 = it’s worked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733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Set up a VPC Transit Gateway.</w:t>
        <w:br w:type="textWrapping"/>
        <w:t xml:space="preserve">VPC → Transit Gateways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Configure: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Name: DevOps-TGW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Description: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DevOps Lab Transit Gateway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Amazon side ASN: 64512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Attach VPC-1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VPC → Transit Gateway Attachments → Create transit gateway attachment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Attachment type: VPC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Transit Gateway: DevOps-TGW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VPC: DevOps-VPC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Select the subnet: Public-Subnet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Attach VPC-2 : Do the same for: in uswest – 2a/Another Region vpc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VPC → Transit Gateway Route Tables → Select your TGW route table.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Added new → transit gateway →wait for until it’s available→ gateway attachements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352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Set up a VPC Endpoint.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ind w:left="2880" w:firstLine="720"/>
      <w:rPr>
        <w:sz w:val="40"/>
        <w:szCs w:val="40"/>
      </w:rPr>
    </w:pPr>
    <w:r w:rsidDel="00000000" w:rsidR="00000000" w:rsidRPr="00000000">
      <w:rPr>
        <w:sz w:val="40"/>
        <w:szCs w:val="40"/>
        <w:rtl w:val="0"/>
      </w:rPr>
      <w:t xml:space="preserve">VPC-Task_2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