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8CE42" w14:textId="4C3D7877" w:rsidR="00C9659F" w:rsidRPr="00C9659F" w:rsidRDefault="00C9659F" w:rsidP="00C9659F">
      <w:pPr>
        <w:rPr>
          <w:rFonts w:ascii="Times New Roman" w:hAnsi="Times New Roman" w:cs="Times New Roman"/>
          <w:b/>
          <w:sz w:val="28"/>
          <w:szCs w:val="28"/>
        </w:rPr>
      </w:pPr>
      <w:r w:rsidRPr="00C9659F">
        <w:rPr>
          <w:rFonts w:ascii="Times New Roman" w:hAnsi="Times New Roman" w:cs="Times New Roman"/>
          <w:b/>
          <w:sz w:val="28"/>
          <w:szCs w:val="28"/>
        </w:rPr>
        <w:t>Chebyshev IIR Filter</w:t>
      </w:r>
    </w:p>
    <w:p w14:paraId="6D434040" w14:textId="7E8F4DB3" w:rsidR="00C9659F" w:rsidRPr="00C9659F" w:rsidRDefault="005F0582" w:rsidP="005F0582">
      <w:pPr>
        <w:rPr>
          <w:rFonts w:ascii="Times New Roman" w:hAnsi="Times New Roman" w:cs="Times New Roman"/>
          <w:b/>
          <w:sz w:val="28"/>
          <w:szCs w:val="28"/>
        </w:rPr>
      </w:pPr>
      <w:r w:rsidRPr="005F0582">
        <w:rPr>
          <w:rFonts w:ascii="Times New Roman" w:hAnsi="Times New Roman" w:cs="Times New Roman"/>
          <w:b/>
          <w:sz w:val="28"/>
          <w:szCs w:val="28"/>
        </w:rPr>
        <w:t>2.2. Design and Performance Evaluation of a Chebyshev Type-I IIR High-Pass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F0582">
        <w:rPr>
          <w:rFonts w:ascii="Times New Roman" w:hAnsi="Times New Roman" w:cs="Times New Roman"/>
          <w:b/>
          <w:sz w:val="28"/>
          <w:szCs w:val="28"/>
        </w:rPr>
        <w:t>Filter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659F" w:rsidRPr="00C9659F">
        <w:rPr>
          <w:rFonts w:ascii="Times New Roman" w:hAnsi="Times New Roman" w:cs="Times New Roman"/>
          <w:b/>
          <w:sz w:val="28"/>
          <w:szCs w:val="28"/>
        </w:rPr>
        <w:t>using MATLAB</w:t>
      </w:r>
    </w:p>
    <w:p w14:paraId="4F83ADDE" w14:textId="77777777" w:rsidR="00C9659F" w:rsidRPr="00C9659F" w:rsidRDefault="00C9659F" w:rsidP="00C9659F">
      <w:pPr>
        <w:rPr>
          <w:rFonts w:ascii="Times New Roman" w:hAnsi="Times New Roman" w:cs="Times New Roman"/>
          <w:sz w:val="24"/>
          <w:szCs w:val="24"/>
        </w:rPr>
      </w:pPr>
      <w:r w:rsidRPr="00C9659F">
        <w:rPr>
          <w:rFonts w:ascii="Times New Roman" w:hAnsi="Times New Roman" w:cs="Times New Roman"/>
          <w:sz w:val="24"/>
          <w:szCs w:val="24"/>
        </w:rPr>
        <w:t>Program (MATLAB Code)</w:t>
      </w:r>
    </w:p>
    <w:p w14:paraId="174E3F0E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;</w:t>
      </w:r>
    </w:p>
    <w:p w14:paraId="2FD5BB07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clear;</w:t>
      </w:r>
    </w:p>
    <w:p w14:paraId="3574C533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close all;</w:t>
      </w:r>
    </w:p>
    <w:p w14:paraId="5BBDFE35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22CE1870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% Specifications</w:t>
      </w:r>
    </w:p>
    <w:p w14:paraId="578C4AB7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Rp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 xml:space="preserve"> = 1; % Passband Ripple (dB)</w:t>
      </w:r>
    </w:p>
    <w:p w14:paraId="3C1B3A01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Rs = 40; % Stopband Attenuation (dB)</w:t>
      </w:r>
    </w:p>
    <w:p w14:paraId="7B8D04F0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Wp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 xml:space="preserve"> = 0.5; % Passband Edge</w:t>
      </w:r>
    </w:p>
    <w:p w14:paraId="6C035D73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EX NO:2 Chebyshev IIR Filter</w:t>
      </w:r>
    </w:p>
    <w:p w14:paraId="58250521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DATE: 2.2. Design and Performance Evaluation of a Chebyshev Type-I IIR High-Pass</w:t>
      </w:r>
    </w:p>
    <w:p w14:paraId="1F42A2AD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5A677899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Filter</w:t>
      </w:r>
    </w:p>
    <w:p w14:paraId="4E8A76CC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30FC5B8F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Ws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 xml:space="preserve"> = 0.35; % Stopband Edge</w:t>
      </w:r>
    </w:p>
    <w:p w14:paraId="5C51428E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347337F9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% Find Filter Order</w:t>
      </w:r>
    </w:p>
    <w:p w14:paraId="433724FF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n,Wn</w:t>
      </w:r>
      <w:proofErr w:type="spellEnd"/>
      <w:proofErr w:type="gramEnd"/>
      <w:r w:rsidRPr="005F0582">
        <w:rPr>
          <w:rFonts w:ascii="Times New Roman" w:hAnsi="Times New Roman" w:cs="Times New Roman"/>
          <w:sz w:val="24"/>
          <w:szCs w:val="24"/>
        </w:rPr>
        <w:t>] = cheb1ord(</w:t>
      </w:r>
      <w:proofErr w:type="spellStart"/>
      <w:r w:rsidRPr="005F0582">
        <w:rPr>
          <w:rFonts w:ascii="Times New Roman" w:hAnsi="Times New Roman" w:cs="Times New Roman"/>
          <w:sz w:val="24"/>
          <w:szCs w:val="24"/>
        </w:rPr>
        <w:t>Wp,Ws,Rp,Rs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359326CD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694449FB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% Design High-Pass Filter</w:t>
      </w:r>
    </w:p>
    <w:p w14:paraId="7BD71545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5F0582">
        <w:rPr>
          <w:rFonts w:ascii="Times New Roman" w:hAnsi="Times New Roman" w:cs="Times New Roman"/>
          <w:sz w:val="24"/>
          <w:szCs w:val="24"/>
        </w:rPr>
        <w:t>] = cheby1(n,Rp,</w:t>
      </w:r>
      <w:proofErr w:type="spellStart"/>
      <w:r w:rsidRPr="005F0582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,'high');</w:t>
      </w:r>
    </w:p>
    <w:p w14:paraId="0557F846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1ADC40D1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% Frequency Response</w:t>
      </w:r>
    </w:p>
    <w:p w14:paraId="0EAF4BEC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figure;</w:t>
      </w:r>
    </w:p>
    <w:p w14:paraId="760066D6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freqz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0876123D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058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F0582">
        <w:rPr>
          <w:rFonts w:ascii="Times New Roman" w:hAnsi="Times New Roman" w:cs="Times New Roman"/>
          <w:sz w:val="24"/>
          <w:szCs w:val="24"/>
        </w:rPr>
        <w:t>'Frequency Response');</w:t>
      </w:r>
    </w:p>
    <w:p w14:paraId="34A65041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6B6199E3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lastRenderedPageBreak/>
        <w:t>% Impulse Response</w:t>
      </w:r>
    </w:p>
    <w:p w14:paraId="1A599639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figure;</w:t>
      </w:r>
    </w:p>
    <w:p w14:paraId="79E4CCD0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impz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59924C09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058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F0582">
        <w:rPr>
          <w:rFonts w:ascii="Times New Roman" w:hAnsi="Times New Roman" w:cs="Times New Roman"/>
          <w:sz w:val="24"/>
          <w:szCs w:val="24"/>
        </w:rPr>
        <w:t>'Impulse Response');</w:t>
      </w:r>
    </w:p>
    <w:p w14:paraId="5C7BD481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15942D89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% Group Delay</w:t>
      </w:r>
    </w:p>
    <w:p w14:paraId="70A39DFC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figure;</w:t>
      </w:r>
    </w:p>
    <w:p w14:paraId="4FF0B5BF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grpdelay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60793B20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058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F0582">
        <w:rPr>
          <w:rFonts w:ascii="Times New Roman" w:hAnsi="Times New Roman" w:cs="Times New Roman"/>
          <w:sz w:val="24"/>
          <w:szCs w:val="24"/>
        </w:rPr>
        <w:t>'Group Delay');</w:t>
      </w:r>
    </w:p>
    <w:p w14:paraId="25DE1331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53930D1A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% Pole-Zero Plot</w:t>
      </w:r>
    </w:p>
    <w:p w14:paraId="4B6A712A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r w:rsidRPr="005F0582">
        <w:rPr>
          <w:rFonts w:ascii="Times New Roman" w:hAnsi="Times New Roman" w:cs="Times New Roman"/>
          <w:sz w:val="24"/>
          <w:szCs w:val="24"/>
        </w:rPr>
        <w:t>figure;</w:t>
      </w:r>
    </w:p>
    <w:p w14:paraId="4D84467A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F0582">
        <w:rPr>
          <w:rFonts w:ascii="Times New Roman" w:hAnsi="Times New Roman" w:cs="Times New Roman"/>
          <w:sz w:val="24"/>
          <w:szCs w:val="24"/>
        </w:rPr>
        <w:t>zplane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b,a</w:t>
      </w:r>
      <w:proofErr w:type="spellEnd"/>
      <w:proofErr w:type="gram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66909793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F0582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5F0582">
        <w:rPr>
          <w:rFonts w:ascii="Times New Roman" w:hAnsi="Times New Roman" w:cs="Times New Roman"/>
          <w:sz w:val="24"/>
          <w:szCs w:val="24"/>
        </w:rPr>
        <w:t>'Pole-Zero Plot');</w:t>
      </w:r>
    </w:p>
    <w:p w14:paraId="5413D9C3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1895F53E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0582">
        <w:rPr>
          <w:rFonts w:ascii="Times New Roman" w:hAnsi="Times New Roman" w:cs="Times New Roman"/>
          <w:sz w:val="24"/>
          <w:szCs w:val="24"/>
        </w:rPr>
        <w:t>'Filter Order = %d\</w:t>
      </w:r>
      <w:proofErr w:type="spellStart"/>
      <w:r w:rsidRPr="005F0582">
        <w:rPr>
          <w:rFonts w:ascii="Times New Roman" w:hAnsi="Times New Roman" w:cs="Times New Roman"/>
          <w:sz w:val="24"/>
          <w:szCs w:val="24"/>
        </w:rPr>
        <w:t>n',n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4BEE1879" w14:textId="77777777" w:rsidR="005F0582" w:rsidRPr="005F0582" w:rsidRDefault="005F0582" w:rsidP="005F0582">
      <w:pPr>
        <w:rPr>
          <w:rFonts w:ascii="Times New Roman" w:hAnsi="Times New Roman" w:cs="Times New Roman"/>
          <w:sz w:val="24"/>
          <w:szCs w:val="24"/>
        </w:rPr>
      </w:pPr>
    </w:p>
    <w:p w14:paraId="09051E3B" w14:textId="294AD282" w:rsidR="00AD2821" w:rsidRDefault="005F0582" w:rsidP="005F058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F0582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0582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5F0582">
        <w:rPr>
          <w:rFonts w:ascii="Times New Roman" w:hAnsi="Times New Roman" w:cs="Times New Roman"/>
          <w:sz w:val="24"/>
          <w:szCs w:val="24"/>
        </w:rPr>
        <w:t>Cutoff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 xml:space="preserve"> Frequency = %.4f\n',</w:t>
      </w:r>
      <w:proofErr w:type="spellStart"/>
      <w:r w:rsidRPr="005F0582">
        <w:rPr>
          <w:rFonts w:ascii="Times New Roman" w:hAnsi="Times New Roman" w:cs="Times New Roman"/>
          <w:sz w:val="24"/>
          <w:szCs w:val="24"/>
        </w:rPr>
        <w:t>Wn</w:t>
      </w:r>
      <w:proofErr w:type="spellEnd"/>
      <w:r w:rsidRPr="005F0582">
        <w:rPr>
          <w:rFonts w:ascii="Times New Roman" w:hAnsi="Times New Roman" w:cs="Times New Roman"/>
          <w:sz w:val="24"/>
          <w:szCs w:val="24"/>
        </w:rPr>
        <w:t>);</w:t>
      </w:r>
    </w:p>
    <w:p w14:paraId="367A8A16" w14:textId="0395FB55" w:rsidR="00F02341" w:rsidRDefault="00F02341" w:rsidP="005F05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409500" wp14:editId="035F8C4C">
            <wp:extent cx="5731510" cy="17951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0D321" wp14:editId="0D6AFD3A">
            <wp:extent cx="5731510" cy="21602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D06053" wp14:editId="61276CB8">
            <wp:extent cx="5731510" cy="18249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0C00A1" wp14:editId="6B9918CC">
            <wp:extent cx="5731510" cy="37293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D88729" w14:textId="6C532ADF" w:rsidR="005F0582" w:rsidRPr="00C9659F" w:rsidRDefault="005F0582" w:rsidP="005F0582">
      <w:r>
        <w:rPr>
          <w:noProof/>
        </w:rPr>
        <w:lastRenderedPageBreak/>
        <w:drawing>
          <wp:inline distT="0" distB="0" distL="0" distR="0" wp14:anchorId="5704399B" wp14:editId="24806298">
            <wp:extent cx="5731510" cy="17951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2DF40" wp14:editId="3B085216">
            <wp:extent cx="5731510" cy="21602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DB8253" wp14:editId="7A5FCA4F">
            <wp:extent cx="5731510" cy="18249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238F75" wp14:editId="78F08BB5">
            <wp:extent cx="5731510" cy="37293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0582" w:rsidRPr="00C96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7D"/>
    <w:rsid w:val="00117168"/>
    <w:rsid w:val="00340499"/>
    <w:rsid w:val="004B1FF9"/>
    <w:rsid w:val="005F0582"/>
    <w:rsid w:val="0065617D"/>
    <w:rsid w:val="00AD2821"/>
    <w:rsid w:val="00C9659F"/>
    <w:rsid w:val="00F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BD8B"/>
  <w15:chartTrackingRefBased/>
  <w15:docId w15:val="{6246D011-A75A-410F-8A96-3C8EE837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F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2026-08-01T09:21:00Z</dcterms:created>
  <dcterms:modified xsi:type="dcterms:W3CDTF">2026-08-01T09:21:00Z</dcterms:modified>
</cp:coreProperties>
</file>