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CE" w:rsidRDefault="0077122D">
      <w:r>
        <w:t>Assignment 1.2</w:t>
      </w:r>
    </w:p>
    <w:p w:rsidR="0077122D" w:rsidRDefault="0077122D">
      <w:r>
        <w:t>Sean Reilly</w:t>
      </w:r>
    </w:p>
    <w:p w:rsidR="0077122D" w:rsidRDefault="0077122D">
      <w:r>
        <w:t>8.</w:t>
      </w:r>
    </w:p>
    <w:p w:rsidR="0077122D" w:rsidRDefault="0077122D">
      <w:r>
        <w:t>a) Kwame will not take a job in the industry nor will he go to graduate school.</w:t>
      </w:r>
    </w:p>
    <w:p w:rsidR="0077122D" w:rsidRDefault="0077122D">
      <w:r>
        <w:t>b) Yoshiko does not know Java or Yoshiko does not know calculus</w:t>
      </w:r>
    </w:p>
    <w:p w:rsidR="0077122D" w:rsidRDefault="0077122D">
      <w:r>
        <w:t>c) James is not young or James is not young</w:t>
      </w:r>
    </w:p>
    <w:p w:rsidR="0077122D" w:rsidRDefault="0077122D">
      <w:r>
        <w:t>d) Rita will neither move to Oregon nor Washington</w:t>
      </w:r>
    </w:p>
    <w:p w:rsidR="0077122D" w:rsidRDefault="00AE645E">
      <w:r>
        <w:t>14. A tautology is a proposition that is always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053"/>
        <w:gridCol w:w="2065"/>
      </w:tblGrid>
      <w:tr w:rsidR="00AE645E" w:rsidTr="00AE645E"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 xml:space="preserve">p             </w:t>
            </w:r>
            <w:r>
              <w:t xml:space="preserve"> q</w:t>
            </w:r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>¬p</w:t>
            </w:r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>p → q</w:t>
            </w:r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 xml:space="preserve">¬p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q)</w:t>
            </w:r>
          </w:p>
        </w:tc>
        <w:tc>
          <w:tcPr>
            <w:tcW w:w="1053" w:type="dxa"/>
          </w:tcPr>
          <w:p w:rsidR="00AE645E" w:rsidRDefault="00AE645E" w:rsidP="00AE645E">
            <w:pPr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2065" w:type="dxa"/>
          </w:tcPr>
          <w:p w:rsidR="00AE645E" w:rsidRDefault="00AE645E" w:rsidP="00AE645E">
            <w:pPr>
              <w:jc w:val="center"/>
            </w:pPr>
            <w:r>
              <w:t xml:space="preserve">(¬q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q)) </w:t>
            </w:r>
            <w:r>
              <w:rPr>
                <w:rFonts w:ascii="Calibri" w:hAnsi="Calibri" w:cs="Calibri"/>
              </w:rPr>
              <w:t>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</w:tr>
      <w:tr w:rsidR="00AE645E" w:rsidTr="00AE645E"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 xml:space="preserve">F              </w:t>
            </w:r>
            <w:proofErr w:type="spellStart"/>
            <w:r>
              <w:t>F</w:t>
            </w:r>
            <w:proofErr w:type="spellEnd"/>
          </w:p>
          <w:p w:rsidR="00AE645E" w:rsidRDefault="00AE645E" w:rsidP="00AE645E">
            <w:pPr>
              <w:jc w:val="center"/>
            </w:pPr>
            <w:r>
              <w:t>F              T</w:t>
            </w:r>
          </w:p>
          <w:p w:rsidR="00AE645E" w:rsidRDefault="00AE645E" w:rsidP="00AE645E">
            <w:pPr>
              <w:jc w:val="center"/>
            </w:pPr>
            <w:r>
              <w:t>T              F</w:t>
            </w:r>
          </w:p>
          <w:p w:rsidR="00AE645E" w:rsidRDefault="00AE645E" w:rsidP="00AE645E">
            <w:pPr>
              <w:jc w:val="center"/>
            </w:pPr>
            <w:r>
              <w:t xml:space="preserve">T              </w:t>
            </w: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</w:tc>
        <w:tc>
          <w:tcPr>
            <w:tcW w:w="1053" w:type="dxa"/>
          </w:tcPr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</w:tc>
        <w:tc>
          <w:tcPr>
            <w:tcW w:w="2065" w:type="dxa"/>
          </w:tcPr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F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  <w:p w:rsidR="00AE645E" w:rsidRDefault="00AE645E" w:rsidP="00AE645E">
            <w:pPr>
              <w:jc w:val="center"/>
            </w:pPr>
            <w:r>
              <w:t>T</w:t>
            </w:r>
          </w:p>
        </w:tc>
      </w:tr>
    </w:tbl>
    <w:p w:rsidR="00AE645E" w:rsidRDefault="00AE645E">
      <w:r>
        <w:t>So it is not a tautology because it is not always true.</w:t>
      </w:r>
    </w:p>
    <w:p w:rsidR="00AE645E" w:rsidRDefault="00AE645E">
      <w:r>
        <w:t>16.</w:t>
      </w:r>
    </w:p>
    <w:p w:rsidR="004C2073" w:rsidRDefault="00AE645E">
      <w:r>
        <w:t>(</w:t>
      </w:r>
      <w:proofErr w:type="gramStart"/>
      <w:r>
        <w:t>p</w:t>
      </w:r>
      <w:proofErr w:type="gram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</w:p>
    <w:p w:rsidR="004C2073" w:rsidRDefault="004C2073">
      <w:r>
        <w:t>=</w:t>
      </w:r>
      <w:r w:rsidR="00AE645E">
        <w:t xml:space="preserve"> (p </w:t>
      </w:r>
      <w:r w:rsidR="00AE645E">
        <w:rPr>
          <w:rFonts w:ascii="Cambria Math" w:hAnsi="Cambria Math" w:cs="Cambria Math"/>
        </w:rPr>
        <w:t>∨</w:t>
      </w:r>
      <w:r w:rsidR="00AE645E">
        <w:t xml:space="preserve"> (</w:t>
      </w:r>
      <w:r w:rsidR="00AE645E">
        <w:rPr>
          <w:rFonts w:ascii="Calibri" w:hAnsi="Calibri" w:cs="Calibri"/>
        </w:rPr>
        <w:t>¬</w:t>
      </w:r>
      <w:r w:rsidR="00AE645E">
        <w:t xml:space="preserve">p </w:t>
      </w:r>
      <w:r w:rsidR="00AE645E">
        <w:rPr>
          <w:rFonts w:ascii="Cambria Math" w:hAnsi="Cambria Math" w:cs="Cambria Math"/>
        </w:rPr>
        <w:t>∧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q)) </w:t>
      </w:r>
      <w:r w:rsidR="00AE645E">
        <w:rPr>
          <w:rFonts w:ascii="Cambria Math" w:hAnsi="Cambria Math" w:cs="Cambria Math"/>
        </w:rPr>
        <w:t>∧</w:t>
      </w:r>
      <w:r w:rsidR="00AE645E">
        <w:t xml:space="preserve"> (q </w:t>
      </w:r>
      <w:r w:rsidR="00AE645E">
        <w:rPr>
          <w:rFonts w:ascii="Cambria Math" w:hAnsi="Cambria Math" w:cs="Cambria Math"/>
        </w:rPr>
        <w:t>∨</w:t>
      </w:r>
      <w:r w:rsidR="00AE645E">
        <w:t xml:space="preserve"> (</w:t>
      </w:r>
      <w:r w:rsidR="00AE645E">
        <w:rPr>
          <w:rFonts w:ascii="Calibri" w:hAnsi="Calibri" w:cs="Calibri"/>
        </w:rPr>
        <w:t>¬</w:t>
      </w:r>
      <w:r w:rsidR="00AE645E">
        <w:t xml:space="preserve">p </w:t>
      </w:r>
      <w:r w:rsidR="00AE645E">
        <w:rPr>
          <w:rFonts w:ascii="Cambria Math" w:hAnsi="Cambria Math" w:cs="Cambria Math"/>
        </w:rPr>
        <w:t>∧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q)) </w:t>
      </w:r>
    </w:p>
    <w:p w:rsidR="004C2073" w:rsidRDefault="004C2073">
      <w:r>
        <w:t>=</w:t>
      </w:r>
      <w:r w:rsidR="00AE645E">
        <w:t xml:space="preserve"> ((p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p) </w:t>
      </w:r>
      <w:r w:rsidR="00AE645E">
        <w:rPr>
          <w:rFonts w:ascii="Cambria Math" w:hAnsi="Cambria Math" w:cs="Cambria Math"/>
        </w:rPr>
        <w:t>∧</w:t>
      </w:r>
      <w:r w:rsidR="00AE645E">
        <w:t xml:space="preserve"> (p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q)) </w:t>
      </w:r>
      <w:r w:rsidR="00AE645E">
        <w:rPr>
          <w:rFonts w:ascii="Cambria Math" w:hAnsi="Cambria Math" w:cs="Cambria Math"/>
        </w:rPr>
        <w:t>∧</w:t>
      </w:r>
      <w:r w:rsidR="00AE645E">
        <w:t xml:space="preserve"> ((q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p) </w:t>
      </w:r>
      <w:r w:rsidR="00AE645E">
        <w:rPr>
          <w:rFonts w:ascii="Cambria Math" w:hAnsi="Cambria Math" w:cs="Cambria Math"/>
        </w:rPr>
        <w:t>∧</w:t>
      </w:r>
      <w:r w:rsidR="00AE645E">
        <w:t xml:space="preserve"> (q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q)) </w:t>
      </w:r>
    </w:p>
    <w:p w:rsidR="004C2073" w:rsidRDefault="004C2073">
      <w:r>
        <w:t>=</w:t>
      </w:r>
      <w:r w:rsidR="00AE645E">
        <w:t xml:space="preserve"> (T </w:t>
      </w:r>
      <w:r w:rsidR="00AE645E">
        <w:rPr>
          <w:rFonts w:ascii="Cambria Math" w:hAnsi="Cambria Math" w:cs="Cambria Math"/>
        </w:rPr>
        <w:t>∧</w:t>
      </w:r>
      <w:r w:rsidR="00AE645E">
        <w:t xml:space="preserve"> (p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q)) </w:t>
      </w:r>
      <w:r w:rsidR="00AE645E">
        <w:rPr>
          <w:rFonts w:ascii="Cambria Math" w:hAnsi="Cambria Math" w:cs="Cambria Math"/>
        </w:rPr>
        <w:t>∧</w:t>
      </w:r>
      <w:r w:rsidR="00AE645E">
        <w:t xml:space="preserve"> (T </w:t>
      </w:r>
      <w:r w:rsidR="00AE645E">
        <w:rPr>
          <w:rFonts w:ascii="Cambria Math" w:hAnsi="Cambria Math" w:cs="Cambria Math"/>
        </w:rPr>
        <w:t>∧</w:t>
      </w:r>
      <w:r w:rsidR="00AE645E">
        <w:t xml:space="preserve"> (q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p)) </w:t>
      </w:r>
    </w:p>
    <w:p w:rsidR="004C2073" w:rsidRDefault="004C2073">
      <w:r>
        <w:t>=</w:t>
      </w:r>
      <w:r w:rsidR="00AE645E">
        <w:t xml:space="preserve"> (p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 xml:space="preserve">q) </w:t>
      </w:r>
      <w:r w:rsidR="00AE645E">
        <w:rPr>
          <w:rFonts w:ascii="Cambria Math" w:hAnsi="Cambria Math" w:cs="Cambria Math"/>
        </w:rPr>
        <w:t>∧</w:t>
      </w:r>
      <w:r w:rsidR="00AE645E">
        <w:t xml:space="preserve"> (q </w:t>
      </w:r>
      <w:r w:rsidR="00AE645E">
        <w:rPr>
          <w:rFonts w:ascii="Cambria Math" w:hAnsi="Cambria Math" w:cs="Cambria Math"/>
        </w:rPr>
        <w:t>∨</w:t>
      </w:r>
      <w:r w:rsidR="00AE645E">
        <w:t xml:space="preserve"> </w:t>
      </w:r>
      <w:r w:rsidR="00AE645E">
        <w:rPr>
          <w:rFonts w:ascii="Calibri" w:hAnsi="Calibri" w:cs="Calibri"/>
        </w:rPr>
        <w:t>¬</w:t>
      </w:r>
      <w:r w:rsidR="00AE645E">
        <w:t>p</w:t>
      </w:r>
      <w:r>
        <w:t>)</w:t>
      </w:r>
    </w:p>
    <w:p w:rsidR="004C2073" w:rsidRDefault="004C2073">
      <w:r>
        <w:t>=</w:t>
      </w:r>
      <w:r w:rsidR="00AE645E">
        <w:t xml:space="preserve"> (q → p) </w:t>
      </w:r>
      <w:r w:rsidR="00AE645E">
        <w:rPr>
          <w:rFonts w:ascii="Cambria Math" w:hAnsi="Cambria Math" w:cs="Cambria Math"/>
        </w:rPr>
        <w:t>∧</w:t>
      </w:r>
      <w:r w:rsidR="00AE645E">
        <w:t xml:space="preserve"> (p </w:t>
      </w:r>
      <w:r w:rsidR="00AE645E">
        <w:rPr>
          <w:rFonts w:ascii="Calibri" w:hAnsi="Calibri" w:cs="Calibri"/>
        </w:rPr>
        <w:t>→</w:t>
      </w:r>
      <w:r w:rsidR="00AE645E">
        <w:t xml:space="preserve"> q) </w:t>
      </w:r>
    </w:p>
    <w:p w:rsidR="00AE645E" w:rsidRDefault="004C2073">
      <w:r>
        <w:t>=</w:t>
      </w:r>
      <w:r w:rsidR="00AE645E">
        <w:t xml:space="preserve"> p ↔ q</w:t>
      </w:r>
    </w:p>
    <w:p w:rsidR="004C2073" w:rsidRDefault="004C2073">
      <w:r>
        <w:t>They are equivalent</w:t>
      </w:r>
    </w:p>
    <w:p w:rsidR="004C2073" w:rsidRDefault="004C2073">
      <w:r>
        <w:t>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073" w:rsidTr="004C2073">
        <w:tc>
          <w:tcPr>
            <w:tcW w:w="3116" w:type="dxa"/>
          </w:tcPr>
          <w:p w:rsidR="004C2073" w:rsidRDefault="004C2073" w:rsidP="004C2073">
            <w:pPr>
              <w:jc w:val="center"/>
            </w:pPr>
            <w:r>
              <w:t>p                                   q</w:t>
            </w:r>
          </w:p>
        </w:tc>
        <w:tc>
          <w:tcPr>
            <w:tcW w:w="3117" w:type="dxa"/>
          </w:tcPr>
          <w:p w:rsidR="004C2073" w:rsidRDefault="004C2073" w:rsidP="004C2073">
            <w:pPr>
              <w:jc w:val="center"/>
            </w:pPr>
            <w:r>
              <w:t>(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q)</w:t>
            </w:r>
          </w:p>
        </w:tc>
        <w:tc>
          <w:tcPr>
            <w:tcW w:w="3117" w:type="dxa"/>
          </w:tcPr>
          <w:p w:rsidR="004C2073" w:rsidRDefault="004C2073" w:rsidP="004C2073">
            <w:pPr>
              <w:jc w:val="center"/>
            </w:pPr>
            <w:r>
              <w:t xml:space="preserve">¬(p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q)</w:t>
            </w:r>
          </w:p>
        </w:tc>
      </w:tr>
      <w:tr w:rsidR="004C2073" w:rsidTr="004C2073">
        <w:tc>
          <w:tcPr>
            <w:tcW w:w="3116" w:type="dxa"/>
          </w:tcPr>
          <w:p w:rsidR="004C2073" w:rsidRDefault="004C2073" w:rsidP="004C2073">
            <w:pPr>
              <w:jc w:val="center"/>
            </w:pPr>
            <w:r>
              <w:t xml:space="preserve">T                                   </w:t>
            </w:r>
            <w:proofErr w:type="spellStart"/>
            <w:r>
              <w:t>T</w:t>
            </w:r>
            <w:proofErr w:type="spellEnd"/>
          </w:p>
          <w:p w:rsidR="004C2073" w:rsidRDefault="004C2073" w:rsidP="004C2073">
            <w:pPr>
              <w:jc w:val="center"/>
            </w:pPr>
            <w:r>
              <w:t>T                                   F</w:t>
            </w:r>
          </w:p>
          <w:p w:rsidR="004C2073" w:rsidRDefault="004C2073" w:rsidP="004C2073">
            <w:pPr>
              <w:jc w:val="center"/>
            </w:pPr>
            <w:r>
              <w:t>F                                   T</w:t>
            </w:r>
          </w:p>
          <w:p w:rsidR="004C2073" w:rsidRDefault="004C2073" w:rsidP="004C2073">
            <w:pPr>
              <w:jc w:val="center"/>
            </w:pPr>
            <w:r>
              <w:t xml:space="preserve">F            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3117" w:type="dxa"/>
          </w:tcPr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t>T</w:t>
            </w:r>
          </w:p>
          <w:p w:rsidR="004C2073" w:rsidRDefault="004C2073" w:rsidP="004C2073">
            <w:pPr>
              <w:jc w:val="center"/>
            </w:pPr>
            <w:r>
              <w:t>T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4C2073" w:rsidRDefault="004C2073" w:rsidP="004C2073">
            <w:pPr>
              <w:jc w:val="center"/>
            </w:pPr>
            <w:r>
              <w:t>T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t>T</w:t>
            </w:r>
          </w:p>
        </w:tc>
      </w:tr>
    </w:tbl>
    <w:p w:rsidR="004C2073" w:rsidRDefault="004C2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073" w:rsidTr="004C2073">
        <w:tc>
          <w:tcPr>
            <w:tcW w:w="2337" w:type="dxa"/>
          </w:tcPr>
          <w:p w:rsidR="004C2073" w:rsidRDefault="004C2073" w:rsidP="004C2073">
            <w:pPr>
              <w:jc w:val="center"/>
            </w:pPr>
            <w:r>
              <w:t>p                                   q</w:t>
            </w:r>
          </w:p>
        </w:tc>
        <w:tc>
          <w:tcPr>
            <w:tcW w:w="2337" w:type="dxa"/>
          </w:tcPr>
          <w:p w:rsidR="004C2073" w:rsidRDefault="004C2073" w:rsidP="004C2073">
            <w:pPr>
              <w:jc w:val="center"/>
            </w:pPr>
            <w:r>
              <w:t>p → q</w:t>
            </w:r>
          </w:p>
        </w:tc>
        <w:tc>
          <w:tcPr>
            <w:tcW w:w="2338" w:type="dxa"/>
          </w:tcPr>
          <w:p w:rsidR="004C2073" w:rsidRDefault="004C2073" w:rsidP="004C2073">
            <w:pPr>
              <w:jc w:val="center"/>
            </w:pPr>
            <w:r>
              <w:t>q → p</w:t>
            </w:r>
          </w:p>
        </w:tc>
        <w:tc>
          <w:tcPr>
            <w:tcW w:w="2338" w:type="dxa"/>
          </w:tcPr>
          <w:p w:rsidR="004C2073" w:rsidRDefault="004C2073" w:rsidP="004C2073">
            <w:pPr>
              <w:jc w:val="center"/>
            </w:pPr>
            <w:r>
              <w:t>p ↔ q</w:t>
            </w:r>
          </w:p>
        </w:tc>
      </w:tr>
      <w:tr w:rsidR="004C2073" w:rsidTr="004C2073">
        <w:tc>
          <w:tcPr>
            <w:tcW w:w="2337" w:type="dxa"/>
          </w:tcPr>
          <w:p w:rsidR="004C2073" w:rsidRDefault="004C2073" w:rsidP="004C2073">
            <w:pPr>
              <w:jc w:val="center"/>
            </w:pPr>
            <w:r>
              <w:t xml:space="preserve">T                                   </w:t>
            </w:r>
            <w:proofErr w:type="spellStart"/>
            <w:r>
              <w:t>T</w:t>
            </w:r>
            <w:proofErr w:type="spellEnd"/>
          </w:p>
          <w:p w:rsidR="004C2073" w:rsidRDefault="004C2073" w:rsidP="004C2073">
            <w:pPr>
              <w:jc w:val="center"/>
            </w:pPr>
            <w:r>
              <w:t>T                                   F</w:t>
            </w:r>
          </w:p>
          <w:p w:rsidR="004C2073" w:rsidRDefault="004C2073" w:rsidP="004C2073">
            <w:pPr>
              <w:jc w:val="center"/>
            </w:pPr>
            <w:r>
              <w:t>F                                   T</w:t>
            </w:r>
          </w:p>
          <w:p w:rsidR="004C2073" w:rsidRDefault="004C2073" w:rsidP="004C2073">
            <w:pPr>
              <w:jc w:val="center"/>
            </w:pPr>
            <w:r>
              <w:lastRenderedPageBreak/>
              <w:t xml:space="preserve">F                         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2337" w:type="dxa"/>
          </w:tcPr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t>T</w:t>
            </w:r>
          </w:p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</w:tc>
        <w:tc>
          <w:tcPr>
            <w:tcW w:w="2338" w:type="dxa"/>
          </w:tcPr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  <w:p w:rsidR="004C2073" w:rsidRDefault="004C2073" w:rsidP="004C2073">
            <w:pPr>
              <w:jc w:val="center"/>
            </w:pPr>
            <w:r>
              <w:t>T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</w:tc>
        <w:tc>
          <w:tcPr>
            <w:tcW w:w="2338" w:type="dxa"/>
          </w:tcPr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t>F</w:t>
            </w:r>
          </w:p>
          <w:p w:rsidR="004C2073" w:rsidRDefault="004C2073" w:rsidP="004C2073">
            <w:pPr>
              <w:jc w:val="center"/>
            </w:pPr>
            <w:r>
              <w:lastRenderedPageBreak/>
              <w:t>T</w:t>
            </w:r>
          </w:p>
        </w:tc>
      </w:tr>
    </w:tbl>
    <w:p w:rsidR="004C2073" w:rsidRDefault="004C2073" w:rsidP="004C2073">
      <w:r>
        <w:lastRenderedPageBreak/>
        <w:t>They have the same truth table so therefore they are equivalent.</w:t>
      </w:r>
    </w:p>
    <w:p w:rsidR="004C2073" w:rsidRDefault="004C2073" w:rsidP="004C2073">
      <w:r>
        <w:t>32.</w:t>
      </w:r>
    </w:p>
    <w:p w:rsidR="004C2073" w:rsidRDefault="004C2073" w:rsidP="004C2073">
      <w:r>
        <w:t>Let p = true</w:t>
      </w:r>
    </w:p>
    <w:p w:rsidR="004C2073" w:rsidRDefault="004C2073" w:rsidP="004C2073">
      <w:r>
        <w:t>q = false</w:t>
      </w:r>
    </w:p>
    <w:p w:rsidR="004C2073" w:rsidRDefault="004C2073" w:rsidP="004C2073">
      <w:r>
        <w:t>r = false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t xml:space="preserve">then (p ^ q) </w:t>
      </w:r>
      <w:r>
        <w:sym w:font="Wingdings" w:char="F0E0"/>
      </w:r>
      <w:r>
        <w:t xml:space="preserve"> is true</w:t>
      </w:r>
    </w:p>
    <w:p w:rsidR="004C2073" w:rsidRDefault="004C2073" w:rsidP="004C2073">
      <w:proofErr w:type="gramStart"/>
      <w:r>
        <w:t>and</w:t>
      </w:r>
      <w:proofErr w:type="gramEnd"/>
      <w:r>
        <w:t xml:space="preserve"> (p</w:t>
      </w:r>
      <w:r>
        <w:sym w:font="Wingdings" w:char="F0E0"/>
      </w:r>
      <w:r>
        <w:t>r ^ (q</w:t>
      </w:r>
      <w:r>
        <w:sym w:font="Wingdings" w:char="F0E0"/>
      </w:r>
      <w:r>
        <w:t>r) is false</w:t>
      </w:r>
    </w:p>
    <w:p w:rsidR="004C2073" w:rsidRDefault="004C2073" w:rsidP="004C2073">
      <w:r>
        <w:t>Therefore, it is not equivalent.</w:t>
      </w:r>
      <w:bookmarkStart w:id="0" w:name="_GoBack"/>
      <w:bookmarkEnd w:id="0"/>
    </w:p>
    <w:sectPr w:rsidR="004C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2D"/>
    <w:rsid w:val="004C2073"/>
    <w:rsid w:val="0077122D"/>
    <w:rsid w:val="00AE645E"/>
    <w:rsid w:val="00F4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2F356-1B82-4B98-A3FD-9263750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2015-04-05T22:18:00Z</dcterms:created>
  <dcterms:modified xsi:type="dcterms:W3CDTF">2015-04-05T22:48:00Z</dcterms:modified>
</cp:coreProperties>
</file>