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6D" w:rsidRPr="009C682F" w:rsidRDefault="009C682F">
      <w:bookmarkStart w:id="0" w:name="_GoBack"/>
      <w:bookmarkEnd w:id="0"/>
      <w:r w:rsidRPr="009C682F">
        <w:t>Sean Reilly</w:t>
      </w:r>
    </w:p>
    <w:p w:rsidR="009C682F" w:rsidRPr="009C682F" w:rsidRDefault="009C682F">
      <w:pPr>
        <w:rPr>
          <w:rFonts w:cs="Helvetica"/>
          <w:color w:val="333333"/>
          <w:shd w:val="clear" w:color="auto" w:fill="FFFFFF"/>
        </w:rPr>
      </w:pPr>
      <w:r w:rsidRPr="009C682F">
        <w:rPr>
          <w:rFonts w:cs="Helvetica"/>
          <w:color w:val="333333"/>
          <w:shd w:val="clear" w:color="auto" w:fill="FFFFFF"/>
        </w:rPr>
        <w:t xml:space="preserve">Assignment: Section 5.1: 6 (see definition of n! pg. 151), 8, 14, 18, 28, 38, 40 </w:t>
      </w:r>
      <w:proofErr w:type="gramStart"/>
      <w:r w:rsidRPr="009C682F">
        <w:rPr>
          <w:rFonts w:cs="Helvetica"/>
          <w:color w:val="333333"/>
          <w:shd w:val="clear" w:color="auto" w:fill="FFFFFF"/>
        </w:rPr>
        <w:t>( 7th</w:t>
      </w:r>
      <w:proofErr w:type="gramEnd"/>
      <w:r w:rsidRPr="009C682F">
        <w:rPr>
          <w:rFonts w:cs="Helvetica"/>
          <w:color w:val="333333"/>
          <w:shd w:val="clear" w:color="auto" w:fill="FFFFFF"/>
        </w:rPr>
        <w:t xml:space="preserve"> Edition)</w:t>
      </w:r>
    </w:p>
    <w:p w:rsidR="009C682F" w:rsidRDefault="009C682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682F" w:rsidRDefault="009C682F">
      <w:r>
        <w:t>6.</w:t>
      </w:r>
    </w:p>
    <w:p w:rsidR="009C682F" w:rsidRDefault="009C682F">
      <w:r>
        <w:t>Using mathematical induction in the basis step, for n = 1, the equation states that 1 · 1! = (1 + 1)! − 1, and this is true because both sides of the equation evaluate to 1. For the inductive step, we ass</w:t>
      </w:r>
      <w:r w:rsidR="009854FB">
        <w:t>ume that 1 · 1! + 2 · 2! + …</w:t>
      </w:r>
      <w:r>
        <w:t xml:space="preserve"> + k · k! = (k + 1)! − 1 for some positive integer k. We add (k + 1</w:t>
      </w:r>
      <w:proofErr w:type="gramStart"/>
      <w:r>
        <w:t>)(</w:t>
      </w:r>
      <w:proofErr w:type="gramEnd"/>
      <w:r>
        <w:t xml:space="preserve">k + 1)! </w:t>
      </w:r>
      <w:proofErr w:type="gramStart"/>
      <w:r>
        <w:t>to</w:t>
      </w:r>
      <w:proofErr w:type="gramEnd"/>
      <w:r>
        <w:t xml:space="preserve"> the left hand side to find that 1 · 1! + 2 · 2! + · · · + (k + 1) · (k + 1)! = (k + 1)! − 1 + (k + 1</w:t>
      </w:r>
      <w:proofErr w:type="gramStart"/>
      <w:r>
        <w:t>)(</w:t>
      </w:r>
      <w:proofErr w:type="gramEnd"/>
      <w:r>
        <w:t>k + 1)! The right hand side equals (k + 1)</w:t>
      </w:r>
      <w:proofErr w:type="gramStart"/>
      <w:r>
        <w:t>!(</w:t>
      </w:r>
      <w:proofErr w:type="gramEnd"/>
      <w:r>
        <w:t>k + 2) − 1 = (k + 2)! − 1. This establishes the desired equation also for k + 1, and we are done by the principle of mathematical induction.</w:t>
      </w:r>
    </w:p>
    <w:p w:rsidR="009C682F" w:rsidRDefault="009C682F">
      <w:r>
        <w:t>8.</w:t>
      </w:r>
    </w:p>
    <w:p w:rsidR="009C682F" w:rsidRDefault="009C682F">
      <w:r>
        <w:t xml:space="preserve">Base Case: </w:t>
      </w:r>
      <w:proofErr w:type="gramStart"/>
      <w:r>
        <w:t>P(</w:t>
      </w:r>
      <w:proofErr w:type="gramEnd"/>
      <w:r>
        <w:t>0) is that 2(−7)0 = 2 = (1 − (−7))/4 = 8/4.</w:t>
      </w:r>
    </w:p>
    <w:p w:rsidR="009C682F" w:rsidRDefault="009C682F">
      <w:r>
        <w:t xml:space="preserve"> Assume that </w:t>
      </w:r>
      <w:proofErr w:type="gramStart"/>
      <w:r>
        <w:t>P(</w:t>
      </w:r>
      <w:proofErr w:type="gramEnd"/>
      <w:r>
        <w:t>n) is true</w:t>
      </w:r>
    </w:p>
    <w:p w:rsidR="009C682F" w:rsidRDefault="009C682F">
      <w:r>
        <w:t xml:space="preserve"> Inductive Step: We show </w:t>
      </w:r>
      <w:proofErr w:type="gramStart"/>
      <w:r>
        <w:t>P(</w:t>
      </w:r>
      <w:proofErr w:type="gramEnd"/>
      <w:r>
        <w:t>n + 1) is true.</w:t>
      </w:r>
    </w:p>
    <w:p w:rsidR="009C682F" w:rsidRDefault="009C682F">
      <w:r>
        <w:t xml:space="preserve"> 2 − 2 · 7 + ... + 2(−7</w:t>
      </w:r>
      <w:proofErr w:type="gramStart"/>
      <w:r>
        <w:t>)n</w:t>
      </w:r>
      <w:proofErr w:type="gramEnd"/>
      <w:r>
        <w:t xml:space="preserve"> + 2(−7)n+1 = (1 − (−7)^n+1)/4 + 2(−7)^n+1 </w:t>
      </w:r>
    </w:p>
    <w:p w:rsidR="009C682F" w:rsidRDefault="009C682F" w:rsidP="009C682F">
      <w:pPr>
        <w:ind w:left="2160" w:firstLine="720"/>
      </w:pPr>
      <w:r>
        <w:t xml:space="preserve">  = (1 − (−7</w:t>
      </w:r>
      <w:proofErr w:type="gramStart"/>
      <w:r>
        <w:t>)^</w:t>
      </w:r>
      <w:proofErr w:type="gramEnd"/>
      <w:r>
        <w:t>n+1 + 8(−7)^n+1)/4</w:t>
      </w:r>
    </w:p>
    <w:p w:rsidR="009C682F" w:rsidRDefault="009C682F" w:rsidP="009C682F">
      <w:pPr>
        <w:ind w:left="2160" w:firstLine="720"/>
      </w:pPr>
      <w:r>
        <w:t xml:space="preserve">  = (1 − (1 − 8</w:t>
      </w:r>
      <w:proofErr w:type="gramStart"/>
      <w:r>
        <w:t>)(</w:t>
      </w:r>
      <w:proofErr w:type="gramEnd"/>
      <w:r>
        <w:t>−7)^n+1)/4</w:t>
      </w:r>
    </w:p>
    <w:p w:rsidR="009C682F" w:rsidRDefault="009C682F" w:rsidP="009C682F">
      <w:pPr>
        <w:ind w:left="2160" w:firstLine="720"/>
      </w:pPr>
      <w:r>
        <w:t xml:space="preserve">  = (1 − (−7</w:t>
      </w:r>
      <w:proofErr w:type="gramStart"/>
      <w:r>
        <w:t>)^</w:t>
      </w:r>
      <w:proofErr w:type="gramEnd"/>
      <w:r>
        <w:t>n+2)/4</w:t>
      </w:r>
    </w:p>
    <w:p w:rsidR="009C682F" w:rsidRDefault="009C682F" w:rsidP="009C682F">
      <w:r>
        <w:t>14.</w:t>
      </w:r>
    </w:p>
    <w:p w:rsidR="0067181D" w:rsidRDefault="009C682F" w:rsidP="009C682F">
      <w:r>
        <w:t xml:space="preserve">We will show this by induction on n. </w:t>
      </w:r>
    </w:p>
    <w:p w:rsidR="0067181D" w:rsidRDefault="0067181D" w:rsidP="009C682F">
      <w:r>
        <w:t xml:space="preserve">Base: Consider when n = 1: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" name="Picture 1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82F">
        <w:t xml:space="preserve">1 k=1 </w:t>
      </w:r>
      <w:proofErr w:type="gramStart"/>
      <w:r w:rsidR="009C682F">
        <w:t>k2</w:t>
      </w:r>
      <w:r>
        <w:t>^</w:t>
      </w:r>
      <w:proofErr w:type="gramEnd"/>
      <w:r w:rsidR="009C682F">
        <w:t>k = 1 · 2</w:t>
      </w:r>
      <w:r>
        <w:t>^</w:t>
      </w:r>
      <w:r w:rsidR="009C682F">
        <w:t>1 = 2 and (1 − 1)2</w:t>
      </w:r>
      <w:r>
        <w:t>^</w:t>
      </w:r>
      <w:r w:rsidR="009C682F">
        <w:t>1+1 + 2 = 2. Since these are equal, the formula holds for n = 1.</w:t>
      </w:r>
    </w:p>
    <w:p w:rsidR="0067181D" w:rsidRDefault="009C682F" w:rsidP="009C682F">
      <w:r>
        <w:t xml:space="preserve"> Induction: Suppose that the claim holds for n = </w:t>
      </w:r>
      <w:proofErr w:type="spellStart"/>
      <w:r>
        <w:t>i</w:t>
      </w:r>
      <w:proofErr w:type="spellEnd"/>
      <w:r>
        <w:t xml:space="preserve">. That is, there is an </w:t>
      </w:r>
      <w:proofErr w:type="spellStart"/>
      <w:r>
        <w:t>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 w:rsidR="0067181D">
        <w:t xml:space="preserve"> Z^+</w:t>
      </w:r>
      <w:r>
        <w:t xml:space="preserve"> such that </w:t>
      </w:r>
      <w:r w:rsidR="0067181D">
        <w:rPr>
          <w:noProof/>
        </w:rPr>
        <w:drawing>
          <wp:inline distT="0" distB="0" distL="0" distR="0">
            <wp:extent cx="228600" cy="228600"/>
            <wp:effectExtent l="0" t="0" r="0" b="0"/>
            <wp:docPr id="2" name="Picture 2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i</w:t>
      </w:r>
      <w:proofErr w:type="spellEnd"/>
      <w:r>
        <w:t xml:space="preserve"> k=1 </w:t>
      </w:r>
      <w:proofErr w:type="gramStart"/>
      <w:r>
        <w:t>k2</w:t>
      </w:r>
      <w:r w:rsidR="0067181D">
        <w:t>^</w:t>
      </w:r>
      <w:proofErr w:type="gramEnd"/>
      <w:r>
        <w:t>k = (i−1)2</w:t>
      </w:r>
      <w:r w:rsidR="0067181D">
        <w:t xml:space="preserve">^i+1 +2. We need to show: </w:t>
      </w:r>
      <w:r w:rsidR="0067181D">
        <w:rPr>
          <w:noProof/>
        </w:rPr>
        <w:drawing>
          <wp:inline distT="0" distB="0" distL="0" distR="0">
            <wp:extent cx="228600" cy="228600"/>
            <wp:effectExtent l="0" t="0" r="0" b="0"/>
            <wp:docPr id="3" name="Picture 3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i+1 k=1 k2</w:t>
      </w:r>
      <w:r w:rsidR="0067181D">
        <w:t>^</w:t>
      </w:r>
      <w:r>
        <w:t>k = ((i+1)−1)2(i+1)+1 +2 = i2</w:t>
      </w:r>
      <w:r w:rsidR="0067181D">
        <w:t>^</w:t>
      </w:r>
      <w:r>
        <w:t xml:space="preserve">i+2 +2 By pulling a term out </w:t>
      </w:r>
      <w:r w:rsidR="0067181D">
        <w:t xml:space="preserve">of the summation, we can write </w:t>
      </w:r>
      <w:r w:rsidR="0067181D">
        <w:rPr>
          <w:noProof/>
        </w:rPr>
        <w:drawing>
          <wp:inline distT="0" distB="0" distL="0" distR="0">
            <wp:extent cx="228600" cy="228600"/>
            <wp:effectExtent l="0" t="0" r="0" b="0"/>
            <wp:docPr id="4" name="Picture 4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i+1 k=</w:t>
      </w:r>
      <w:r w:rsidR="0067181D">
        <w:t xml:space="preserve">1 k2^k as </w:t>
      </w:r>
      <w:r w:rsidR="0067181D">
        <w:rPr>
          <w:noProof/>
        </w:rPr>
        <w:drawing>
          <wp:inline distT="0" distB="0" distL="0" distR="0">
            <wp:extent cx="228600" cy="228600"/>
            <wp:effectExtent l="0" t="0" r="0" b="0"/>
            <wp:docPr id="5" name="Picture 5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7181D">
        <w:t>i</w:t>
      </w:r>
      <w:proofErr w:type="spellEnd"/>
      <w:r w:rsidR="0067181D">
        <w:t xml:space="preserve"> k=1 k2^k </w:t>
      </w:r>
      <w:r>
        <w:t>+ (</w:t>
      </w:r>
      <w:proofErr w:type="spellStart"/>
      <w:r>
        <w:t>i</w:t>
      </w:r>
      <w:proofErr w:type="spellEnd"/>
      <w:r>
        <w:t xml:space="preserve"> + 1)2</w:t>
      </w:r>
      <w:r w:rsidR="0067181D">
        <w:t>^</w:t>
      </w:r>
      <w:r>
        <w:t xml:space="preserve">i+1 . Now we can substitute the k case from the induction hypothesis: </w:t>
      </w:r>
    </w:p>
    <w:p w:rsidR="0067181D" w:rsidRDefault="0067181D" w:rsidP="009C682F"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Picture 6" descr="\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82F">
        <w:t xml:space="preserve"> </w:t>
      </w:r>
      <w:proofErr w:type="spellStart"/>
      <w:proofErr w:type="gramStart"/>
      <w:r w:rsidR="009C682F">
        <w:t>i</w:t>
      </w:r>
      <w:proofErr w:type="spellEnd"/>
      <w:proofErr w:type="gramEnd"/>
      <w:r w:rsidR="009C682F">
        <w:t xml:space="preserve"> k=1 k2</w:t>
      </w:r>
      <w:r>
        <w:t>^</w:t>
      </w:r>
      <w:r w:rsidR="009C682F">
        <w:t>k + (</w:t>
      </w:r>
      <w:proofErr w:type="spellStart"/>
      <w:r w:rsidR="009C682F">
        <w:t>i</w:t>
      </w:r>
      <w:proofErr w:type="spellEnd"/>
      <w:r w:rsidR="009C682F">
        <w:t xml:space="preserve"> + 1)2</w:t>
      </w:r>
      <w:r>
        <w:t>^</w:t>
      </w:r>
      <w:r w:rsidR="009C682F">
        <w:t>i+1 = (</w:t>
      </w:r>
      <w:proofErr w:type="spellStart"/>
      <w:r w:rsidR="009C682F">
        <w:t>i</w:t>
      </w:r>
      <w:proofErr w:type="spellEnd"/>
      <w:r w:rsidR="009C682F">
        <w:t xml:space="preserve"> − 1)2</w:t>
      </w:r>
      <w:r>
        <w:t>^</w:t>
      </w:r>
      <w:r w:rsidR="009C682F">
        <w:t>i+1 + 2 + (</w:t>
      </w:r>
      <w:proofErr w:type="spellStart"/>
      <w:r w:rsidR="009C682F">
        <w:t>i</w:t>
      </w:r>
      <w:proofErr w:type="spellEnd"/>
      <w:r w:rsidR="009C682F">
        <w:t xml:space="preserve"> + 1)2</w:t>
      </w:r>
      <w:r>
        <w:t>^</w:t>
      </w:r>
      <w:r w:rsidR="009C682F">
        <w:t xml:space="preserve">i+1 </w:t>
      </w:r>
    </w:p>
    <w:p w:rsidR="0067181D" w:rsidRDefault="0067181D" w:rsidP="0067181D">
      <w:pPr>
        <w:ind w:left="2160"/>
      </w:pPr>
      <w:r>
        <w:t xml:space="preserve">        </w:t>
      </w:r>
      <w:r w:rsidR="009C682F">
        <w:t xml:space="preserve">= </w:t>
      </w:r>
      <w:proofErr w:type="spellStart"/>
      <w:r w:rsidR="009C682F">
        <w:t>i</w:t>
      </w:r>
      <w:proofErr w:type="spellEnd"/>
      <w:r w:rsidR="009C682F">
        <w:t xml:space="preserve"> · 2</w:t>
      </w:r>
      <w:r>
        <w:t>^</w:t>
      </w:r>
      <w:r w:rsidR="009C682F">
        <w:t xml:space="preserve">i+1 </w:t>
      </w:r>
      <w:r>
        <w:t>–</w:t>
      </w:r>
      <w:r w:rsidR="009C682F">
        <w:t xml:space="preserve"> 2</w:t>
      </w:r>
      <w:r>
        <w:t>^</w:t>
      </w:r>
      <w:r w:rsidR="009C682F">
        <w:t xml:space="preserve">i+1 + 2 + </w:t>
      </w:r>
      <w:proofErr w:type="spellStart"/>
      <w:r w:rsidR="009C682F">
        <w:t>i</w:t>
      </w:r>
      <w:proofErr w:type="spellEnd"/>
      <w:r w:rsidR="009C682F">
        <w:t xml:space="preserve"> · 2</w:t>
      </w:r>
      <w:r>
        <w:t>^</w:t>
      </w:r>
      <w:r w:rsidR="009C682F">
        <w:t>i+1 + 2</w:t>
      </w:r>
      <w:r>
        <w:t>^</w:t>
      </w:r>
      <w:r w:rsidR="009C682F">
        <w:t xml:space="preserve">i+1 </w:t>
      </w:r>
    </w:p>
    <w:p w:rsidR="0067181D" w:rsidRDefault="0067181D" w:rsidP="0067181D">
      <w:pPr>
        <w:ind w:left="2160"/>
      </w:pPr>
      <w:r>
        <w:t xml:space="preserve">        </w:t>
      </w:r>
      <w:r w:rsidR="009C682F">
        <w:t xml:space="preserve">= </w:t>
      </w:r>
      <w:proofErr w:type="spellStart"/>
      <w:proofErr w:type="gramStart"/>
      <w:r w:rsidR="009C682F">
        <w:t>i</w:t>
      </w:r>
      <w:proofErr w:type="spellEnd"/>
      <w:r w:rsidR="009C682F">
        <w:t>(</w:t>
      </w:r>
      <w:proofErr w:type="gramEnd"/>
      <w:r w:rsidR="009C682F">
        <w:t>2</w:t>
      </w:r>
      <w:r>
        <w:t>^</w:t>
      </w:r>
      <w:r w:rsidR="009C682F">
        <w:t>i+1 + 2</w:t>
      </w:r>
      <w:r>
        <w:t>^</w:t>
      </w:r>
      <w:r w:rsidR="009C682F">
        <w:t xml:space="preserve">i+1) + 2 </w:t>
      </w:r>
    </w:p>
    <w:p w:rsidR="0067181D" w:rsidRDefault="0067181D" w:rsidP="0067181D">
      <w:pPr>
        <w:ind w:left="2160"/>
      </w:pPr>
      <w:r>
        <w:t xml:space="preserve">        </w:t>
      </w:r>
      <w:r w:rsidR="009C682F">
        <w:t xml:space="preserve">= </w:t>
      </w:r>
      <w:proofErr w:type="spellStart"/>
      <w:proofErr w:type="gramStart"/>
      <w:r w:rsidR="009C682F">
        <w:t>i</w:t>
      </w:r>
      <w:proofErr w:type="spellEnd"/>
      <w:r w:rsidR="009C682F">
        <w:t>(</w:t>
      </w:r>
      <w:proofErr w:type="gramEnd"/>
      <w:r w:rsidR="009C682F">
        <w:t>2 · 2</w:t>
      </w:r>
      <w:r>
        <w:t>^</w:t>
      </w:r>
      <w:r w:rsidR="009C682F">
        <w:t xml:space="preserve">i+1) + 2 </w:t>
      </w:r>
    </w:p>
    <w:p w:rsidR="009C682F" w:rsidRDefault="0067181D" w:rsidP="0067181D">
      <w:pPr>
        <w:ind w:left="2160"/>
      </w:pPr>
      <w:r>
        <w:lastRenderedPageBreak/>
        <w:t xml:space="preserve">         </w:t>
      </w:r>
      <w:r w:rsidR="009C682F">
        <w:t>= i2</w:t>
      </w:r>
      <w:r>
        <w:t>^</w:t>
      </w:r>
      <w:r w:rsidR="009C682F">
        <w:t>i+2 + 2</w:t>
      </w:r>
    </w:p>
    <w:p w:rsidR="009C682F" w:rsidRDefault="009C682F" w:rsidP="009C682F">
      <w:r>
        <w:t>18.</w:t>
      </w:r>
    </w:p>
    <w:p w:rsidR="009C682F" w:rsidRDefault="0067181D" w:rsidP="009C682F">
      <w:pPr>
        <w:rPr>
          <w:rFonts w:cs="CMR12"/>
          <w:szCs w:val="24"/>
        </w:rPr>
      </w:pPr>
      <w:r>
        <w:t xml:space="preserve">a) </w:t>
      </w:r>
      <w:proofErr w:type="gramStart"/>
      <w:r w:rsidRPr="0067181D">
        <w:rPr>
          <w:rFonts w:cs="CMR12"/>
          <w:szCs w:val="24"/>
        </w:rPr>
        <w:t>P(</w:t>
      </w:r>
      <w:proofErr w:type="gramEnd"/>
      <w:r w:rsidRPr="0067181D">
        <w:rPr>
          <w:rFonts w:cs="CMR12"/>
          <w:szCs w:val="24"/>
        </w:rPr>
        <w:t xml:space="preserve">2) is 2! </w:t>
      </w:r>
      <w:r w:rsidRPr="0067181D">
        <w:rPr>
          <w:rFonts w:cs="CMMI12"/>
          <w:szCs w:val="24"/>
        </w:rPr>
        <w:t xml:space="preserve">&lt; </w:t>
      </w:r>
      <w:r w:rsidRPr="0067181D">
        <w:rPr>
          <w:rFonts w:cs="CMR12"/>
          <w:szCs w:val="24"/>
        </w:rPr>
        <w:t>2^2.</w:t>
      </w:r>
    </w:p>
    <w:p w:rsidR="0067181D" w:rsidRDefault="0067181D" w:rsidP="009C682F">
      <w:pPr>
        <w:rPr>
          <w:rFonts w:cs="CMR12"/>
          <w:szCs w:val="24"/>
        </w:rPr>
      </w:pPr>
      <w:r>
        <w:rPr>
          <w:rFonts w:cs="CMR12"/>
          <w:szCs w:val="24"/>
        </w:rPr>
        <w:t>b) True because 2 &lt; 4</w:t>
      </w:r>
    </w:p>
    <w:p w:rsidR="0067181D" w:rsidRDefault="0067181D" w:rsidP="009C682F">
      <w:pPr>
        <w:rPr>
          <w:rFonts w:cs="CMR12"/>
          <w:szCs w:val="24"/>
        </w:rPr>
      </w:pPr>
      <w:r>
        <w:rPr>
          <w:rFonts w:cs="CMR12"/>
          <w:szCs w:val="24"/>
        </w:rPr>
        <w:t>c)</w:t>
      </w:r>
      <w:r w:rsidR="00C77CFE">
        <w:rPr>
          <w:rFonts w:cs="CMR12"/>
          <w:szCs w:val="24"/>
        </w:rPr>
        <w:t xml:space="preserve"> </w:t>
      </w:r>
      <w:proofErr w:type="gramStart"/>
      <w:r w:rsidR="00C77CFE">
        <w:rPr>
          <w:rFonts w:cs="CMR12"/>
          <w:szCs w:val="24"/>
        </w:rPr>
        <w:t>P(</w:t>
      </w:r>
      <w:proofErr w:type="gramEnd"/>
      <w:r w:rsidR="00C77CFE">
        <w:rPr>
          <w:rFonts w:cs="CMR12"/>
          <w:szCs w:val="24"/>
        </w:rPr>
        <w:t>k) is</w:t>
      </w:r>
      <w:r>
        <w:rPr>
          <w:rFonts w:cs="CMR12"/>
          <w:szCs w:val="24"/>
        </w:rPr>
        <w:t xml:space="preserve"> k! &lt; </w:t>
      </w:r>
      <w:proofErr w:type="spellStart"/>
      <w:proofErr w:type="gramStart"/>
      <w:r>
        <w:rPr>
          <w:rFonts w:cs="CMR12"/>
          <w:szCs w:val="24"/>
        </w:rPr>
        <w:t>k^</w:t>
      </w:r>
      <w:proofErr w:type="gramEnd"/>
      <w:r>
        <w:rPr>
          <w:rFonts w:cs="CMR12"/>
          <w:szCs w:val="24"/>
        </w:rPr>
        <w:t>k</w:t>
      </w:r>
      <w:proofErr w:type="spellEnd"/>
    </w:p>
    <w:p w:rsidR="00C77CFE" w:rsidRDefault="00C77CFE" w:rsidP="006F1714">
      <w:pPr>
        <w:autoSpaceDE w:val="0"/>
        <w:autoSpaceDN w:val="0"/>
        <w:adjustRightInd w:val="0"/>
        <w:spacing w:after="0" w:line="360" w:lineRule="auto"/>
        <w:rPr>
          <w:rFonts w:cs="CMR12"/>
        </w:rPr>
      </w:pPr>
      <w:r>
        <w:rPr>
          <w:rFonts w:cs="CMR12"/>
          <w:szCs w:val="24"/>
        </w:rPr>
        <w:t>d)</w:t>
      </w:r>
      <w:r w:rsidR="006F1714">
        <w:rPr>
          <w:rFonts w:cs="CMR12"/>
          <w:szCs w:val="24"/>
        </w:rPr>
        <w:t xml:space="preserve"> You need to </w:t>
      </w:r>
      <w:r w:rsidR="006F1714" w:rsidRPr="006F1714">
        <w:rPr>
          <w:rFonts w:cs="CMR12"/>
        </w:rPr>
        <w:t>show that</w:t>
      </w:r>
      <w:r w:rsidR="006F1714">
        <w:rPr>
          <w:rFonts w:cs="CMR12"/>
        </w:rPr>
        <w:t xml:space="preserve"> </w:t>
      </w:r>
      <w:r w:rsidR="006F1714" w:rsidRPr="006F1714">
        <w:rPr>
          <w:rFonts w:cs="CMR12"/>
        </w:rPr>
        <w:t xml:space="preserve">assuming the inductive </w:t>
      </w:r>
      <w:proofErr w:type="gramStart"/>
      <w:r w:rsidR="006F1714" w:rsidRPr="006F1714">
        <w:rPr>
          <w:rFonts w:cs="CMR12"/>
        </w:rPr>
        <w:t>hypothesis(</w:t>
      </w:r>
      <w:proofErr w:type="gramEnd"/>
      <w:r w:rsidR="006F1714" w:rsidRPr="006F1714">
        <w:rPr>
          <w:rFonts w:cs="CMR12"/>
        </w:rPr>
        <w:t>part c), we can show (</w:t>
      </w:r>
      <w:r w:rsidR="006F1714" w:rsidRPr="006F1714">
        <w:rPr>
          <w:rFonts w:cs="CMMI12"/>
        </w:rPr>
        <w:t xml:space="preserve">k </w:t>
      </w:r>
      <w:r w:rsidR="006F1714" w:rsidRPr="006F1714">
        <w:rPr>
          <w:rFonts w:cs="CMR12"/>
        </w:rPr>
        <w:t xml:space="preserve">+ 1)! </w:t>
      </w:r>
      <w:r w:rsidR="006F1714" w:rsidRPr="006F1714">
        <w:rPr>
          <w:rFonts w:cs="CMMI12"/>
        </w:rPr>
        <w:t xml:space="preserve">&lt; </w:t>
      </w:r>
      <w:r w:rsidR="006F1714" w:rsidRPr="006F1714">
        <w:rPr>
          <w:rFonts w:cs="CMR12"/>
        </w:rPr>
        <w:t>(</w:t>
      </w:r>
      <w:r w:rsidR="006F1714" w:rsidRPr="006F1714">
        <w:rPr>
          <w:rFonts w:cs="CMMI12"/>
        </w:rPr>
        <w:t xml:space="preserve">k </w:t>
      </w:r>
      <w:r w:rsidR="006F1714" w:rsidRPr="006F1714">
        <w:rPr>
          <w:rFonts w:cs="CMR12"/>
        </w:rPr>
        <w:t>+ 1</w:t>
      </w:r>
      <w:proofErr w:type="gramStart"/>
      <w:r w:rsidR="006F1714" w:rsidRPr="006F1714">
        <w:rPr>
          <w:rFonts w:cs="CMR12"/>
        </w:rPr>
        <w:t>)</w:t>
      </w:r>
      <w:r w:rsidR="006F1714">
        <w:rPr>
          <w:rFonts w:cs="CMR12"/>
        </w:rPr>
        <w:t>^</w:t>
      </w:r>
      <w:proofErr w:type="gramEnd"/>
      <w:r w:rsidR="006F1714" w:rsidRPr="006F1714">
        <w:rPr>
          <w:rFonts w:cs="CMMI8"/>
        </w:rPr>
        <w:t>k</w:t>
      </w:r>
      <w:r w:rsidR="006F1714" w:rsidRPr="006F1714">
        <w:rPr>
          <w:rFonts w:cs="CMR8"/>
        </w:rPr>
        <w:t>+1</w:t>
      </w:r>
      <w:r w:rsidR="006F1714" w:rsidRPr="006F1714">
        <w:rPr>
          <w:rFonts w:cs="CMR12"/>
        </w:rPr>
        <w:t>.</w:t>
      </w:r>
    </w:p>
    <w:p w:rsidR="006F1714" w:rsidRPr="006F1714" w:rsidRDefault="006F1714" w:rsidP="006F1714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</w:rPr>
        <w:t>e)</w:t>
      </w:r>
      <w:r w:rsidRPr="006F1714">
        <w:rPr>
          <w:rFonts w:ascii="CMR12" w:hAnsi="CMR12" w:cs="CMR12"/>
          <w:sz w:val="24"/>
          <w:szCs w:val="24"/>
        </w:rPr>
        <w:t xml:space="preserve"> </w:t>
      </w:r>
      <w:r w:rsidRPr="006F1714">
        <w:rPr>
          <w:rFonts w:cs="CMR12"/>
        </w:rPr>
        <w:t>Multiply 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 xml:space="preserve">+ 1) to both sides of the inequality asserted by </w:t>
      </w:r>
      <w:proofErr w:type="gramStart"/>
      <w:r w:rsidRPr="006F1714">
        <w:rPr>
          <w:rFonts w:cs="CMR12"/>
        </w:rPr>
        <w:t>P(</w:t>
      </w:r>
      <w:proofErr w:type="gramEnd"/>
      <w:r w:rsidRPr="006F1714">
        <w:rPr>
          <w:rFonts w:cs="CMR12"/>
        </w:rPr>
        <w:t>k). Here we have:</w:t>
      </w:r>
    </w:p>
    <w:p w:rsidR="006F1714" w:rsidRDefault="006F1714" w:rsidP="006F1714">
      <w:pPr>
        <w:autoSpaceDE w:val="0"/>
        <w:autoSpaceDN w:val="0"/>
        <w:adjustRightInd w:val="0"/>
        <w:spacing w:after="0" w:line="360" w:lineRule="auto"/>
        <w:rPr>
          <w:rFonts w:cs="CMR8"/>
        </w:rPr>
      </w:pPr>
      <w:proofErr w:type="gramStart"/>
      <w:r w:rsidRPr="006F1714">
        <w:rPr>
          <w:rFonts w:cs="CMMI12"/>
        </w:rPr>
        <w:t>k</w:t>
      </w:r>
      <w:proofErr w:type="gramEnd"/>
      <w:r w:rsidRPr="006F1714">
        <w:rPr>
          <w:rFonts w:cs="CMR12"/>
        </w:rPr>
        <w:t xml:space="preserve">! </w:t>
      </w:r>
      <w:r w:rsidRPr="006F1714">
        <w:rPr>
          <w:rFonts w:cs="CMSY10"/>
          <w:b/>
        </w:rPr>
        <w:t>∙</w:t>
      </w:r>
      <w:r>
        <w:rPr>
          <w:rFonts w:cs="CMR12"/>
        </w:rPr>
        <w:t xml:space="preserve"> </w:t>
      </w:r>
      <w:r w:rsidRPr="006F1714">
        <w:rPr>
          <w:rFonts w:cs="CMR12"/>
        </w:rPr>
        <w:t>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 xml:space="preserve">+ 1) </w:t>
      </w:r>
      <w:r w:rsidRPr="006F1714">
        <w:rPr>
          <w:rFonts w:cs="CMMI12"/>
        </w:rPr>
        <w:t xml:space="preserve">&lt; </w:t>
      </w:r>
      <w:proofErr w:type="spellStart"/>
      <w:r w:rsidRPr="006F1714">
        <w:rPr>
          <w:rFonts w:cs="CMMI12"/>
        </w:rPr>
        <w:t>k</w:t>
      </w:r>
      <w:r>
        <w:rPr>
          <w:rFonts w:cs="CMMI12"/>
        </w:rPr>
        <w:t>^</w:t>
      </w:r>
      <w:r w:rsidRPr="006F1714">
        <w:rPr>
          <w:rFonts w:cs="CMMI8"/>
        </w:rPr>
        <w:t>k</w:t>
      </w:r>
      <w:proofErr w:type="spellEnd"/>
      <w:r w:rsidRPr="006F1714">
        <w:rPr>
          <w:rFonts w:cs="CMMI8"/>
        </w:rPr>
        <w:t xml:space="preserve"> </w:t>
      </w:r>
      <w:r w:rsidRPr="006F1714">
        <w:rPr>
          <w:rFonts w:cs="CMSY10"/>
          <w:b/>
        </w:rPr>
        <w:t xml:space="preserve">∙ </w:t>
      </w:r>
      <w:r w:rsidRPr="006F1714">
        <w:rPr>
          <w:rFonts w:cs="CMR12"/>
        </w:rPr>
        <w:t>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 xml:space="preserve">+ 1) </w:t>
      </w:r>
      <w:r w:rsidRPr="006F1714">
        <w:rPr>
          <w:rFonts w:cs="CMMI12"/>
        </w:rPr>
        <w:t xml:space="preserve">&lt; </w:t>
      </w:r>
      <w:r w:rsidRPr="006F1714">
        <w:rPr>
          <w:rFonts w:cs="CMR12"/>
        </w:rPr>
        <w:t>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>+ 1</w:t>
      </w:r>
      <w:proofErr w:type="gramStart"/>
      <w:r w:rsidRPr="006F1714">
        <w:rPr>
          <w:rFonts w:cs="CMR12"/>
        </w:rPr>
        <w:t>)</w:t>
      </w:r>
      <w:r>
        <w:rPr>
          <w:rFonts w:cs="CMR12"/>
        </w:rPr>
        <w:t>^</w:t>
      </w:r>
      <w:proofErr w:type="gramEnd"/>
      <w:r w:rsidRPr="006F1714">
        <w:rPr>
          <w:rFonts w:cs="CMMI8"/>
        </w:rPr>
        <w:t xml:space="preserve">k </w:t>
      </w:r>
      <w:r w:rsidRPr="006F1714">
        <w:rPr>
          <w:rFonts w:cs="CMSY10"/>
          <w:b/>
        </w:rPr>
        <w:t xml:space="preserve">∙ </w:t>
      </w:r>
      <w:r w:rsidRPr="006F1714">
        <w:rPr>
          <w:rFonts w:cs="CMR12"/>
        </w:rPr>
        <w:t>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>+ 1) = (</w:t>
      </w:r>
      <w:r w:rsidRPr="006F1714">
        <w:rPr>
          <w:rFonts w:cs="CMMI12"/>
        </w:rPr>
        <w:t xml:space="preserve">k </w:t>
      </w:r>
      <w:r w:rsidRPr="006F1714">
        <w:rPr>
          <w:rFonts w:cs="CMR12"/>
        </w:rPr>
        <w:t>+ 1)</w:t>
      </w:r>
      <w:r>
        <w:rPr>
          <w:rFonts w:cs="CMR12"/>
        </w:rPr>
        <w:t>^</w:t>
      </w:r>
      <w:r w:rsidRPr="006F1714">
        <w:rPr>
          <w:rFonts w:cs="CMMI8"/>
        </w:rPr>
        <w:t>k</w:t>
      </w:r>
      <w:r w:rsidRPr="006F1714">
        <w:rPr>
          <w:rFonts w:cs="CMR8"/>
        </w:rPr>
        <w:t>+1</w:t>
      </w:r>
    </w:p>
    <w:p w:rsidR="006F1714" w:rsidRPr="006F1714" w:rsidRDefault="006F1714" w:rsidP="006F1714">
      <w:pPr>
        <w:autoSpaceDE w:val="0"/>
        <w:autoSpaceDN w:val="0"/>
        <w:adjustRightInd w:val="0"/>
        <w:spacing w:after="0" w:line="360" w:lineRule="auto"/>
        <w:rPr>
          <w:rFonts w:cs="CMR12"/>
        </w:rPr>
      </w:pPr>
      <w:proofErr w:type="gramStart"/>
      <w:r>
        <w:rPr>
          <w:rFonts w:cs="CMR8"/>
        </w:rPr>
        <w:t>f)Since</w:t>
      </w:r>
      <w:proofErr w:type="gramEnd"/>
      <w:r>
        <w:rPr>
          <w:rFonts w:cs="CMR8"/>
        </w:rPr>
        <w:t xml:space="preserve"> the basis and inductive step are completed, using the principle of mathematical induction, this statement is true for every integer greater than 1.</w:t>
      </w:r>
    </w:p>
    <w:p w:rsidR="00C77CFE" w:rsidRDefault="00C77CFE" w:rsidP="006F1714">
      <w:pPr>
        <w:spacing w:line="360" w:lineRule="auto"/>
        <w:rPr>
          <w:rFonts w:cs="CMR12"/>
          <w:szCs w:val="24"/>
        </w:rPr>
      </w:pPr>
      <w:r>
        <w:rPr>
          <w:rFonts w:cs="CMR12"/>
          <w:szCs w:val="24"/>
        </w:rPr>
        <w:t>28.</w:t>
      </w:r>
    </w:p>
    <w:p w:rsidR="00C77CFE" w:rsidRDefault="00B7744A" w:rsidP="009C682F">
      <w:r>
        <w:t>Basis</w:t>
      </w:r>
      <w:r w:rsidR="00C77CFE">
        <w:t>: Let n = 3. Then n 2 − 7n + 12 = 32 − 7 · 3 + 12 = 9 − 21 + 12 = 0.</w:t>
      </w:r>
    </w:p>
    <w:p w:rsidR="00C77CFE" w:rsidRDefault="00C77CFE" w:rsidP="009C682F">
      <w:r>
        <w:t>Inductive hypothesis: Assume for some integer k ≥ 3 that k 2 − 7k + 12 is nonnegative. Inductive step:</w:t>
      </w:r>
    </w:p>
    <w:p w:rsidR="00C77CFE" w:rsidRDefault="00C77CFE" w:rsidP="009C682F">
      <w:r>
        <w:t xml:space="preserve"> (k + 1)^2 − 7(k + 1) + 12 = k^2 + 2k + 1 − 7k − 7 + 12 </w:t>
      </w:r>
    </w:p>
    <w:p w:rsidR="00C77CFE" w:rsidRDefault="00C77CFE" w:rsidP="00C77CFE">
      <w:pPr>
        <w:ind w:left="1440" w:firstLine="720"/>
      </w:pPr>
      <w:r>
        <w:t xml:space="preserve">= (k^2 − 7k + 12) + (2k + 1 − 7) ≥ 0 + 2k + 1 − 7 </w:t>
      </w:r>
    </w:p>
    <w:p w:rsidR="00C77CFE" w:rsidRDefault="00C77CFE" w:rsidP="00C77CFE">
      <w:pPr>
        <w:ind w:left="1440" w:firstLine="720"/>
      </w:pPr>
      <w:r>
        <w:t xml:space="preserve">= 2k − 6 ≥ 2 · 3 − 6 </w:t>
      </w:r>
    </w:p>
    <w:p w:rsidR="00C77CFE" w:rsidRDefault="00C77CFE" w:rsidP="00C77CFE">
      <w:pPr>
        <w:ind w:left="1440" w:firstLine="720"/>
      </w:pPr>
      <w:r>
        <w:t>= 0</w:t>
      </w:r>
    </w:p>
    <w:p w:rsidR="00C77CFE" w:rsidRDefault="00C77CFE" w:rsidP="00C77CFE">
      <w:r>
        <w:t>38.</w:t>
      </w:r>
    </w:p>
    <w:p w:rsidR="00C77CFE" w:rsidRDefault="00B7744A" w:rsidP="00C77CFE">
      <w:pPr>
        <w:rPr>
          <w:rFonts w:cs="CMMI8"/>
        </w:rPr>
      </w:pPr>
      <w:r w:rsidRPr="00B7744A">
        <w:t xml:space="preserve">Basis: </w:t>
      </w:r>
      <w:proofErr w:type="gramStart"/>
      <w:r w:rsidRPr="00B7744A">
        <w:rPr>
          <w:rFonts w:cs="CMR12"/>
        </w:rPr>
        <w:t>P(</w:t>
      </w:r>
      <w:proofErr w:type="gramEnd"/>
      <w:r w:rsidRPr="00B7744A">
        <w:rPr>
          <w:rFonts w:cs="CMR12"/>
        </w:rPr>
        <w:t xml:space="preserve">1) asserts that </w:t>
      </w:r>
      <w:r w:rsidRPr="00B7744A">
        <w:rPr>
          <w:rFonts w:cs="CMMI12"/>
        </w:rPr>
        <w:t>A</w:t>
      </w:r>
      <w:r w:rsidRPr="00B7744A">
        <w:rPr>
          <w:rFonts w:cs="CMR8"/>
        </w:rPr>
        <w:t xml:space="preserve">1 </w:t>
      </w:r>
      <w:r w:rsidRPr="00B7744A">
        <w:rPr>
          <w:noProof/>
        </w:rPr>
        <w:drawing>
          <wp:inline distT="0" distB="0" distL="0" distR="0" wp14:anchorId="5224A18A" wp14:editId="6255FAC8">
            <wp:extent cx="123825" cy="152400"/>
            <wp:effectExtent l="0" t="0" r="9525" b="0"/>
            <wp:docPr id="7" name="Picture 7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44A">
        <w:rPr>
          <w:rFonts w:cs="CMSY10"/>
        </w:rPr>
        <w:t xml:space="preserve"> </w:t>
      </w:r>
      <w:r w:rsidRPr="00B7744A">
        <w:rPr>
          <w:rFonts w:cs="CMMI12"/>
        </w:rPr>
        <w:t>B</w:t>
      </w:r>
      <w:r w:rsidRPr="00B7744A">
        <w:rPr>
          <w:rFonts w:cs="CMR8"/>
        </w:rPr>
        <w:t>1</w:t>
      </w:r>
      <w:r w:rsidRPr="00B7744A">
        <w:rPr>
          <w:rFonts w:cs="CMR12"/>
        </w:rPr>
        <w:t xml:space="preserve">, which directly implies that </w:t>
      </w:r>
      <w:r w:rsidRPr="00B7744A">
        <w:rPr>
          <w:rFonts w:cs="CMR8"/>
        </w:rPr>
        <w:t xml:space="preserve">1 </w:t>
      </w:r>
      <w:r w:rsidRPr="00B7744A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B7744A">
        <w:rPr>
          <w:rFonts w:cs="CMMI8"/>
        </w:rPr>
        <w:t>j</w:t>
      </w:r>
      <w:r w:rsidRPr="00B7744A">
        <w:rPr>
          <w:rFonts w:cs="CMR8"/>
        </w:rPr>
        <w:t xml:space="preserve">=1 </w:t>
      </w:r>
      <w:proofErr w:type="spellStart"/>
      <w:r w:rsidRPr="00B7744A">
        <w:rPr>
          <w:rFonts w:cs="CMMI12"/>
        </w:rPr>
        <w:t>A</w:t>
      </w:r>
      <w:r w:rsidRPr="00B7744A">
        <w:rPr>
          <w:rFonts w:cs="CMMI8"/>
        </w:rPr>
        <w:t>j</w:t>
      </w:r>
      <w:proofErr w:type="spellEnd"/>
      <w:r w:rsidRPr="00B7744A">
        <w:rPr>
          <w:rFonts w:cs="CMMI8"/>
        </w:rPr>
        <w:t xml:space="preserve"> </w:t>
      </w:r>
      <w:r w:rsidRPr="00B7744A">
        <w:rPr>
          <w:rFonts w:cs="CMR8"/>
        </w:rPr>
        <w:t xml:space="preserve"> </w:t>
      </w:r>
      <w:r w:rsidRPr="00B7744A">
        <w:rPr>
          <w:noProof/>
        </w:rPr>
        <w:drawing>
          <wp:inline distT="0" distB="0" distL="0" distR="0" wp14:anchorId="1782A7B8" wp14:editId="0A690840">
            <wp:extent cx="123825" cy="152400"/>
            <wp:effectExtent l="0" t="0" r="9525" b="0"/>
            <wp:docPr id="8" name="Picture 8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44A">
        <w:rPr>
          <w:rFonts w:cs="CMEX10"/>
        </w:rPr>
        <w:t xml:space="preserve"> </w:t>
      </w:r>
      <w:r w:rsidRPr="00B7744A">
        <w:rPr>
          <w:rFonts w:cs="CMR8"/>
        </w:rPr>
        <w:t>1</w:t>
      </w:r>
      <w:r w:rsidRPr="00B7744A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B7744A">
        <w:rPr>
          <w:rFonts w:cs="CMMI8"/>
        </w:rPr>
        <w:t>j</w:t>
      </w:r>
      <w:r w:rsidRPr="00B7744A">
        <w:rPr>
          <w:rFonts w:cs="CMR8"/>
        </w:rPr>
        <w:t xml:space="preserve">=1 </w:t>
      </w:r>
      <w:proofErr w:type="spellStart"/>
      <w:r w:rsidRPr="00B7744A">
        <w:rPr>
          <w:rFonts w:cs="CMMI12"/>
        </w:rPr>
        <w:t>B</w:t>
      </w:r>
      <w:r>
        <w:rPr>
          <w:rFonts w:cs="CMMI8"/>
        </w:rPr>
        <w:t>j</w:t>
      </w:r>
      <w:proofErr w:type="spellEnd"/>
      <w:r>
        <w:rPr>
          <w:rFonts w:cs="CMMI8"/>
        </w:rPr>
        <w:t>.</w:t>
      </w:r>
    </w:p>
    <w:p w:rsidR="00751D88" w:rsidRPr="00751D88" w:rsidRDefault="00B7744A" w:rsidP="00751D88">
      <w:pPr>
        <w:autoSpaceDE w:val="0"/>
        <w:autoSpaceDN w:val="0"/>
        <w:adjustRightInd w:val="0"/>
        <w:spacing w:after="0" w:line="240" w:lineRule="auto"/>
        <w:rPr>
          <w:rFonts w:cs="CMMI8"/>
        </w:rPr>
      </w:pPr>
      <w:r w:rsidRPr="00CC4DCF">
        <w:rPr>
          <w:rFonts w:cs="CMMI8"/>
        </w:rPr>
        <w:t xml:space="preserve">Inductive: </w:t>
      </w:r>
      <w:r w:rsidR="00751D88" w:rsidRPr="00CC4DCF">
        <w:rPr>
          <w:rFonts w:cs="CMMI8"/>
        </w:rPr>
        <w:t xml:space="preserve"> </w:t>
      </w:r>
      <w:r w:rsidR="00751D88" w:rsidRPr="00CC4DCF">
        <w:rPr>
          <w:rFonts w:cs="CMR12"/>
        </w:rPr>
        <w:t xml:space="preserve">The inductive hypothesis is the statement that </w:t>
      </w:r>
      <w:proofErr w:type="gramStart"/>
      <w:r w:rsidR="00751D88" w:rsidRPr="00CC4DCF">
        <w:rPr>
          <w:rFonts w:cs="CMR12"/>
        </w:rPr>
        <w:t>P(</w:t>
      </w:r>
      <w:proofErr w:type="gramEnd"/>
      <w:r w:rsidR="00751D88" w:rsidRPr="00CC4DCF">
        <w:rPr>
          <w:rFonts w:cs="CMR12"/>
        </w:rPr>
        <w:t xml:space="preserve">k) is true, where k is a positive integer. That is, </w:t>
      </w:r>
      <w:proofErr w:type="gramStart"/>
      <w:r w:rsidR="00751D88" w:rsidRPr="00CC4DCF">
        <w:rPr>
          <w:rFonts w:cs="CMR12"/>
        </w:rPr>
        <w:t>P(</w:t>
      </w:r>
      <w:proofErr w:type="gramEnd"/>
      <w:r w:rsidR="00751D88" w:rsidRPr="00CC4DCF">
        <w:rPr>
          <w:rFonts w:cs="CMR12"/>
        </w:rPr>
        <w:t xml:space="preserve">k) is the statement that if </w:t>
      </w:r>
      <w:proofErr w:type="spellStart"/>
      <w:r w:rsidR="00751D88" w:rsidRPr="00CC4DCF">
        <w:rPr>
          <w:rFonts w:cs="CMMI12"/>
        </w:rPr>
        <w:t>A</w:t>
      </w:r>
      <w:r w:rsidR="00751D88" w:rsidRPr="00CC4DCF">
        <w:rPr>
          <w:rFonts w:cs="CMMI8"/>
        </w:rPr>
        <w:t>j</w:t>
      </w:r>
      <w:proofErr w:type="spellEnd"/>
      <w:r w:rsidR="00751D88" w:rsidRPr="00CC4DCF">
        <w:rPr>
          <w:rFonts w:cs="CMMI8"/>
        </w:rPr>
        <w:t xml:space="preserve"> </w:t>
      </w:r>
      <w:r w:rsidR="00751D88" w:rsidRPr="00CC4DCF">
        <w:rPr>
          <w:noProof/>
        </w:rPr>
        <w:drawing>
          <wp:inline distT="0" distB="0" distL="0" distR="0" wp14:anchorId="3D980B14" wp14:editId="0CEDCC45">
            <wp:extent cx="123825" cy="152400"/>
            <wp:effectExtent l="0" t="0" r="9525" b="0"/>
            <wp:docPr id="9" name="Picture 9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D88" w:rsidRPr="00CC4DCF">
        <w:rPr>
          <w:rFonts w:cs="CMSY10"/>
        </w:rPr>
        <w:t xml:space="preserve">  </w:t>
      </w:r>
      <w:proofErr w:type="spellStart"/>
      <w:r w:rsidR="00751D88" w:rsidRPr="00CC4DCF">
        <w:rPr>
          <w:rFonts w:cs="CMMI12"/>
        </w:rPr>
        <w:t>B</w:t>
      </w:r>
      <w:r w:rsidR="00751D88" w:rsidRPr="00CC4DCF">
        <w:rPr>
          <w:rFonts w:cs="CMMI8"/>
        </w:rPr>
        <w:t>j</w:t>
      </w:r>
      <w:proofErr w:type="spellEnd"/>
      <w:r w:rsidR="00751D88" w:rsidRPr="00CC4DCF">
        <w:rPr>
          <w:rFonts w:cs="CMMI8"/>
        </w:rPr>
        <w:t xml:space="preserve"> </w:t>
      </w:r>
      <w:r w:rsidR="00751D88" w:rsidRPr="00CC4DCF">
        <w:rPr>
          <w:rFonts w:cs="CMR12"/>
        </w:rPr>
        <w:t xml:space="preserve">for </w:t>
      </w:r>
      <w:r w:rsidR="00751D88" w:rsidRPr="00CC4DCF">
        <w:rPr>
          <w:rFonts w:cs="CMMI12"/>
        </w:rPr>
        <w:t xml:space="preserve">j </w:t>
      </w:r>
      <w:r w:rsidR="00751D88" w:rsidRPr="00CC4DCF">
        <w:rPr>
          <w:rFonts w:cs="CMR12"/>
        </w:rPr>
        <w:t>= 1</w:t>
      </w:r>
      <w:r w:rsidR="00751D88" w:rsidRPr="00CC4DCF">
        <w:rPr>
          <w:rFonts w:cs="CMMI12"/>
        </w:rPr>
        <w:t xml:space="preserve">, </w:t>
      </w:r>
      <w:r w:rsidR="00751D88" w:rsidRPr="00CC4DCF">
        <w:rPr>
          <w:rFonts w:cs="CMR12"/>
        </w:rPr>
        <w:t>2</w:t>
      </w:r>
      <w:r w:rsidR="00751D88" w:rsidRPr="00CC4DCF">
        <w:rPr>
          <w:rFonts w:cs="CMMI12"/>
        </w:rPr>
        <w:t>,…, k</w:t>
      </w:r>
      <w:r w:rsidR="00751D88" w:rsidRPr="00CC4DCF">
        <w:rPr>
          <w:rFonts w:cs="CMR12"/>
        </w:rPr>
        <w:t xml:space="preserve">, then </w:t>
      </w:r>
      <w:r w:rsidR="00751D88" w:rsidRPr="00CC4DCF">
        <w:rPr>
          <w:rFonts w:cs="CMMI8"/>
        </w:rPr>
        <w:t>k</w:t>
      </w:r>
      <w:r w:rsidR="00751D88" w:rsidRPr="00CC4DCF">
        <w:rPr>
          <w:rFonts w:cs="CMR8"/>
        </w:rPr>
        <w:t xml:space="preserve">+1 </w:t>
      </w:r>
      <w:r w:rsidR="00751D88" w:rsidRPr="00CC4DCF">
        <w:rPr>
          <w:rFonts w:ascii="Cambria Math" w:hAnsi="Cambria Math" w:cs="Cambria Math"/>
          <w:shd w:val="clear" w:color="auto" w:fill="FFFFFF"/>
        </w:rPr>
        <w:t>∪</w:t>
      </w:r>
      <w:r w:rsidR="00751D88" w:rsidRPr="00CC4DCF">
        <w:rPr>
          <w:rFonts w:cs="Cambria Math"/>
          <w:shd w:val="clear" w:color="auto" w:fill="FFFFFF"/>
        </w:rPr>
        <w:t xml:space="preserve"> </w:t>
      </w:r>
      <w:r w:rsidR="00751D88" w:rsidRPr="00CC4DCF">
        <w:rPr>
          <w:rFonts w:cs="CMMI8"/>
        </w:rPr>
        <w:t>j</w:t>
      </w:r>
      <w:r w:rsidR="00751D88" w:rsidRPr="00CC4DCF">
        <w:rPr>
          <w:rFonts w:cs="CMR8"/>
        </w:rPr>
        <w:t>=1</w:t>
      </w:r>
      <w:r w:rsidR="00CC4DCF" w:rsidRPr="00CC4DCF">
        <w:rPr>
          <w:rFonts w:cs="CMR8"/>
        </w:rPr>
        <w:t xml:space="preserve"> </w:t>
      </w:r>
      <w:proofErr w:type="spellStart"/>
      <w:r w:rsidR="00751D88" w:rsidRPr="00CC4DCF">
        <w:rPr>
          <w:rFonts w:cs="CMMI12"/>
        </w:rPr>
        <w:t>A</w:t>
      </w:r>
      <w:r w:rsidR="00751D88" w:rsidRPr="00CC4DCF">
        <w:rPr>
          <w:rFonts w:cs="CMMI8"/>
        </w:rPr>
        <w:t>j</w:t>
      </w:r>
      <w:proofErr w:type="spellEnd"/>
      <w:r w:rsidR="00751D88" w:rsidRPr="00CC4DCF">
        <w:rPr>
          <w:rFonts w:cs="CMMI8"/>
        </w:rPr>
        <w:t xml:space="preserve"> </w:t>
      </w:r>
      <w:r w:rsidR="00CC4DCF" w:rsidRPr="00CC4DCF">
        <w:rPr>
          <w:noProof/>
        </w:rPr>
        <w:drawing>
          <wp:inline distT="0" distB="0" distL="0" distR="0" wp14:anchorId="19C229EB" wp14:editId="48CECE59">
            <wp:extent cx="123825" cy="152400"/>
            <wp:effectExtent l="0" t="0" r="9525" b="0"/>
            <wp:docPr id="10" name="Picture 10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CF" w:rsidRPr="00CC4DCF">
        <w:rPr>
          <w:rFonts w:cs="CMMI8"/>
        </w:rPr>
        <w:t xml:space="preserve"> </w:t>
      </w:r>
      <w:r w:rsidR="00751D88" w:rsidRPr="00CC4DCF">
        <w:rPr>
          <w:rFonts w:cs="CMMI8"/>
        </w:rPr>
        <w:t>k</w:t>
      </w:r>
      <w:r w:rsidR="00751D88" w:rsidRPr="00CC4DCF">
        <w:rPr>
          <w:rFonts w:cs="CMR8"/>
        </w:rPr>
        <w:t>+1</w:t>
      </w:r>
      <w:r w:rsidR="00CC4DCF" w:rsidRPr="00CC4DCF">
        <w:rPr>
          <w:rFonts w:cs="CMR8"/>
        </w:rPr>
        <w:t xml:space="preserve"> </w:t>
      </w:r>
      <w:r w:rsidR="00CC4DCF" w:rsidRPr="00CC4DCF">
        <w:rPr>
          <w:rFonts w:ascii="Cambria Math" w:hAnsi="Cambria Math" w:cs="Cambria Math"/>
          <w:shd w:val="clear" w:color="auto" w:fill="FFFFFF"/>
        </w:rPr>
        <w:t>∪</w:t>
      </w:r>
      <w:r w:rsidR="00CC4DCF" w:rsidRPr="00CC4DCF">
        <w:rPr>
          <w:rFonts w:cs="Cambria Math"/>
          <w:shd w:val="clear" w:color="auto" w:fill="FFFFFF"/>
        </w:rPr>
        <w:t xml:space="preserve"> </w:t>
      </w:r>
      <w:r w:rsidR="00751D88" w:rsidRPr="00CC4DCF">
        <w:rPr>
          <w:rFonts w:cs="CMMI8"/>
        </w:rPr>
        <w:t>j</w:t>
      </w:r>
      <w:r w:rsidR="00751D88" w:rsidRPr="00CC4DCF">
        <w:rPr>
          <w:rFonts w:cs="CMR8"/>
        </w:rPr>
        <w:t>=1</w:t>
      </w:r>
      <w:r w:rsidR="00CC4DCF" w:rsidRPr="00CC4DCF">
        <w:rPr>
          <w:rFonts w:cs="CMR8"/>
        </w:rPr>
        <w:t xml:space="preserve"> </w:t>
      </w:r>
      <w:proofErr w:type="spellStart"/>
      <w:r w:rsidR="00751D88" w:rsidRPr="00CC4DCF">
        <w:rPr>
          <w:rFonts w:cs="CMMI12"/>
        </w:rPr>
        <w:t>B</w:t>
      </w:r>
      <w:r w:rsidR="00CC4DCF" w:rsidRPr="00CC4DCF">
        <w:rPr>
          <w:rFonts w:cs="CMMI8"/>
        </w:rPr>
        <w:t>j</w:t>
      </w:r>
      <w:proofErr w:type="spellEnd"/>
      <w:r w:rsidR="00CC4DCF" w:rsidRPr="00CC4DCF">
        <w:rPr>
          <w:rFonts w:cs="CMMI8"/>
        </w:rPr>
        <w:t>.  If x is an element of k</w:t>
      </w:r>
      <w:r w:rsidR="00CC4DCF" w:rsidRPr="00CC4DCF">
        <w:rPr>
          <w:rFonts w:cs="CMR8"/>
        </w:rPr>
        <w:t xml:space="preserve">+1 </w:t>
      </w:r>
      <w:r w:rsidR="00CC4DCF" w:rsidRPr="00CC4DCF">
        <w:rPr>
          <w:rFonts w:ascii="Cambria Math" w:hAnsi="Cambria Math" w:cs="Cambria Math"/>
          <w:shd w:val="clear" w:color="auto" w:fill="FFFFFF"/>
        </w:rPr>
        <w:t>∪</w:t>
      </w:r>
      <w:r w:rsidR="00CC4DCF" w:rsidRPr="00CC4DCF">
        <w:rPr>
          <w:rFonts w:cs="Cambria Math"/>
          <w:shd w:val="clear" w:color="auto" w:fill="FFFFFF"/>
        </w:rPr>
        <w:t xml:space="preserve"> </w:t>
      </w:r>
      <w:r w:rsidR="00CC4DCF" w:rsidRPr="00CC4DCF">
        <w:rPr>
          <w:rFonts w:cs="CMMI8"/>
        </w:rPr>
        <w:t>j</w:t>
      </w:r>
      <w:r w:rsidR="00CC4DCF" w:rsidRPr="00CC4DCF">
        <w:rPr>
          <w:rFonts w:cs="CMR8"/>
        </w:rPr>
        <w:t xml:space="preserve">=1 </w:t>
      </w:r>
      <w:proofErr w:type="spellStart"/>
      <w:r w:rsidR="00CC4DCF" w:rsidRPr="00CC4DCF">
        <w:rPr>
          <w:rFonts w:cs="CMMI12"/>
        </w:rPr>
        <w:t>A</w:t>
      </w:r>
      <w:r w:rsidR="00CC4DCF" w:rsidRPr="00CC4DCF">
        <w:rPr>
          <w:rFonts w:cs="CMMI8"/>
        </w:rPr>
        <w:t>j</w:t>
      </w:r>
      <w:proofErr w:type="spellEnd"/>
      <w:r w:rsidR="00CC4DCF" w:rsidRPr="00CC4DCF">
        <w:rPr>
          <w:rFonts w:cs="CMMI8"/>
        </w:rPr>
        <w:t xml:space="preserve"> then we can anticipate that </w:t>
      </w:r>
      <w:r w:rsidR="00CC4DCF" w:rsidRPr="00CC4DCF">
        <w:rPr>
          <w:rFonts w:cs="CMMI12"/>
        </w:rPr>
        <w:t xml:space="preserve">x </w:t>
      </w:r>
      <w:hyperlink r:id="rId6" w:tooltip="Ukrainian Ye" w:history="1">
        <w:r w:rsidR="00CC4DCF" w:rsidRPr="00CC4DCF">
          <w:rPr>
            <w:rStyle w:val="Hyperlink"/>
            <w:rFonts w:cs="Arial"/>
            <w:color w:val="auto"/>
            <w:u w:val="none"/>
            <w:shd w:val="clear" w:color="auto" w:fill="FFFFFF"/>
          </w:rPr>
          <w:t>Є</w:t>
        </w:r>
      </w:hyperlink>
      <w:r w:rsidR="00CC4DCF" w:rsidRPr="00CC4DCF">
        <w:rPr>
          <w:rFonts w:cs="CMSY10"/>
        </w:rPr>
        <w:t xml:space="preserve">  </w:t>
      </w:r>
      <w:r w:rsidR="00CC4DCF" w:rsidRPr="00CC4DCF">
        <w:rPr>
          <w:rFonts w:cs="CMMI12"/>
        </w:rPr>
        <w:t>A</w:t>
      </w:r>
      <w:r w:rsidR="00CC4DCF" w:rsidRPr="00CC4DCF"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 xml:space="preserve"> </w:t>
      </w:r>
      <w:r w:rsidR="00CC4DCF" w:rsidRPr="00CC4DCF">
        <w:rPr>
          <w:rStyle w:val="Strong"/>
          <w:rFonts w:ascii="Cambria Math" w:hAnsi="Cambria Math" w:cs="Cambria Math"/>
          <w:b w:val="0"/>
          <w:color w:val="333333"/>
          <w:bdr w:val="none" w:sz="0" w:space="0" w:color="auto" w:frame="1"/>
        </w:rPr>
        <w:t>∨</w:t>
      </w:r>
      <w:r w:rsidR="00CC4DCF" w:rsidRPr="00CC4DCF">
        <w:rPr>
          <w:rFonts w:cs="CMMI8"/>
        </w:rPr>
        <w:t xml:space="preserve"> k</w:t>
      </w:r>
      <w:r w:rsidR="00CC4DCF" w:rsidRPr="00CC4DCF">
        <w:rPr>
          <w:rFonts w:cs="CMR8"/>
        </w:rPr>
        <w:t>+1</w:t>
      </w:r>
      <w:r w:rsidR="00CC4DCF" w:rsidRPr="00CC4DCF">
        <w:rPr>
          <w:rFonts w:cs="CMR12"/>
        </w:rPr>
        <w:t>.</w:t>
      </w:r>
      <w:r w:rsidR="00CC4DCF">
        <w:rPr>
          <w:rFonts w:cs="CMR12"/>
        </w:rPr>
        <w:t xml:space="preserve">  I</w:t>
      </w:r>
      <w:r w:rsidR="00CC4DCF" w:rsidRPr="00CC4DCF">
        <w:rPr>
          <w:rFonts w:cs="CMR12"/>
        </w:rPr>
        <w:t xml:space="preserve">f </w:t>
      </w:r>
      <w:r w:rsidR="00CC4DCF" w:rsidRPr="00CC4DCF">
        <w:rPr>
          <w:rFonts w:cs="CMMI12"/>
        </w:rPr>
        <w:t xml:space="preserve">x </w:t>
      </w:r>
      <w:hyperlink r:id="rId7" w:tooltip="Ukrainian Ye" w:history="1">
        <w:r w:rsidR="00CC4DCF" w:rsidRPr="00CC4DCF">
          <w:rPr>
            <w:rStyle w:val="Hyperlink"/>
            <w:rFonts w:cs="Arial"/>
            <w:color w:val="auto"/>
            <w:u w:val="none"/>
            <w:shd w:val="clear" w:color="auto" w:fill="FFFFFF"/>
          </w:rPr>
          <w:t>Є</w:t>
        </w:r>
      </w:hyperlink>
      <w:r w:rsidR="00CC4DCF" w:rsidRPr="00CC4DCF">
        <w:rPr>
          <w:rFonts w:cs="CMSY10"/>
        </w:rPr>
        <w:t xml:space="preserve"> </w:t>
      </w:r>
      <w:r w:rsidR="00CC4DCF" w:rsidRPr="00CC4DCF">
        <w:rPr>
          <w:rFonts w:cs="CMMI12"/>
        </w:rPr>
        <w:t>A</w:t>
      </w:r>
      <w:r w:rsidR="00CC4DCF">
        <w:rPr>
          <w:rFonts w:ascii="CMMI12" w:hAnsi="CMMI12" w:cs="CMMI12"/>
          <w:sz w:val="24"/>
          <w:szCs w:val="24"/>
        </w:rPr>
        <w:t xml:space="preserve"> </w:t>
      </w:r>
      <w:r w:rsidR="00CC4DCF">
        <w:rPr>
          <w:rFonts w:ascii="CMMI8" w:hAnsi="CMMI8" w:cs="CMMI8"/>
          <w:sz w:val="16"/>
          <w:szCs w:val="16"/>
        </w:rPr>
        <w:t>k</w:t>
      </w:r>
      <w:r w:rsidR="00CC4DCF">
        <w:rPr>
          <w:rFonts w:ascii="CMR8" w:hAnsi="CMR8" w:cs="CMR8"/>
          <w:sz w:val="16"/>
          <w:szCs w:val="16"/>
        </w:rPr>
        <w:t>+1</w:t>
      </w:r>
      <w:r w:rsidR="00CC4DCF">
        <w:rPr>
          <w:rFonts w:cs="CMR12"/>
          <w:szCs w:val="24"/>
        </w:rPr>
        <w:t xml:space="preserve">, we know from the given </w:t>
      </w:r>
      <w:r w:rsidR="00CC4DCF" w:rsidRPr="00CC4DCF">
        <w:rPr>
          <w:rFonts w:cs="CMR12"/>
          <w:szCs w:val="24"/>
        </w:rPr>
        <w:t xml:space="preserve">fact that </w:t>
      </w:r>
      <w:r w:rsidR="00CC4DCF">
        <w:rPr>
          <w:rFonts w:ascii="CMMI12" w:hAnsi="CMMI12" w:cs="CMMI12"/>
          <w:sz w:val="24"/>
          <w:szCs w:val="24"/>
        </w:rPr>
        <w:t xml:space="preserve">A </w:t>
      </w:r>
      <w:r w:rsidR="00CC4DCF">
        <w:rPr>
          <w:rFonts w:ascii="CMMI8" w:hAnsi="CMMI8" w:cs="CMMI8"/>
          <w:sz w:val="16"/>
          <w:szCs w:val="16"/>
        </w:rPr>
        <w:t>k</w:t>
      </w:r>
      <w:r w:rsidR="00CC4DCF">
        <w:rPr>
          <w:rFonts w:ascii="CMR8" w:hAnsi="CMR8" w:cs="CMR8"/>
          <w:sz w:val="16"/>
          <w:szCs w:val="16"/>
        </w:rPr>
        <w:t xml:space="preserve">+1 </w:t>
      </w:r>
      <w:r w:rsidR="00CC4DCF" w:rsidRPr="00CC4DCF">
        <w:rPr>
          <w:noProof/>
        </w:rPr>
        <w:drawing>
          <wp:inline distT="0" distB="0" distL="0" distR="0" wp14:anchorId="507DCC6D" wp14:editId="05184ED0">
            <wp:extent cx="123825" cy="152400"/>
            <wp:effectExtent l="0" t="0" r="9525" b="0"/>
            <wp:docPr id="11" name="Picture 11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CF" w:rsidRPr="00CC4DCF">
        <w:rPr>
          <w:rFonts w:cs="CMSY10"/>
        </w:rPr>
        <w:t xml:space="preserve">  </w:t>
      </w:r>
      <w:r w:rsidR="00CC4DCF">
        <w:rPr>
          <w:rFonts w:ascii="CMMI12" w:hAnsi="CMMI12" w:cs="CMMI12"/>
          <w:sz w:val="24"/>
          <w:szCs w:val="24"/>
        </w:rPr>
        <w:t>B</w:t>
      </w:r>
      <w:r w:rsidR="00CC4DCF">
        <w:rPr>
          <w:rFonts w:ascii="CMMI8" w:hAnsi="CMMI8" w:cs="CMMI8"/>
          <w:sz w:val="16"/>
          <w:szCs w:val="16"/>
        </w:rPr>
        <w:t>k</w:t>
      </w:r>
      <w:r w:rsidR="00CC4DCF">
        <w:rPr>
          <w:rFonts w:ascii="CMR8" w:hAnsi="CMR8" w:cs="CMR8"/>
          <w:sz w:val="16"/>
          <w:szCs w:val="16"/>
        </w:rPr>
        <w:t xml:space="preserve">+1 </w:t>
      </w:r>
      <w:r w:rsidR="00CC4DCF">
        <w:rPr>
          <w:rFonts w:ascii="CMR12" w:hAnsi="CMR12" w:cs="CMR12"/>
          <w:sz w:val="24"/>
          <w:szCs w:val="24"/>
        </w:rPr>
        <w:t xml:space="preserve">that </w:t>
      </w:r>
      <w:r w:rsidR="00CC4DCF">
        <w:rPr>
          <w:rFonts w:ascii="CMMI12" w:hAnsi="CMMI12" w:cs="CMMI12"/>
          <w:sz w:val="24"/>
          <w:szCs w:val="24"/>
        </w:rPr>
        <w:t xml:space="preserve">x </w:t>
      </w:r>
      <w:hyperlink r:id="rId8" w:tooltip="Ukrainian Ye" w:history="1">
        <w:r w:rsidR="00CC4DCF" w:rsidRPr="00CC4DCF">
          <w:rPr>
            <w:rStyle w:val="Hyperlink"/>
            <w:rFonts w:cs="Arial"/>
            <w:color w:val="auto"/>
            <w:u w:val="none"/>
            <w:shd w:val="clear" w:color="auto" w:fill="FFFFFF"/>
          </w:rPr>
          <w:t>Є</w:t>
        </w:r>
      </w:hyperlink>
      <w:r w:rsidR="00CC4DCF">
        <w:rPr>
          <w:rFonts w:ascii="CMMI12" w:hAnsi="CMMI12" w:cs="CMMI12"/>
          <w:sz w:val="24"/>
          <w:szCs w:val="24"/>
        </w:rPr>
        <w:t xml:space="preserve"> B</w:t>
      </w:r>
      <w:r w:rsidR="00CC4DCF">
        <w:rPr>
          <w:rFonts w:ascii="CMMI8" w:hAnsi="CMMI8" w:cs="CMMI8"/>
          <w:sz w:val="16"/>
          <w:szCs w:val="16"/>
        </w:rPr>
        <w:t>k</w:t>
      </w:r>
      <w:r w:rsidR="00CC4DCF">
        <w:rPr>
          <w:rFonts w:ascii="CMR8" w:hAnsi="CMR8" w:cs="CMR8"/>
          <w:sz w:val="16"/>
          <w:szCs w:val="16"/>
        </w:rPr>
        <w:t>+1</w:t>
      </w:r>
      <w:r w:rsidR="00CC4DCF">
        <w:rPr>
          <w:rFonts w:ascii="CMR12" w:hAnsi="CMR12" w:cs="CMR12"/>
          <w:sz w:val="24"/>
          <w:szCs w:val="24"/>
        </w:rPr>
        <w:t xml:space="preserve">. </w:t>
      </w:r>
      <w:r w:rsidR="00CC4DCF">
        <w:rPr>
          <w:rFonts w:cs="CMR12"/>
        </w:rPr>
        <w:t>Therefore</w:t>
      </w:r>
      <w:r w:rsidR="00751D88" w:rsidRPr="00751D88">
        <w:rPr>
          <w:rFonts w:cs="CMR12"/>
        </w:rPr>
        <w:t xml:space="preserve">, we have shown that if the inductive hypothesis </w:t>
      </w:r>
      <w:proofErr w:type="gramStart"/>
      <w:r w:rsidR="00751D88" w:rsidRPr="00751D88">
        <w:rPr>
          <w:rFonts w:cs="CMR12"/>
        </w:rPr>
        <w:t>P</w:t>
      </w:r>
      <w:r w:rsidR="00751D88">
        <w:rPr>
          <w:rFonts w:cs="CMR12"/>
        </w:rPr>
        <w:t>(</w:t>
      </w:r>
      <w:proofErr w:type="gramEnd"/>
      <w:r w:rsidR="00751D88">
        <w:rPr>
          <w:rFonts w:cs="CMR12"/>
        </w:rPr>
        <w:t xml:space="preserve">k) is true, then P(k + 1) must </w:t>
      </w:r>
      <w:r w:rsidR="00751D88" w:rsidRPr="00751D88">
        <w:rPr>
          <w:rFonts w:cs="CMR12"/>
        </w:rPr>
        <w:t xml:space="preserve">also be true. This completes the inductive argument. So </w:t>
      </w:r>
      <w:r w:rsidR="00751D88">
        <w:rPr>
          <w:rFonts w:cs="CMR12"/>
        </w:rPr>
        <w:t xml:space="preserve">based on the basis step and the </w:t>
      </w:r>
      <w:r w:rsidR="00751D88" w:rsidRPr="00751D88">
        <w:rPr>
          <w:rFonts w:cs="CMR12"/>
        </w:rPr>
        <w:t>inductive step, we ha</w:t>
      </w:r>
      <w:r w:rsidR="00CC4DCF">
        <w:rPr>
          <w:rFonts w:cs="CMR12"/>
        </w:rPr>
        <w:t>ve u</w:t>
      </w:r>
      <w:r w:rsidR="00751D88" w:rsidRPr="00751D88">
        <w:rPr>
          <w:rFonts w:cs="CMR12"/>
        </w:rPr>
        <w:t>sed mathematical induction to prove P(n) is true for all positive</w:t>
      </w:r>
      <w:r w:rsidR="00CC4DCF">
        <w:rPr>
          <w:rFonts w:cs="CMR12"/>
        </w:rPr>
        <w:t xml:space="preserve"> i</w:t>
      </w:r>
      <w:r w:rsidR="00751D88" w:rsidRPr="00751D88">
        <w:rPr>
          <w:rFonts w:cs="CMR12"/>
        </w:rPr>
        <w:t>ntegers.</w:t>
      </w:r>
    </w:p>
    <w:p w:rsidR="00B7744A" w:rsidRDefault="00B7744A" w:rsidP="00C77CFE">
      <w:pPr>
        <w:rPr>
          <w:rFonts w:cs="CMMI8"/>
        </w:rPr>
      </w:pPr>
      <w:r>
        <w:rPr>
          <w:rFonts w:cs="CMMI8"/>
        </w:rPr>
        <w:t>40.</w:t>
      </w:r>
    </w:p>
    <w:p w:rsidR="00B7744A" w:rsidRDefault="00B7744A" w:rsidP="00C77CFE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(A1 ∩ A2) U B = (A1 U B) ∩ (A2 U B)........distributive Property of union over intersection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Assume that the statement is true for k, where k &gt; 2, then: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(A1 ∩ A2 ∩ · · · ∩ Ak+1) U B = ((A1 ∩ A2 ∩ ·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∩ Ak+1) U B ............Associative property for intersection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Assume that (A1 ∩ A2 ∩ ·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= C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 xml:space="preserve">=(A1 ∩ A2 ∩ · · · ∩ Ak+1) U B = ((A1 ∩ A2 ∩ ·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∩ Ak+1) U B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=(C ∩ Ak+1) U B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= (C U B) </w:t>
      </w:r>
      <w:r w:rsidR="00CC4DC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∩ (Ak+1 U B)by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distributive property of union of intersection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=((A1 ∩ A2 ∩ ·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 U B) ∩ (Ak+1 U B)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But (A1 ∩ A2 ∩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) U B = (A1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 ∩ (A2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 ∩ · · ∩ 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 w:rsidR="00CC4DC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statement is true for k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=((A1 ∩ A2 ∩ · · · ∩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) U B) ∩ (Ak+1 U B) = (A1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 ∩ (A2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 ∩ · · ∩ 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∪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B)∩ (Ak+1 U B)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= The statement is true for k+1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=By mathematical induction, the statement is true for any positive integer n.</w:t>
      </w:r>
    </w:p>
    <w:p w:rsidR="009C682F" w:rsidRDefault="009C682F" w:rsidP="009C682F"/>
    <w:sectPr w:rsidR="009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2F"/>
    <w:rsid w:val="000E57F9"/>
    <w:rsid w:val="0011687C"/>
    <w:rsid w:val="0020041F"/>
    <w:rsid w:val="003E0468"/>
    <w:rsid w:val="00613D5A"/>
    <w:rsid w:val="0067181D"/>
    <w:rsid w:val="006F1714"/>
    <w:rsid w:val="00751D88"/>
    <w:rsid w:val="009854FB"/>
    <w:rsid w:val="009C682F"/>
    <w:rsid w:val="00A9003A"/>
    <w:rsid w:val="00B7744A"/>
    <w:rsid w:val="00C77CFE"/>
    <w:rsid w:val="00C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03E09-3440-4B80-ACD1-57CFD26B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7744A"/>
  </w:style>
  <w:style w:type="character" w:styleId="Hyperlink">
    <w:name w:val="Hyperlink"/>
    <w:basedOn w:val="DefaultParagraphFont"/>
    <w:uiPriority w:val="99"/>
    <w:semiHidden/>
    <w:unhideWhenUsed/>
    <w:rsid w:val="00CC4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4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krainian_Y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Ukrainian_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krainian_Y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Reilly</dc:creator>
  <cp:lastModifiedBy>SeanR</cp:lastModifiedBy>
  <cp:revision>2</cp:revision>
  <dcterms:created xsi:type="dcterms:W3CDTF">2015-05-03T20:43:00Z</dcterms:created>
  <dcterms:modified xsi:type="dcterms:W3CDTF">2015-05-03T20:43:00Z</dcterms:modified>
</cp:coreProperties>
</file>