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4F7" w:rsidRDefault="0086555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 four-byte sequence 0xD6 0x85 0x41 0xA0 stored in consecutive memory cells in a little-endian architecture represents ___________ (decimal) when interpreted as a 32-bit signed integer.</w:t>
      </w:r>
    </w:p>
    <w:p w:rsidR="00865550" w:rsidRDefault="00865550">
      <w:pP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nswerexact"/>
          <w:rFonts w:ascii="Helvetica" w:hAnsi="Helvetica" w:cs="Helvetica"/>
          <w:color w:val="333333"/>
          <w:sz w:val="20"/>
          <w:szCs w:val="20"/>
          <w:shd w:val="clear" w:color="auto" w:fill="FFFFFF"/>
        </w:rPr>
        <w:t>-1606318634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865550" w:rsidRDefault="0086555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 four-byte sequence 0x8B 0xB1 0x7C 0x96 stored in consecutive memory cells in a little-endian architecture represents ___________ (decimal) when interpreted as a 32-bit signed integer.</w:t>
      </w:r>
    </w:p>
    <w:p w:rsidR="00865550" w:rsidRDefault="0086555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-1770212981</w:t>
      </w:r>
    </w:p>
    <w:p w:rsidR="00865550" w:rsidRDefault="0086555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 four-byte sequence 0xF6 0x45 0x71 0x85 stored in consecutive memory cells in a little-endian architecture represents ___________ (decimal) when interpreted as a 32-bit signed integer.</w:t>
      </w:r>
    </w:p>
    <w:p w:rsidR="00865550" w:rsidRDefault="0086555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-2056174090</w:t>
      </w:r>
    </w:p>
    <w:p w:rsidR="00865550" w:rsidRDefault="0086555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 four-byte sequence 0xC8 0x85 0xFF 0x21 stored in consecutive memory cells in a little-endian architecture represents ___________ (decimal) when interpreted as a 32-bit signed integer.</w:t>
      </w:r>
    </w:p>
    <w:p w:rsidR="00865550" w:rsidRDefault="0086555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570394056</w:t>
      </w:r>
    </w:p>
    <w:p w:rsidR="00865550" w:rsidRDefault="0086555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 four-byte sequence 0x22 0x86 0x82 0x56 stored in consecutive memory cells in a little-endian architecture represents ___________ (decimal) when interpreted as a 32-bit unsigned integer.</w:t>
      </w:r>
    </w:p>
    <w:p w:rsidR="00865550" w:rsidRDefault="0086555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1451394594</w: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Values passed to a subroutine by a calling program are called _____.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0.75pt;height:18pt" o:ole="">
            <v:imagedata r:id="rId4" o:title=""/>
          </v:shape>
          <w:control r:id="rId5" w:name="DefaultOcxName" w:shapeid="_x0000_i1027"/>
        </w:objec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What general types of parameters are passed on the stack?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46" type="#_x0000_t75" style="width:20.25pt;height:18pt" o:ole="">
            <v:imagedata r:id="rId6" o:title=""/>
          </v:shape>
          <w:control r:id="rId7" w:name="DefaultOcxName6" w:shapeid="_x0000_i1046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Parent-child arguments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44" type="#_x0000_t75" style="width:20.25pt;height:18pt" o:ole="">
            <v:imagedata r:id="rId6" o:title=""/>
          </v:shape>
          <w:control r:id="rId8" w:name="DefaultOcxName1" w:shapeid="_x0000_i1044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Evaluation arguments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43" type="#_x0000_t75" style="width:20.25pt;height:18pt" o:ole="">
            <v:imagedata r:id="rId6" o:title=""/>
          </v:shape>
          <w:control r:id="rId9" w:name="DefaultOcxName2" w:shapeid="_x0000_i1043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Legal arguments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42" type="#_x0000_t75" style="width:20.25pt;height:18pt" o:ole="">
            <v:imagedata r:id="rId6" o:title=""/>
          </v:shape>
          <w:control r:id="rId10" w:name="DefaultOcxName3" w:shapeid="_x0000_i1042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Context-free arguments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41" type="#_x0000_t75" style="width:20.25pt;height:18pt" o:ole="">
            <v:imagedata r:id="rId11" o:title=""/>
          </v:shape>
          <w:control r:id="rId12" w:name="DefaultOcxName4" w:shapeid="_x0000_i1041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Reference arguments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40" type="#_x0000_t75" style="width:20.25pt;height:18pt" o:ole="">
            <v:imagedata r:id="rId11" o:title=""/>
          </v:shape>
          <w:control r:id="rId13" w:name="DefaultOcxName5" w:shapeid="_x0000_i1040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Value arguments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Local variables are created by adding a positive value to the stack pointer.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62" type="#_x0000_t75" style="width:20.25pt;height:18pt" o:ole="">
            <v:imagedata r:id="rId14" o:title=""/>
          </v:shape>
          <w:control r:id="rId15" w:name="DefaultOcxName7" w:shapeid="_x0000_i1062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True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61" type="#_x0000_t75" style="width:20.25pt;height:18pt" o:ole="">
            <v:imagedata r:id="rId16" o:title=""/>
          </v:shape>
          <w:control r:id="rId17" w:name="DefaultOcxName11" w:shapeid="_x0000_i1061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What advantages do stack parameters have over register parameters?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76" type="#_x0000_t75" style="width:20.25pt;height:18pt" o:ole="">
            <v:imagedata r:id="rId11" o:title=""/>
          </v:shape>
          <w:control r:id="rId18" w:name="DefaultOcxName8" w:shapeid="_x0000_i1076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Stack parameters reduce code clutter because registers do not have to be saved and restored.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75" type="#_x0000_t75" style="width:20.25pt;height:18pt" o:ole="">
            <v:imagedata r:id="rId6" o:title=""/>
          </v:shape>
          <w:control r:id="rId19" w:name="DefaultOcxName12" w:shapeid="_x0000_i1075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Register parameters are optimized for speed.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74" type="#_x0000_t75" style="width:20.25pt;height:18pt" o:ole="">
            <v:imagedata r:id="rId6" o:title=""/>
          </v:shape>
          <w:control r:id="rId20" w:name="DefaultOcxName21" w:shapeid="_x0000_i1074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Programs using stack parameters execute more quickly.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73" type="#_x0000_t75" style="width:20.25pt;height:18pt" o:ole="">
            <v:imagedata r:id="rId11" o:title=""/>
          </v:shape>
          <w:control r:id="rId21" w:name="DefaultOcxName31" w:shapeid="_x0000_i1073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Stack parameters are compatible with high-level languages.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Which offers a more flexible approach, passing arguments to procedures in registers, or on the stack?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8" type="#_x0000_t75" style="width:20.25pt;height:18pt" o:ole="">
            <v:imagedata r:id="rId14" o:title=""/>
          </v:shape>
          <w:control r:id="rId22" w:name="DefaultOcxName9" w:shapeid="_x0000_i1088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in registers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087" type="#_x0000_t75" style="width:20.25pt;height:18pt" o:ole="">
            <v:imagedata r:id="rId16" o:title=""/>
          </v:shape>
          <w:control r:id="rId23" w:name="DefaultOcxName13" w:shapeid="_x0000_i1087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on the stack</w: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A stack frame is _____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5" type="#_x0000_t75" style="width:20.25pt;height:18pt" o:ole="">
            <v:imagedata r:id="rId14" o:title=""/>
          </v:shape>
          <w:control r:id="rId24" w:name="DefaultOcxName10" w:shapeid="_x0000_i1105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An area in the heap that is used to store global variables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09" type="#_x0000_t75" style="width:20.25pt;height:18pt" o:ole="">
            <v:imagedata r:id="rId14" o:title=""/>
          </v:shape>
          <w:control r:id="rId25" w:name="DefaultOcxName14" w:shapeid="_x0000_i1109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The area of the stack set aside for storing global strings.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10" type="#_x0000_t75" style="width:20.25pt;height:18pt" o:ole="">
            <v:imagedata r:id="rId16" o:title=""/>
          </v:shape>
          <w:control r:id="rId26" w:name="DefaultOcxName22" w:shapeid="_x0000_i1110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The area of the stack set aside for passed arguments, subroutine return address, local variables, and saved registers.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14" type="#_x0000_t75" style="width:20.25pt;height:18pt" o:ole="">
            <v:imagedata r:id="rId14" o:title=""/>
          </v:shape>
          <w:control r:id="rId27" w:name="DefaultOcxName32" w:shapeid="_x0000_i1114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A register window pointing to local variables.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17" type="#_x0000_t75" style="width:20.25pt;height:18pt" o:ole="">
            <v:imagedata r:id="rId14" o:title=""/>
          </v:shape>
          <w:control r:id="rId28" w:name="DefaultOcxName41" w:shapeid="_x0000_i1117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The area of the text segment set aside for passed arguments, subroutine return address, local variables, and saved registers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Which of the following shows the procedure entry code generated by MASM when the LOCAL directive is used to declare a doubleword variable?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30" type="#_x0000_t75" style="width:20.25pt;height:18pt" o:ole="">
            <v:imagedata r:id="rId14" o:title=""/>
          </v:shape>
          <w:control r:id="rId29" w:name="DefaultOcxName16" w:shapeid="_x0000_i1130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865550">
        <w:rPr>
          <w:rFonts w:ascii="Courier New" w:eastAsia="Times New Roman" w:hAnsi="Courier New" w:cs="Courier New"/>
          <w:color w:val="333333"/>
          <w:sz w:val="20"/>
          <w:szCs w:val="20"/>
        </w:rPr>
        <w:t>mov ebp,esp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65550">
        <w:rPr>
          <w:rFonts w:ascii="Courier New" w:eastAsia="Times New Roman" w:hAnsi="Courier New" w:cs="Courier New"/>
          <w:color w:val="333333"/>
          <w:sz w:val="20"/>
          <w:szCs w:val="20"/>
        </w:rPr>
        <w:t>push ebp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65550">
        <w:rPr>
          <w:rFonts w:ascii="Courier New" w:eastAsia="Times New Roman" w:hAnsi="Courier New" w:cs="Courier New"/>
          <w:color w:val="333333"/>
          <w:sz w:val="20"/>
          <w:szCs w:val="20"/>
        </w:rPr>
        <w:t>add esp,4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35" type="#_x0000_t75" style="width:20.25pt;height:18pt" o:ole="">
            <v:imagedata r:id="rId16" o:title=""/>
          </v:shape>
          <w:control r:id="rId30" w:name="DefaultOcxName15" w:shapeid="_x0000_i1135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865550">
        <w:rPr>
          <w:rFonts w:ascii="Courier New" w:eastAsia="Times New Roman" w:hAnsi="Courier New" w:cs="Courier New"/>
          <w:color w:val="333333"/>
          <w:sz w:val="20"/>
          <w:szCs w:val="20"/>
        </w:rPr>
        <w:t>push ebp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65550">
        <w:rPr>
          <w:rFonts w:ascii="Courier New" w:eastAsia="Times New Roman" w:hAnsi="Courier New" w:cs="Courier New"/>
          <w:color w:val="333333"/>
          <w:sz w:val="20"/>
          <w:szCs w:val="20"/>
        </w:rPr>
        <w:t>mov ebp,esp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65550">
        <w:rPr>
          <w:rFonts w:ascii="Courier New" w:eastAsia="Times New Roman" w:hAnsi="Courier New" w:cs="Courier New"/>
          <w:color w:val="333333"/>
          <w:sz w:val="20"/>
          <w:szCs w:val="20"/>
        </w:rPr>
        <w:t>sub esp,4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You Answered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34" type="#_x0000_t75" style="width:20.25pt;height:18pt" o:ole="">
            <v:imagedata r:id="rId14" o:title=""/>
          </v:shape>
          <w:control r:id="rId31" w:name="DefaultOcxName23" w:shapeid="_x0000_i1134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865550">
        <w:rPr>
          <w:rFonts w:ascii="Courier New" w:eastAsia="Times New Roman" w:hAnsi="Courier New" w:cs="Courier New"/>
          <w:color w:val="333333"/>
          <w:sz w:val="20"/>
          <w:szCs w:val="20"/>
        </w:rPr>
        <w:t>push ebp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65550">
        <w:rPr>
          <w:rFonts w:ascii="Courier New" w:eastAsia="Times New Roman" w:hAnsi="Courier New" w:cs="Courier New"/>
          <w:color w:val="333333"/>
          <w:sz w:val="20"/>
          <w:szCs w:val="20"/>
        </w:rPr>
        <w:t>mov esp,ebp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65550">
        <w:rPr>
          <w:rFonts w:ascii="Courier New" w:eastAsia="Times New Roman" w:hAnsi="Courier New" w:cs="Courier New"/>
          <w:color w:val="333333"/>
          <w:sz w:val="20"/>
          <w:szCs w:val="20"/>
        </w:rPr>
        <w:t>add esp,4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object w:dxaOrig="1440" w:dyaOrig="1440">
          <v:shape id="_x0000_i1127" type="#_x0000_t75" style="width:20.25pt;height:18pt" o:ole="">
            <v:imagedata r:id="rId14" o:title=""/>
          </v:shape>
          <w:control r:id="rId32" w:name="DefaultOcxName33" w:shapeid="_x0000_i1127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</w:t>
      </w:r>
      <w:r w:rsidRPr="00865550">
        <w:rPr>
          <w:rFonts w:ascii="Courier New" w:eastAsia="Times New Roman" w:hAnsi="Courier New" w:cs="Courier New"/>
          <w:color w:val="333333"/>
          <w:sz w:val="20"/>
          <w:szCs w:val="20"/>
        </w:rPr>
        <w:t>mov ebp,esp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65550">
        <w:rPr>
          <w:rFonts w:ascii="Courier New" w:eastAsia="Times New Roman" w:hAnsi="Courier New" w:cs="Courier New"/>
          <w:color w:val="333333"/>
          <w:sz w:val="20"/>
          <w:szCs w:val="20"/>
        </w:rPr>
        <w:t>push ebp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65550">
        <w:rPr>
          <w:rFonts w:ascii="Courier New" w:eastAsia="Times New Roman" w:hAnsi="Courier New" w:cs="Courier New"/>
          <w:color w:val="333333"/>
          <w:sz w:val="20"/>
          <w:szCs w:val="20"/>
        </w:rPr>
        <w:t>sub esp,4</w: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High-level languages always pass arrays to subroutines by value.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2" type="#_x0000_t75" style="width:20.25pt;height:18pt" o:ole="">
            <v:imagedata r:id="rId14" o:title=""/>
          </v:shape>
          <w:control r:id="rId33" w:name="DefaultOcxName18" w:shapeid="_x0000_i1142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True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1" type="#_x0000_t75" style="width:20.25pt;height:18pt" o:ole="">
            <v:imagedata r:id="rId16" o:title=""/>
          </v:shape>
          <w:control r:id="rId34" w:name="DefaultOcxName17" w:shapeid="_x0000_i1141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A subroutine’s stack frame always contains the caller’s return address and the subroutine’s local variables.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50" type="#_x0000_t75" style="width:20.25pt;height:18pt" o:ole="">
            <v:imagedata r:id="rId16" o:title=""/>
          </v:shape>
          <w:control r:id="rId35" w:name="DefaultOcxName20" w:shapeid="_x0000_i1150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True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49" type="#_x0000_t75" style="width:20.25pt;height:18pt" o:ole="">
            <v:imagedata r:id="rId14" o:title=""/>
          </v:shape>
          <w:control r:id="rId36" w:name="DefaultOcxName19" w:shapeid="_x0000_i1149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False</w: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Passing by reference requires popping a parameter’s offset from the stack inside the called procedure.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58" type="#_x0000_t75" style="width:20.25pt;height:18pt" o:ole="">
            <v:imagedata r:id="rId16" o:title=""/>
          </v:shape>
          <w:control r:id="rId37" w:name="DefaultOcxName24" w:shapeid="_x0000_i1158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True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60" type="#_x0000_t75" style="width:20.25pt;height:18pt" o:ole="">
            <v:imagedata r:id="rId14" o:title=""/>
          </v:shape>
          <w:control r:id="rId38" w:name="DefaultOcxName110" w:shapeid="_x0000_i1160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False</w: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Which of the following defines an array local variable consisting of 50 signed words?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73" type="#_x0000_t75" style="width:20.25pt;height:18pt" o:ole="">
            <v:imagedata r:id="rId14" o:title=""/>
          </v:shape>
          <w:control r:id="rId39" w:name="DefaultOcxName26" w:shapeid="_x0000_i1173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LOCAL SWORD:wArray[50]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72" type="#_x0000_t75" style="width:20.25pt;height:18pt" o:ole="">
            <v:imagedata r:id="rId16" o:title=""/>
          </v:shape>
          <w:control r:id="rId40" w:name="DefaultOcxName111" w:shapeid="_x0000_i1172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LOCAL wArray[50]:SWORD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71" type="#_x0000_t75" style="width:20.25pt;height:18pt" o:ole="">
            <v:imagedata r:id="rId14" o:title=""/>
          </v:shape>
          <w:control r:id="rId41" w:name="DefaultOcxName25" w:shapeid="_x0000_i1171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LOCAL SWORD[50]:wArray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70" type="#_x0000_t75" style="width:20.25pt;height:18pt" o:ole="">
            <v:imagedata r:id="rId14" o:title=""/>
          </v:shape>
          <w:control r:id="rId42" w:name="DefaultOcxName34" w:shapeid="_x0000_i1170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LOCAL wArray:SWORD[50]</w: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Place the stesp for creating a stack frame in the correct order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1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           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7" type="#_x0000_t75" style="width:259.5pt;height:18pt" o:ole="">
            <v:imagedata r:id="rId43" o:title=""/>
          </v:shape>
          <w:control r:id="rId44" w:name="DefaultOcxName28" w:shapeid="_x0000_i1197"/>
        </w:objec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2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          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00" type="#_x0000_t75" style="width:440.25pt;height:18pt" o:ole="">
            <v:imagedata r:id="rId45" o:title=""/>
          </v:shape>
          <w:control r:id="rId46" w:name="DefaultOcxName112" w:shapeid="_x0000_i1200"/>
        </w:objec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3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          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5" type="#_x0000_t75" style="width:322.5pt;height:18pt" o:ole="">
            <v:imagedata r:id="rId47" o:title=""/>
          </v:shape>
          <w:control r:id="rId48" w:name="DefaultOcxName27" w:shapeid="_x0000_i1195"/>
        </w:objec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lastRenderedPageBreak/>
        <w:t>4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          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4" type="#_x0000_t75" style="width:534.75pt;height:18pt" o:ole="">
            <v:imagedata r:id="rId49" o:title=""/>
          </v:shape>
          <w:control r:id="rId50" w:name="DefaultOcxName35" w:shapeid="_x0000_i1194"/>
        </w:objec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5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          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02" type="#_x0000_t75" style="width:471.75pt;height:18pt" o:ole="">
            <v:imagedata r:id="rId51" o:title=""/>
          </v:shape>
          <w:control r:id="rId52" w:name="DefaultOcxName42" w:shapeid="_x0000_i1202"/>
        </w:objec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6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          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192" type="#_x0000_t75" style="width:322.5pt;height:18pt" o:ole="">
            <v:imagedata r:id="rId53" o:title=""/>
          </v:shape>
          <w:control r:id="rId54" w:name="DefaultOcxName51" w:shapeid="_x0000_i1192"/>
        </w:objec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What are the two common types of stack parameters?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20" type="#_x0000_t75" style="width:20.25pt;height:18pt" o:ole="">
            <v:imagedata r:id="rId11" o:title=""/>
          </v:shape>
          <w:control r:id="rId55" w:name="DefaultOcxName30" w:shapeid="_x0000_i1220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Value parameters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19" type="#_x0000_t75" style="width:20.25pt;height:18pt" o:ole="">
            <v:imagedata r:id="rId6" o:title=""/>
          </v:shape>
          <w:control r:id="rId56" w:name="DefaultOcxName113" w:shapeid="_x0000_i1219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Static parameters.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18" type="#_x0000_t75" style="width:20.25pt;height:18pt" o:ole="">
            <v:imagedata r:id="rId6" o:title=""/>
          </v:shape>
          <w:control r:id="rId57" w:name="DefaultOcxName29" w:shapeid="_x0000_i1218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Object parameters.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17" type="#_x0000_t75" style="width:20.25pt;height:18pt" o:ole="">
            <v:imagedata r:id="rId11" o:title=""/>
          </v:shape>
          <w:control r:id="rId58" w:name="DefaultOcxName36" w:shapeid="_x0000_i1217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Reference parameters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16" type="#_x0000_t75" style="width:20.25pt;height:18pt" o:ole="">
            <v:imagedata r:id="rId6" o:title=""/>
          </v:shape>
          <w:control r:id="rId59" w:name="DefaultOcxName43" w:shapeid="_x0000_i1216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Formal parameters.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49" type="#_x0000_t75" style="width:20.25pt;height:18pt" o:ole="">
            <v:imagedata r:id="rId6" o:title=""/>
          </v:shape>
          <w:control r:id="rId60" w:name="DefaultOcxName52" w:shapeid="_x0000_i1249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Abstract parameters.</w: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Arrays are passed by reference to avoid copying them onto the stack.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b/>
          <w:bCs/>
          <w:color w:val="FFFFFF"/>
          <w:sz w:val="18"/>
          <w:szCs w:val="18"/>
        </w:rPr>
        <w:t>Correct!</w:t>
      </w:r>
    </w:p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55" type="#_x0000_t75" style="width:20.25pt;height:18pt" o:ole="">
            <v:imagedata r:id="rId16" o:title=""/>
          </v:shape>
          <w:control r:id="rId61" w:name="DefaultOcxName37" w:shapeid="_x0000_i1255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True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57" type="#_x0000_t75" style="width:20.25pt;height:18pt" o:ole="">
            <v:imagedata r:id="rId14" o:title=""/>
          </v:shape>
          <w:control r:id="rId62" w:name="DefaultOcxName114" w:shapeid="_x0000_i1257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False</w:t>
      </w:r>
    </w:p>
    <w:p w:rsidR="00865550" w:rsidRPr="00865550" w:rsidRDefault="00865550" w:rsidP="00865550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Another name for a stack frame is</w:t>
      </w:r>
    </w:p>
    <w:bookmarkStart w:id="0" w:name="_GoBack"/>
    <w:p w:rsidR="00865550" w:rsidRPr="00865550" w:rsidRDefault="00865550" w:rsidP="00865550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305" type="#_x0000_t75" style="width:20.25pt;height:18pt" o:ole="">
            <v:imagedata r:id="rId16" o:title=""/>
          </v:shape>
          <w:control r:id="rId63" w:name="DefaultOcxName39" w:shapeid="_x0000_i1305"/>
        </w:object>
      </w:r>
      <w:bookmarkEnd w:id="0"/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 Aviation record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75" type="#_x0000_t75" style="width:20.25pt;height:18pt" o:ole="">
            <v:imagedata r:id="rId14" o:title=""/>
          </v:shape>
          <w:control r:id="rId64" w:name="DefaultOcxName115" w:shapeid="_x0000_i1275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Vinyl record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74" type="#_x0000_t75" style="width:20.25pt;height:18pt" o:ole="">
            <v:imagedata r:id="rId14" o:title=""/>
          </v:shape>
          <w:control r:id="rId65" w:name="DefaultOcxName210" w:shapeid="_x0000_i1274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Stack record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73" type="#_x0000_t75" style="width:20.25pt;height:18pt" o:ole="">
            <v:imagedata r:id="rId14" o:title=""/>
          </v:shape>
          <w:control r:id="rId66" w:name="DefaultOcxName38" w:shapeid="_x0000_i1273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Local storage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272" type="#_x0000_t75" style="width:20.25pt;height:18pt" o:ole="">
            <v:imagedata r:id="rId14" o:title=""/>
          </v:shape>
          <w:control r:id="rId67" w:name="DefaultOcxName44" w:shapeid="_x0000_i1272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Heap record</w:t>
      </w: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 id="_x0000_i1304" type="#_x0000_t75" style="width:20.25pt;height:18pt" o:ole="">
            <v:imagedata r:id="rId14" o:title=""/>
          </v:shape>
          <w:control r:id="rId68" w:name="DefaultOcxName53" w:shapeid="_x0000_i1304"/>
        </w:object>
      </w: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Activation record</w:t>
      </w:r>
    </w:p>
    <w:p w:rsidR="004B553F" w:rsidRPr="004B553F" w:rsidRDefault="00865550" w:rsidP="004B553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6555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="004B553F" w:rsidRPr="004B553F">
        <w:rPr>
          <w:rFonts w:ascii="Helvetica" w:eastAsia="Times New Roman" w:hAnsi="Helvetica" w:cs="Helvetica"/>
          <w:color w:val="333333"/>
          <w:sz w:val="20"/>
          <w:szCs w:val="20"/>
        </w:rPr>
        <w:t>An argument passed by reference consists of the offset of an object.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4B553F" w:rsidRPr="004B553F" w:rsidTr="004B553F">
        <w:tc>
          <w:tcPr>
            <w:tcW w:w="0" w:type="auto"/>
            <w:shd w:val="clear" w:color="auto" w:fill="auto"/>
            <w:hideMark/>
          </w:tcPr>
          <w:p w:rsidR="004B553F" w:rsidRPr="004B553F" w:rsidRDefault="004B553F" w:rsidP="004B5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5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3" type="#_x0000_t75" style="width:20.25pt;height:18pt" o:ole="">
                  <v:imagedata r:id="rId16" o:title=""/>
                </v:shape>
                <w:control r:id="rId69" w:name="DefaultOcxName40" w:shapeid="_x0000_i1303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B553F" w:rsidRPr="004B553F" w:rsidRDefault="004B553F" w:rsidP="004B5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53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B553F" w:rsidRPr="004B553F" w:rsidTr="004B553F">
        <w:tc>
          <w:tcPr>
            <w:tcW w:w="0" w:type="auto"/>
            <w:shd w:val="clear" w:color="auto" w:fill="auto"/>
            <w:hideMark/>
          </w:tcPr>
          <w:p w:rsidR="004B553F" w:rsidRPr="004B553F" w:rsidRDefault="004B553F" w:rsidP="004B5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5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1" type="#_x0000_t75" style="width:20.25pt;height:18pt" o:ole="">
                  <v:imagedata r:id="rId14" o:title=""/>
                </v:shape>
                <w:control r:id="rId70" w:name="DefaultOcxName116" w:shapeid="_x0000_i129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B553F" w:rsidRPr="004B553F" w:rsidRDefault="004B553F" w:rsidP="004B5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53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4B553F" w:rsidRPr="004B553F" w:rsidRDefault="004B553F" w:rsidP="004B553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B553F">
        <w:rPr>
          <w:rFonts w:ascii="Helvetica" w:eastAsia="Times New Roman" w:hAnsi="Helvetica" w:cs="Helvetica"/>
          <w:color w:val="333333"/>
          <w:sz w:val="20"/>
          <w:szCs w:val="20"/>
        </w:rPr>
        <w:t>When an argument is passed by value, a copy of the address is pushed on the stack.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42"/>
      </w:tblGrid>
      <w:tr w:rsidR="004B553F" w:rsidRPr="004B553F" w:rsidTr="004B553F">
        <w:tc>
          <w:tcPr>
            <w:tcW w:w="0" w:type="auto"/>
            <w:shd w:val="clear" w:color="auto" w:fill="auto"/>
            <w:hideMark/>
          </w:tcPr>
          <w:p w:rsidR="004B553F" w:rsidRPr="004B553F" w:rsidRDefault="004B553F" w:rsidP="004B5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5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0" type="#_x0000_t75" style="width:20.25pt;height:18pt" o:ole="">
                  <v:imagedata r:id="rId14" o:title=""/>
                </v:shape>
                <w:control r:id="rId71" w:name="DefaultOcxName45" w:shapeid="_x0000_i1300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B553F" w:rsidRPr="004B553F" w:rsidRDefault="004B553F" w:rsidP="004B5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53F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B553F" w:rsidRPr="004B553F" w:rsidTr="004B553F">
        <w:tc>
          <w:tcPr>
            <w:tcW w:w="0" w:type="auto"/>
            <w:shd w:val="clear" w:color="auto" w:fill="auto"/>
            <w:hideMark/>
          </w:tcPr>
          <w:p w:rsidR="004B553F" w:rsidRPr="004B553F" w:rsidRDefault="004B553F" w:rsidP="004B5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53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1" type="#_x0000_t75" style="width:20.25pt;height:18pt" o:ole="">
                  <v:imagedata r:id="rId16" o:title=""/>
                </v:shape>
                <w:control r:id="rId72" w:name="DefaultOcxName117" w:shapeid="_x0000_i1301"/>
              </w:objec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4B553F" w:rsidRPr="004B553F" w:rsidRDefault="004B553F" w:rsidP="004B5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53F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65550" w:rsidRPr="00865550" w:rsidRDefault="00865550" w:rsidP="00865550">
      <w:pPr>
        <w:shd w:val="clear" w:color="auto" w:fill="FFFFFF"/>
        <w:spacing w:after="12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65550" w:rsidRDefault="00865550"/>
    <w:sectPr w:rsidR="008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50"/>
    <w:rsid w:val="000E24F7"/>
    <w:rsid w:val="004B553F"/>
    <w:rsid w:val="0086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84EC6-A297-4BAD-966B-4A1C9265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exact">
    <w:name w:val="answer_exact"/>
    <w:basedOn w:val="DefaultParagraphFont"/>
    <w:rsid w:val="00865550"/>
  </w:style>
  <w:style w:type="character" w:customStyle="1" w:styleId="apple-converted-space">
    <w:name w:val="apple-converted-space"/>
    <w:basedOn w:val="DefaultParagraphFont"/>
    <w:rsid w:val="00865550"/>
  </w:style>
  <w:style w:type="paragraph" w:styleId="NormalWeb">
    <w:name w:val="Normal (Web)"/>
    <w:basedOn w:val="Normal"/>
    <w:uiPriority w:val="99"/>
    <w:semiHidden/>
    <w:unhideWhenUsed/>
    <w:rsid w:val="0086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arrow">
    <w:name w:val="answer_arrow"/>
    <w:basedOn w:val="DefaultParagraphFont"/>
    <w:rsid w:val="0086555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555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555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555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555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7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069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70958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7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36772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97261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17435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9590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7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64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9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16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9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64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849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46953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94841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17721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81463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6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712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1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97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7910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45964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6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21770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91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2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41171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03122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1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2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288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43389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8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87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77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215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25501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30485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48663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339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38300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3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72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62142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457384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163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1498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174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5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04991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9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600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2196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4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0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7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33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5007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8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913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82103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4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582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19232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2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014796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37630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7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68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7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2697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930040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17108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4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370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85335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5508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38409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36362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9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17915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23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114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65867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1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697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06024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image" Target="media/image8.wmf"/><Relationship Id="rId63" Type="http://schemas.openxmlformats.org/officeDocument/2006/relationships/control" Target="activeX/activeX49.xml"/><Relationship Id="rId68" Type="http://schemas.openxmlformats.org/officeDocument/2006/relationships/control" Target="activeX/activeX54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control" Target="activeX/activeX21.xml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image" Target="media/image7.wmf"/><Relationship Id="rId53" Type="http://schemas.openxmlformats.org/officeDocument/2006/relationships/image" Target="media/image11.wmf"/><Relationship Id="rId58" Type="http://schemas.openxmlformats.org/officeDocument/2006/relationships/control" Target="activeX/activeX44.xml"/><Relationship Id="rId66" Type="http://schemas.openxmlformats.org/officeDocument/2006/relationships/control" Target="activeX/activeX52.xml"/><Relationship Id="rId74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47.xml"/><Relationship Id="rId19" Type="http://schemas.openxmlformats.org/officeDocument/2006/relationships/control" Target="activeX/activeX11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image" Target="media/image6.wmf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50.xml"/><Relationship Id="rId69" Type="http://schemas.openxmlformats.org/officeDocument/2006/relationships/control" Target="activeX/activeX55.xml"/><Relationship Id="rId8" Type="http://schemas.openxmlformats.org/officeDocument/2006/relationships/control" Target="activeX/activeX3.xml"/><Relationship Id="rId51" Type="http://schemas.openxmlformats.org/officeDocument/2006/relationships/image" Target="media/image10.wmf"/><Relationship Id="rId72" Type="http://schemas.openxmlformats.org/officeDocument/2006/relationships/control" Target="activeX/activeX58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6.xml"/><Relationship Id="rId59" Type="http://schemas.openxmlformats.org/officeDocument/2006/relationships/control" Target="activeX/activeX45.xml"/><Relationship Id="rId67" Type="http://schemas.openxmlformats.org/officeDocument/2006/relationships/control" Target="activeX/activeX53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0.xml"/><Relationship Id="rId62" Type="http://schemas.openxmlformats.org/officeDocument/2006/relationships/control" Target="activeX/activeX48.xml"/><Relationship Id="rId70" Type="http://schemas.openxmlformats.org/officeDocument/2006/relationships/control" Target="activeX/activeX5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image" Target="media/image9.wmf"/><Relationship Id="rId57" Type="http://schemas.openxmlformats.org/officeDocument/2006/relationships/control" Target="activeX/activeX43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control" Target="activeX/activeX39.xml"/><Relationship Id="rId60" Type="http://schemas.openxmlformats.org/officeDocument/2006/relationships/control" Target="activeX/activeX46.xml"/><Relationship Id="rId65" Type="http://schemas.openxmlformats.org/officeDocument/2006/relationships/control" Target="activeX/activeX51.xml"/><Relationship Id="rId73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38.xml"/><Relationship Id="rId55" Type="http://schemas.openxmlformats.org/officeDocument/2006/relationships/control" Target="activeX/activeX41.xml"/><Relationship Id="rId7" Type="http://schemas.openxmlformats.org/officeDocument/2006/relationships/control" Target="activeX/activeX2.xml"/><Relationship Id="rId71" Type="http://schemas.openxmlformats.org/officeDocument/2006/relationships/control" Target="activeX/activeX5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2</cp:revision>
  <dcterms:created xsi:type="dcterms:W3CDTF">2015-07-17T16:18:00Z</dcterms:created>
  <dcterms:modified xsi:type="dcterms:W3CDTF">2015-07-17T21:04:00Z</dcterms:modified>
</cp:coreProperties>
</file>