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5C8C03FD" w14:textId="35E7DD9C" w:rsidR="00063CFE" w:rsidRDefault="0010578F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A74792">
        <w:rPr>
          <w:b/>
          <w:sz w:val="52"/>
        </w:rPr>
        <w:t>7</w:t>
      </w:r>
    </w:p>
    <w:p w14:paraId="09055DE8" w14:textId="25F70B21" w:rsidR="00197130" w:rsidRDefault="0039260B" w:rsidP="00063CFE">
      <w:pPr>
        <w:jc w:val="right"/>
        <w:rPr>
          <w:b/>
          <w:sz w:val="48"/>
        </w:rPr>
      </w:pPr>
      <w:r>
        <w:rPr>
          <w:b/>
          <w:sz w:val="48"/>
        </w:rPr>
        <w:t>INTERRUP</w:t>
      </w:r>
      <w:r w:rsidR="001443B9">
        <w:rPr>
          <w:b/>
          <w:sz w:val="48"/>
        </w:rPr>
        <w:t>T PROJECT</w:t>
      </w:r>
      <w:r w:rsidR="00197130">
        <w:rPr>
          <w:b/>
          <w:sz w:val="48"/>
        </w:rPr>
        <w:t>:</w:t>
      </w:r>
    </w:p>
    <w:p w14:paraId="3E888277" w14:textId="12DED905" w:rsidR="00212E0E" w:rsidRPr="0014055E" w:rsidRDefault="001443B9" w:rsidP="00063CFE">
      <w:pPr>
        <w:jc w:val="right"/>
        <w:rPr>
          <w:b/>
          <w:sz w:val="48"/>
        </w:rPr>
      </w:pPr>
      <w:r>
        <w:rPr>
          <w:b/>
          <w:sz w:val="48"/>
        </w:rPr>
        <w:t>HUMAN RESPONSE TIMER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4811BD50" w14:textId="621EC778" w:rsidR="009832EB" w:rsidRDefault="007032C9">
          <w:pPr>
            <w:pStyle w:val="TOC1"/>
            <w:rPr>
              <w:rFonts w:asciiTheme="minorHAnsi" w:hAnsiTheme="minorHAns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51269" w:history="1">
            <w:r w:rsidR="009832EB" w:rsidRPr="00374E41">
              <w:rPr>
                <w:rStyle w:val="Hyperlink"/>
              </w:rPr>
              <w:t>1</w:t>
            </w:r>
            <w:r w:rsidR="009832EB">
              <w:rPr>
                <w:rFonts w:asciiTheme="minorHAnsi" w:hAnsiTheme="minorHAns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9832EB" w:rsidRPr="00374E41">
              <w:rPr>
                <w:rStyle w:val="Hyperlink"/>
              </w:rPr>
              <w:t>Introduction</w:t>
            </w:r>
            <w:r w:rsidR="009832EB">
              <w:rPr>
                <w:webHidden/>
              </w:rPr>
              <w:tab/>
            </w:r>
            <w:r w:rsidR="009832EB">
              <w:rPr>
                <w:webHidden/>
              </w:rPr>
              <w:fldChar w:fldCharType="begin"/>
            </w:r>
            <w:r w:rsidR="009832EB">
              <w:rPr>
                <w:webHidden/>
              </w:rPr>
              <w:instrText xml:space="preserve"> PAGEREF _Toc192251269 \h </w:instrText>
            </w:r>
            <w:r w:rsidR="009832EB">
              <w:rPr>
                <w:webHidden/>
              </w:rPr>
            </w:r>
            <w:r w:rsidR="009832EB">
              <w:rPr>
                <w:webHidden/>
              </w:rPr>
              <w:fldChar w:fldCharType="separate"/>
            </w:r>
            <w:r w:rsidR="009832EB">
              <w:rPr>
                <w:webHidden/>
              </w:rPr>
              <w:t>1</w:t>
            </w:r>
            <w:r w:rsidR="009832EB">
              <w:rPr>
                <w:webHidden/>
              </w:rPr>
              <w:fldChar w:fldCharType="end"/>
            </w:r>
          </w:hyperlink>
        </w:p>
        <w:p w14:paraId="6B986EAA" w14:textId="6196E32D" w:rsidR="009832EB" w:rsidRDefault="009832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2251270" w:history="1">
            <w:r w:rsidRPr="00374E41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74E41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A7056" w14:textId="0CD5D93A" w:rsidR="009832EB" w:rsidRDefault="009832EB">
          <w:pPr>
            <w:pStyle w:val="TOC1"/>
            <w:rPr>
              <w:rFonts w:asciiTheme="minorHAnsi" w:hAnsiTheme="minorHAns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2251271" w:history="1">
            <w:r w:rsidRPr="00374E41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74E41">
              <w:rPr>
                <w:rStyle w:val="Hyperlink"/>
              </w:rPr>
              <w:t>Functions Used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_Toc192251271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4146164" w14:textId="1C5BE10C" w:rsidR="009832EB" w:rsidRDefault="009832EB">
          <w:pPr>
            <w:pStyle w:val="TOC1"/>
            <w:rPr>
              <w:rFonts w:asciiTheme="minorHAnsi" w:hAnsiTheme="minorHAns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2251272" w:history="1">
            <w:r w:rsidRPr="00374E41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74E41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_Toc192251272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CE92479" w14:textId="55212E55" w:rsidR="009832EB" w:rsidRDefault="009832EB">
          <w:pPr>
            <w:pStyle w:val="TOC1"/>
            <w:rPr>
              <w:rFonts w:asciiTheme="minorHAnsi" w:hAnsiTheme="minorHAns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2251273" w:history="1">
            <w:r w:rsidRPr="00374E41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74E41">
              <w:rPr>
                <w:rStyle w:val="Hyperlink"/>
              </w:rPr>
              <w:t>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_Toc192251273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7292C6A" w14:textId="5EBCA98F" w:rsidR="009832EB" w:rsidRDefault="009832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2251274" w:history="1">
            <w:r w:rsidRPr="00374E41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74E41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E562" w14:textId="657FDCF5" w:rsidR="009832EB" w:rsidRDefault="009832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2251275" w:history="1">
            <w:r w:rsidRPr="00374E41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74E41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9248" w14:textId="16094703" w:rsidR="009832EB" w:rsidRDefault="009832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2251276" w:history="1">
            <w:r w:rsidRPr="00374E41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74E4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5980B" w14:textId="56CE254B" w:rsidR="009832EB" w:rsidRDefault="009832E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2251277" w:history="1">
            <w:r w:rsidRPr="00374E41">
              <w:rPr>
                <w:rStyle w:val="Hyperlink"/>
                <w:noProof/>
              </w:rPr>
              <w:t>4.4</w:t>
            </w:r>
            <w:r>
              <w:rPr>
                <w:rFonts w:asciiTheme="minorHAnsi" w:hAnsiTheme="minorHAnsi"/>
                <w:noProof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374E41">
              <w:rPr>
                <w:rStyle w:val="Hyperlink"/>
                <w:noProof/>
              </w:rPr>
              <w:t>Lab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D6B" w14:textId="51B6B2B4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192251269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192251270"/>
      <w:r>
        <w:t>Lab</w:t>
      </w:r>
      <w:r w:rsidR="00A06521">
        <w:t xml:space="preserve"> overview</w:t>
      </w:r>
      <w:bookmarkEnd w:id="3"/>
    </w:p>
    <w:p w14:paraId="25C84076" w14:textId="52C8CAA2" w:rsidR="008F0329" w:rsidRDefault="001C7DE5" w:rsidP="00987C31">
      <w:pPr>
        <w:shd w:val="clear" w:color="auto" w:fill="E5ECEB"/>
      </w:pPr>
      <w:r>
        <w:t>For this project, you will create a device which measures how quickly a person can press a switch in response to an LED being lit. This will give y</w:t>
      </w:r>
      <w:r w:rsidR="00A01CCC">
        <w:t>ou an idea of how much work the processor can do in the time it takes you to react to an event.</w:t>
      </w:r>
    </w:p>
    <w:p w14:paraId="16EF0566" w14:textId="77777777" w:rsidR="00B945F3" w:rsidRDefault="00B945F3" w:rsidP="00B945F3">
      <w:pPr>
        <w:pStyle w:val="Heading1"/>
      </w:pPr>
      <w:bookmarkStart w:id="4" w:name="_Toc5031133"/>
      <w:bookmarkStart w:id="5" w:name="_Toc191317928"/>
      <w:bookmarkStart w:id="6" w:name="_Toc192251271"/>
      <w:bookmarkEnd w:id="4"/>
      <w:r>
        <w:t>Functions Used</w:t>
      </w:r>
      <w:bookmarkEnd w:id="5"/>
      <w:bookmarkEnd w:id="6"/>
    </w:p>
    <w:p w14:paraId="6AAECF8D" w14:textId="77777777" w:rsidR="00B945F3" w:rsidRDefault="00B945F3" w:rsidP="00B945F3">
      <w:pPr>
        <w:pStyle w:val="ListParagraph"/>
        <w:numPr>
          <w:ilvl w:val="0"/>
          <w:numId w:val="38"/>
        </w:numPr>
      </w:pPr>
      <w:proofErr w:type="spellStart"/>
      <w:r>
        <w:t>gpio_</w:t>
      </w:r>
      <w:proofErr w:type="gramStart"/>
      <w:r>
        <w:t>set</w:t>
      </w:r>
      <w:proofErr w:type="spellEnd"/>
      <w:r>
        <w:t>(</w:t>
      </w:r>
      <w:proofErr w:type="gramEnd"/>
      <w:r>
        <w:t>PIN pin, int value) - Sets the selected pin to the specified value</w:t>
      </w:r>
    </w:p>
    <w:p w14:paraId="4F5D4896" w14:textId="77777777" w:rsidR="00B945F3" w:rsidRDefault="00B945F3" w:rsidP="00B945F3">
      <w:pPr>
        <w:pStyle w:val="ListParagraph"/>
        <w:numPr>
          <w:ilvl w:val="0"/>
          <w:numId w:val="38"/>
        </w:numPr>
      </w:pPr>
      <w:proofErr w:type="spellStart"/>
      <w:r>
        <w:t>leds_</w:t>
      </w:r>
      <w:proofErr w:type="gramStart"/>
      <w:r>
        <w:t>init</w:t>
      </w:r>
      <w:proofErr w:type="spellEnd"/>
      <w:r>
        <w:t>(</w:t>
      </w:r>
      <w:proofErr w:type="gramEnd"/>
      <w:r>
        <w:t>) – Sets the 3 led pins to outputs and sets each led to 0 to start</w:t>
      </w:r>
    </w:p>
    <w:p w14:paraId="48B67FB4" w14:textId="77777777" w:rsidR="00B945F3" w:rsidRDefault="00B945F3" w:rsidP="00B945F3">
      <w:pPr>
        <w:pStyle w:val="ListParagraph"/>
        <w:numPr>
          <w:ilvl w:val="0"/>
          <w:numId w:val="38"/>
        </w:numPr>
      </w:pPr>
      <w:proofErr w:type="spellStart"/>
      <w:r w:rsidRPr="00920880">
        <w:t>leds_</w:t>
      </w:r>
      <w:proofErr w:type="gramStart"/>
      <w:r w:rsidRPr="00920880">
        <w:t>set</w:t>
      </w:r>
      <w:proofErr w:type="spellEnd"/>
      <w:r w:rsidRPr="00920880">
        <w:t>(</w:t>
      </w:r>
      <w:proofErr w:type="gramEnd"/>
      <w:r w:rsidRPr="00920880">
        <w:t xml:space="preserve">int </w:t>
      </w:r>
      <w:proofErr w:type="spellStart"/>
      <w:r w:rsidRPr="00920880">
        <w:t>red_on</w:t>
      </w:r>
      <w:proofErr w:type="spellEnd"/>
      <w:r w:rsidRPr="00920880">
        <w:t xml:space="preserve">, int </w:t>
      </w:r>
      <w:proofErr w:type="spellStart"/>
      <w:r w:rsidRPr="00920880">
        <w:t>green_on</w:t>
      </w:r>
      <w:proofErr w:type="spellEnd"/>
      <w:r w:rsidRPr="00920880">
        <w:t xml:space="preserve">, int </w:t>
      </w:r>
      <w:proofErr w:type="spellStart"/>
      <w:r w:rsidRPr="00920880">
        <w:t>blue_on</w:t>
      </w:r>
      <w:proofErr w:type="spellEnd"/>
      <w:r w:rsidRPr="00920880">
        <w:t>)</w:t>
      </w:r>
      <w:r>
        <w:t xml:space="preserve"> – Turns on (with a 1) or off (with a 0) each led in sequence, from red to green to blue</w:t>
      </w:r>
    </w:p>
    <w:p w14:paraId="0E22EF46" w14:textId="5A5B8E60" w:rsidR="002C4358" w:rsidRDefault="002C4358" w:rsidP="00B945F3">
      <w:pPr>
        <w:pStyle w:val="ListParagraph"/>
        <w:numPr>
          <w:ilvl w:val="0"/>
          <w:numId w:val="38"/>
        </w:numPr>
      </w:pPr>
      <w:proofErr w:type="spellStart"/>
      <w:r>
        <w:t>delay_</w:t>
      </w:r>
      <w:proofErr w:type="gramStart"/>
      <w:r>
        <w:t>ms</w:t>
      </w:r>
      <w:proofErr w:type="spellEnd"/>
      <w:r w:rsidR="0047319F">
        <w:t>(</w:t>
      </w:r>
      <w:proofErr w:type="gramEnd"/>
      <w:r w:rsidR="0047319F" w:rsidRPr="0047319F">
        <w:t xml:space="preserve">unsigned int </w:t>
      </w:r>
      <w:proofErr w:type="spellStart"/>
      <w:r w:rsidR="0047319F" w:rsidRPr="0047319F">
        <w:t>ms</w:t>
      </w:r>
      <w:proofErr w:type="spellEnd"/>
      <w:r w:rsidR="0047319F">
        <w:t>) – delays for the specified number of milliseconds</w:t>
      </w:r>
      <w:r w:rsidR="00AB2A87">
        <w:t xml:space="preserve">. It </w:t>
      </w:r>
      <w:r w:rsidR="0047319F">
        <w:t>isn’t perfectly accurate but a good enough</w:t>
      </w:r>
      <w:r w:rsidR="00AB2A87">
        <w:t xml:space="preserve"> approximation for our purposes</w:t>
      </w:r>
    </w:p>
    <w:p w14:paraId="2EFDE0A6" w14:textId="20B611D8" w:rsidR="00832909" w:rsidRDefault="00832909" w:rsidP="00832909">
      <w:pPr>
        <w:pStyle w:val="ListParagraph"/>
        <w:numPr>
          <w:ilvl w:val="0"/>
          <w:numId w:val="38"/>
        </w:numPr>
      </w:pPr>
      <w:proofErr w:type="gramStart"/>
      <w:r>
        <w:t>rand(</w:t>
      </w:r>
      <w:proofErr w:type="gramEnd"/>
      <w:r>
        <w:t>)</w:t>
      </w:r>
      <w:r>
        <w:t xml:space="preserve"> - </w:t>
      </w:r>
      <w:r>
        <w:t>Computes a pseudo-random integer in the range 0 to RAND_MAX.</w:t>
      </w:r>
      <w:r>
        <w:t xml:space="preserve"> We combine this with % (for modulus division) to further restrict the range from 0 to </w:t>
      </w:r>
      <w:r w:rsidR="00E43CB3">
        <w:t xml:space="preserve">whatever you </w:t>
      </w:r>
      <w:r w:rsidR="00C417B7">
        <w:t xml:space="preserve">perform modulus division by minus 1. For example, the starter code with </w:t>
      </w:r>
      <w:proofErr w:type="spellStart"/>
      <w:r w:rsidR="00C417B7" w:rsidRPr="00C417B7">
        <w:t>delay_ms</w:t>
      </w:r>
      <w:proofErr w:type="spellEnd"/>
      <w:r w:rsidR="00C417B7" w:rsidRPr="00C417B7">
        <w:t>((</w:t>
      </w:r>
      <w:proofErr w:type="gramStart"/>
      <w:r w:rsidR="00C417B7" w:rsidRPr="00C417B7">
        <w:t>rand(</w:t>
      </w:r>
      <w:proofErr w:type="gramEnd"/>
      <w:r w:rsidR="00C417B7" w:rsidRPr="00C417B7">
        <w:t>) % 5001) + 2000)</w:t>
      </w:r>
      <w:r w:rsidR="00C417B7">
        <w:t xml:space="preserve"> generates a random number, forces it into the range from 0 to 5000, and then adds 2000 to bring the range from 2000 </w:t>
      </w:r>
      <w:proofErr w:type="spellStart"/>
      <w:r w:rsidR="00C417B7">
        <w:t>ms</w:t>
      </w:r>
      <w:proofErr w:type="spellEnd"/>
      <w:r w:rsidR="00C417B7">
        <w:t xml:space="preserve"> to 7000 </w:t>
      </w:r>
      <w:proofErr w:type="spellStart"/>
      <w:r w:rsidR="00C417B7">
        <w:t>ms</w:t>
      </w:r>
      <w:proofErr w:type="spellEnd"/>
      <w:r w:rsidR="00C417B7">
        <w:t xml:space="preserve"> (2 seconds to 7 seconds).</w:t>
      </w:r>
    </w:p>
    <w:p w14:paraId="1C4DF4BC" w14:textId="77777777" w:rsidR="00B945F3" w:rsidRDefault="00B945F3" w:rsidP="00B945F3">
      <w:pPr>
        <w:pStyle w:val="ListParagraph"/>
        <w:numPr>
          <w:ilvl w:val="0"/>
          <w:numId w:val="38"/>
        </w:numPr>
      </w:pPr>
      <w:proofErr w:type="spellStart"/>
      <w:r>
        <w:t>gpio_set_</w:t>
      </w:r>
      <w:proofErr w:type="gramStart"/>
      <w:r>
        <w:t>mode</w:t>
      </w:r>
      <w:proofErr w:type="spellEnd"/>
      <w:r>
        <w:t>(</w:t>
      </w:r>
      <w:proofErr w:type="gramEnd"/>
      <w:r>
        <w:t xml:space="preserve">PIN pin, </w:t>
      </w:r>
      <w:proofErr w:type="spellStart"/>
      <w:r>
        <w:t>PinMode</w:t>
      </w:r>
      <w:proofErr w:type="spellEnd"/>
      <w:r>
        <w:t xml:space="preserve"> mode) - Sets the output mode of a pin. Will primarily be either Input or Output modes for us</w:t>
      </w:r>
    </w:p>
    <w:p w14:paraId="75B289B0" w14:textId="77777777" w:rsidR="00B945F3" w:rsidRDefault="00B945F3" w:rsidP="00B945F3">
      <w:pPr>
        <w:pStyle w:val="ListParagraph"/>
        <w:numPr>
          <w:ilvl w:val="0"/>
          <w:numId w:val="38"/>
        </w:numPr>
      </w:pPr>
      <w:proofErr w:type="spellStart"/>
      <w:r w:rsidRPr="00792710">
        <w:t>gpio_set_</w:t>
      </w:r>
      <w:proofErr w:type="gramStart"/>
      <w:r w:rsidRPr="00792710">
        <w:t>trigger</w:t>
      </w:r>
      <w:proofErr w:type="spellEnd"/>
      <w:r w:rsidRPr="00792710">
        <w:t>(</w:t>
      </w:r>
      <w:proofErr w:type="gramEnd"/>
      <w:r w:rsidRPr="00792710">
        <w:t xml:space="preserve">PIN pin, </w:t>
      </w:r>
      <w:proofErr w:type="spellStart"/>
      <w:r w:rsidRPr="00792710">
        <w:t>TriggerMode</w:t>
      </w:r>
      <w:proofErr w:type="spellEnd"/>
      <w:r w:rsidRPr="00792710">
        <w:t xml:space="preserve"> trig, </w:t>
      </w:r>
      <w:proofErr w:type="spellStart"/>
      <w:r w:rsidRPr="00792710">
        <w:t>PinMode</w:t>
      </w:r>
      <w:proofErr w:type="spellEnd"/>
      <w:r w:rsidRPr="00792710">
        <w:t xml:space="preserve"> mode) </w:t>
      </w:r>
      <w:r>
        <w:t xml:space="preserve">- </w:t>
      </w:r>
      <w:r w:rsidRPr="00792710">
        <w:t>Sets the interrupt trigger for the specified pin.</w:t>
      </w:r>
      <w:r>
        <w:t xml:space="preserve"> The </w:t>
      </w:r>
      <w:proofErr w:type="spellStart"/>
      <w:r>
        <w:t>TriggerMode</w:t>
      </w:r>
      <w:proofErr w:type="spellEnd"/>
      <w:r>
        <w:t xml:space="preserve"> can be Rising or Falling to check for either rising or falling edges respectively. You may also occasionally see None used to disable the interrupt. For </w:t>
      </w:r>
      <w:proofErr w:type="spellStart"/>
      <w:r>
        <w:t>PinMode</w:t>
      </w:r>
      <w:proofErr w:type="spellEnd"/>
      <w:r>
        <w:t xml:space="preserve">, we will generally use </w:t>
      </w:r>
      <w:proofErr w:type="spellStart"/>
      <w:r>
        <w:t>PullUp</w:t>
      </w:r>
      <w:proofErr w:type="spellEnd"/>
      <w:r>
        <w:t xml:space="preserve"> to properly check for the interrupt.</w:t>
      </w:r>
    </w:p>
    <w:p w14:paraId="5D592A62" w14:textId="77777777" w:rsidR="00B945F3" w:rsidRDefault="00B945F3" w:rsidP="00B945F3">
      <w:pPr>
        <w:pStyle w:val="ListParagraph"/>
        <w:numPr>
          <w:ilvl w:val="0"/>
          <w:numId w:val="38"/>
        </w:numPr>
      </w:pPr>
      <w:proofErr w:type="spellStart"/>
      <w:r w:rsidRPr="000B2A39">
        <w:t>gpio_set_</w:t>
      </w:r>
      <w:proofErr w:type="gramStart"/>
      <w:r w:rsidRPr="000B2A39">
        <w:t>callback</w:t>
      </w:r>
      <w:proofErr w:type="spellEnd"/>
      <w:r w:rsidRPr="000B2A39">
        <w:t>(</w:t>
      </w:r>
      <w:proofErr w:type="gramEnd"/>
      <w:r w:rsidRPr="000B2A39">
        <w:t>PIN pin, void (*callback)(int status))</w:t>
      </w:r>
      <w:r>
        <w:t xml:space="preserve"> – Basically just associates the pin with a particular interrupt being used</w:t>
      </w:r>
    </w:p>
    <w:p w14:paraId="2EBBA079" w14:textId="7CAB3528" w:rsidR="0082607F" w:rsidRPr="00F906B0" w:rsidRDefault="00317EF2" w:rsidP="00921A5B">
      <w:pPr>
        <w:pStyle w:val="Heading1"/>
      </w:pPr>
      <w:bookmarkStart w:id="7" w:name="_Toc192251272"/>
      <w:r>
        <w:t>Requirements</w:t>
      </w:r>
      <w:bookmarkEnd w:id="7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301EC407" w14:textId="77777777" w:rsidR="007C7986" w:rsidRDefault="007C7986" w:rsidP="007C7986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275308B3" w14:textId="77777777" w:rsidR="007C7986" w:rsidRPr="000B4FB2" w:rsidRDefault="007C7986" w:rsidP="007C7986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378191CC" w14:textId="77777777" w:rsidR="007C7986" w:rsidRDefault="007C7986" w:rsidP="007C7986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00C2FFA0" w14:textId="77777777" w:rsidR="007C7986" w:rsidRPr="00BB5612" w:rsidRDefault="007C7986" w:rsidP="007C7986">
      <w:pPr>
        <w:pStyle w:val="ListParagraph"/>
        <w:numPr>
          <w:ilvl w:val="1"/>
          <w:numId w:val="24"/>
        </w:numPr>
        <w:rPr>
          <w:b/>
        </w:rPr>
      </w:pPr>
      <w:r w:rsidRPr="006C2F50">
        <w:rPr>
          <w:bCs/>
        </w:rPr>
        <w:t xml:space="preserve">For more information, click </w:t>
      </w:r>
      <w:hyperlink r:id="rId12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</w:p>
    <w:p w14:paraId="07400E02" w14:textId="1AD157D3" w:rsidR="006E0D44" w:rsidRDefault="006E0D44" w:rsidP="006E0D44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Logic Analyzer or Oscilloscope </w:t>
      </w:r>
    </w:p>
    <w:p w14:paraId="78DAD114" w14:textId="403C761E" w:rsidR="001401EE" w:rsidRPr="00645547" w:rsidRDefault="00501C53" w:rsidP="00645547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>Optional</w:t>
      </w:r>
      <w:r w:rsidR="006E0D44">
        <w:rPr>
          <w:bCs/>
        </w:rPr>
        <w:t xml:space="preserve"> to monitor </w:t>
      </w:r>
      <w:r w:rsidR="00A70B49">
        <w:rPr>
          <w:bCs/>
        </w:rPr>
        <w:t xml:space="preserve">interrupt </w:t>
      </w:r>
      <w:r w:rsidR="006E0D44">
        <w:rPr>
          <w:bCs/>
        </w:rPr>
        <w:t>signals</w:t>
      </w:r>
      <w:r w:rsidR="00E26176">
        <w:rPr>
          <w:bCs/>
        </w:rPr>
        <w:t xml:space="preserve"> or related information that you generate</w:t>
      </w:r>
    </w:p>
    <w:p w14:paraId="76C25AB6" w14:textId="658E86F8" w:rsidR="00FE1DE0" w:rsidRDefault="00A01CCC" w:rsidP="00FE1DE0">
      <w:pPr>
        <w:pStyle w:val="Heading1"/>
      </w:pPr>
      <w:bookmarkStart w:id="8" w:name="_Toc192251273"/>
      <w:r>
        <w:lastRenderedPageBreak/>
        <w:t>Details</w:t>
      </w:r>
      <w:bookmarkEnd w:id="8"/>
    </w:p>
    <w:p w14:paraId="27DCC9FD" w14:textId="48E7057C" w:rsidR="00A01CCC" w:rsidRDefault="00A01CCC" w:rsidP="00A01CCC">
      <w:pPr>
        <w:pStyle w:val="Heading2"/>
      </w:pPr>
      <w:bookmarkStart w:id="9" w:name="_Toc192251274"/>
      <w:r>
        <w:t>Hardware</w:t>
      </w:r>
      <w:bookmarkEnd w:id="9"/>
    </w:p>
    <w:p w14:paraId="29375C3A" w14:textId="260C1264" w:rsidR="00BB29E9" w:rsidRDefault="009B758F" w:rsidP="00BB29E9">
      <w:pPr>
        <w:keepNext/>
      </w:pPr>
      <w:r>
        <w:rPr>
          <w:noProof/>
          <w:lang w:eastAsia="en-GB"/>
        </w:rPr>
        <w:t>Use your same setup as from Lab 6!</w:t>
      </w:r>
    </w:p>
    <w:p w14:paraId="037FAF99" w14:textId="5B098F22" w:rsidR="00A01CCC" w:rsidRDefault="00A01CCC" w:rsidP="00A01CCC">
      <w:pPr>
        <w:pStyle w:val="Heading2"/>
      </w:pPr>
      <w:bookmarkStart w:id="10" w:name="_Toc192251275"/>
      <w:r>
        <w:t>Software</w:t>
      </w:r>
      <w:bookmarkEnd w:id="10"/>
    </w:p>
    <w:p w14:paraId="55235444" w14:textId="73FDF825" w:rsidR="00832693" w:rsidRDefault="00832693" w:rsidP="00832693">
      <w:r>
        <w:t>The main code perform</w:t>
      </w:r>
      <w:r w:rsidR="00905169">
        <w:t>s</w:t>
      </w:r>
      <w:r>
        <w:t xml:space="preserve"> the following:</w:t>
      </w:r>
    </w:p>
    <w:p w14:paraId="47648819" w14:textId="77777777" w:rsidR="00832693" w:rsidRDefault="00832693" w:rsidP="00832693">
      <w:pPr>
        <w:pStyle w:val="ListParagraph"/>
        <w:numPr>
          <w:ilvl w:val="0"/>
          <w:numId w:val="35"/>
        </w:numPr>
        <w:spacing w:before="200" w:after="200" w:line="276" w:lineRule="auto"/>
      </w:pPr>
      <w:r>
        <w:t>Initialize peripherals</w:t>
      </w:r>
    </w:p>
    <w:p w14:paraId="76C60749" w14:textId="77777777" w:rsidR="00832693" w:rsidRDefault="00832693" w:rsidP="00832693">
      <w:pPr>
        <w:pStyle w:val="ListParagraph"/>
        <w:numPr>
          <w:ilvl w:val="0"/>
          <w:numId w:val="35"/>
        </w:numPr>
        <w:spacing w:before="200" w:after="200" w:line="276" w:lineRule="auto"/>
      </w:pPr>
      <w:r>
        <w:t>Repeat the following</w:t>
      </w:r>
    </w:p>
    <w:p w14:paraId="2612846A" w14:textId="3E8553B6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Turn</w:t>
      </w:r>
      <w:r w:rsidR="00E26176">
        <w:t>s</w:t>
      </w:r>
      <w:r>
        <w:t xml:space="preserve"> off all LEDs</w:t>
      </w:r>
    </w:p>
    <w:p w14:paraId="2F6EAAF4" w14:textId="1BE94FBA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Clear</w:t>
      </w:r>
      <w:r w:rsidR="00E26176">
        <w:t>s</w:t>
      </w:r>
      <w:r>
        <w:t xml:space="preserve"> counter</w:t>
      </w:r>
    </w:p>
    <w:p w14:paraId="43A12151" w14:textId="6887D864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Wait</w:t>
      </w:r>
      <w:r w:rsidR="00E26176">
        <w:t>s</w:t>
      </w:r>
      <w:r>
        <w:t xml:space="preserve"> a random amount of time (e.g. within </w:t>
      </w:r>
      <w:r w:rsidR="004929E9">
        <w:t>2</w:t>
      </w:r>
      <w:r>
        <w:t>-</w:t>
      </w:r>
      <w:r w:rsidR="004929E9">
        <w:t>7</w:t>
      </w:r>
      <w:r>
        <w:t xml:space="preserve"> seconds)</w:t>
      </w:r>
    </w:p>
    <w:p w14:paraId="24D614BA" w14:textId="6B58A936" w:rsidR="00CA3244" w:rsidRDefault="00CA3244" w:rsidP="00CA3244">
      <w:pPr>
        <w:pStyle w:val="ListParagraph"/>
        <w:numPr>
          <w:ilvl w:val="2"/>
          <w:numId w:val="35"/>
        </w:numPr>
        <w:spacing w:before="200" w:after="200" w:line="276" w:lineRule="auto"/>
      </w:pPr>
      <w:r>
        <w:t>Don’t press the button during this time</w:t>
      </w:r>
      <w:r w:rsidR="0004638D">
        <w:t>!</w:t>
      </w:r>
    </w:p>
    <w:p w14:paraId="1787EFA1" w14:textId="60A4478B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Turn</w:t>
      </w:r>
      <w:r w:rsidR="00E26176">
        <w:t>s</w:t>
      </w:r>
      <w:r>
        <w:t xml:space="preserve"> on one LED</w:t>
      </w:r>
    </w:p>
    <w:p w14:paraId="5500A6BD" w14:textId="4D44769E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Repeat</w:t>
      </w:r>
      <w:r w:rsidR="00E26176">
        <w:t>s</w:t>
      </w:r>
      <w:r>
        <w:t xml:space="preserve"> until ISR has been triggered</w:t>
      </w:r>
      <w:r w:rsidR="00CA3244">
        <w:t xml:space="preserve"> (from pressing the button)</w:t>
      </w:r>
      <w:r>
        <w:t>, as indicated by the flag being set</w:t>
      </w:r>
    </w:p>
    <w:p w14:paraId="150983CB" w14:textId="116262F7" w:rsidR="00832693" w:rsidRDefault="00832693" w:rsidP="00832693">
      <w:pPr>
        <w:pStyle w:val="ListParagraph"/>
        <w:numPr>
          <w:ilvl w:val="2"/>
          <w:numId w:val="35"/>
        </w:numPr>
        <w:spacing w:before="200" w:after="200" w:line="276" w:lineRule="auto"/>
      </w:pPr>
      <w:r>
        <w:t>increment counter</w:t>
      </w:r>
      <w:r w:rsidR="00721CA9">
        <w:t xml:space="preserve"> and save it</w:t>
      </w:r>
    </w:p>
    <w:p w14:paraId="3787793E" w14:textId="4A9494E4" w:rsidR="00832693" w:rsidRDefault="00832693" w:rsidP="00832693">
      <w:r>
        <w:t>The ISR</w:t>
      </w:r>
      <w:r w:rsidR="008D5520">
        <w:t xml:space="preserve"> </w:t>
      </w:r>
      <w:r>
        <w:t>perform</w:t>
      </w:r>
      <w:r w:rsidR="008D5520">
        <w:t>s</w:t>
      </w:r>
      <w:r>
        <w:t xml:space="preserve"> the following:</w:t>
      </w:r>
    </w:p>
    <w:p w14:paraId="634322F4" w14:textId="1AFAAE1D" w:rsidR="00832693" w:rsidRDefault="00832693" w:rsidP="00832693">
      <w:pPr>
        <w:pStyle w:val="ListParagraph"/>
        <w:numPr>
          <w:ilvl w:val="0"/>
          <w:numId w:val="36"/>
        </w:numPr>
        <w:spacing w:before="200" w:after="200" w:line="276" w:lineRule="auto"/>
      </w:pPr>
      <w:r>
        <w:t>Set</w:t>
      </w:r>
      <w:r w:rsidR="00E26176">
        <w:t>s</w:t>
      </w:r>
      <w:r>
        <w:t xml:space="preserve"> a flag indicating the ISR has executed</w:t>
      </w:r>
    </w:p>
    <w:p w14:paraId="21A0C5E8" w14:textId="77777777" w:rsidR="00832693" w:rsidRDefault="00832693" w:rsidP="00832693">
      <w:r>
        <w:t>You will also need some support functions:</w:t>
      </w:r>
    </w:p>
    <w:p w14:paraId="2FD511E6" w14:textId="77777777" w:rsidR="00832693" w:rsidRDefault="00832693" w:rsidP="00832693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Use the </w:t>
      </w:r>
      <w:proofErr w:type="spellStart"/>
      <w:r>
        <w:rPr>
          <w:b/>
        </w:rPr>
        <w:t>led</w:t>
      </w:r>
      <w:r w:rsidRPr="00447650">
        <w:rPr>
          <w:b/>
        </w:rPr>
        <w:t>s.c</w:t>
      </w:r>
      <w:proofErr w:type="spellEnd"/>
      <w:r>
        <w:t xml:space="preserve"> module to initialize and control the RGB LEDs.</w:t>
      </w:r>
    </w:p>
    <w:p w14:paraId="1C1C7C60" w14:textId="77777777" w:rsidR="00832693" w:rsidRDefault="00832693" w:rsidP="00832693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Use the C standard library function </w:t>
      </w:r>
      <w:proofErr w:type="gramStart"/>
      <w:r w:rsidRPr="00447650">
        <w:rPr>
          <w:b/>
        </w:rPr>
        <w:t>rand(</w:t>
      </w:r>
      <w:proofErr w:type="gramEnd"/>
      <w:r w:rsidRPr="00447650">
        <w:rPr>
          <w:b/>
        </w:rPr>
        <w:t>)</w:t>
      </w:r>
      <w:r>
        <w:t xml:space="preserve"> to generate a random integer.</w:t>
      </w:r>
    </w:p>
    <w:p w14:paraId="18C4E8CA" w14:textId="19E80B74" w:rsidR="00832693" w:rsidRPr="00832693" w:rsidRDefault="00832693" w:rsidP="00832693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Use the </w:t>
      </w:r>
      <w:proofErr w:type="spellStart"/>
      <w:r>
        <w:rPr>
          <w:b/>
        </w:rPr>
        <w:t>delay_ms</w:t>
      </w:r>
      <w:proofErr w:type="spellEnd"/>
      <w:r>
        <w:t xml:space="preserve"> function provided by </w:t>
      </w:r>
      <w:proofErr w:type="spellStart"/>
      <w:r>
        <w:rPr>
          <w:b/>
        </w:rPr>
        <w:t>delay.c</w:t>
      </w:r>
      <w:proofErr w:type="spellEnd"/>
      <w:r>
        <w:t xml:space="preserve"> to wait for </w:t>
      </w:r>
      <w:proofErr w:type="gramStart"/>
      <w:r>
        <w:t>a number of</w:t>
      </w:r>
      <w:proofErr w:type="gramEnd"/>
      <w:r>
        <w:t xml:space="preserve"> milliseconds.</w:t>
      </w:r>
    </w:p>
    <w:p w14:paraId="2F408D71" w14:textId="4A353B4D" w:rsidR="00A01CCC" w:rsidRDefault="00A01CCC" w:rsidP="00A01CCC">
      <w:pPr>
        <w:pStyle w:val="Heading2"/>
      </w:pPr>
      <w:bookmarkStart w:id="11" w:name="_Toc192251276"/>
      <w:r>
        <w:t>Testing</w:t>
      </w:r>
      <w:bookmarkEnd w:id="11"/>
    </w:p>
    <w:p w14:paraId="7730C938" w14:textId="12C40DB9" w:rsidR="005A536B" w:rsidRDefault="006E2710" w:rsidP="006E2710">
      <w:r>
        <w:t>To see the number of iterations counted, set a breakpoint in your main function after the switch press has been detected and examine the counter variable using the watch window.</w:t>
      </w:r>
    </w:p>
    <w:p w14:paraId="064F25FD" w14:textId="77777777" w:rsidR="005A536B" w:rsidRDefault="005A536B">
      <w:r>
        <w:br w:type="page"/>
      </w:r>
    </w:p>
    <w:p w14:paraId="1C8587D4" w14:textId="406550A2" w:rsidR="00A01CCC" w:rsidRPr="00A01CCC" w:rsidRDefault="008F0F2D" w:rsidP="00A01CCC">
      <w:pPr>
        <w:pStyle w:val="Heading2"/>
      </w:pPr>
      <w:bookmarkStart w:id="12" w:name="_Toc192251277"/>
      <w:r>
        <w:lastRenderedPageBreak/>
        <w:t>Lab Modifications</w:t>
      </w:r>
      <w:bookmarkEnd w:id="12"/>
    </w:p>
    <w:p w14:paraId="34B79F7D" w14:textId="42D9127C" w:rsidR="00F45FD3" w:rsidRDefault="008330A9" w:rsidP="00F45FD3">
      <w:r>
        <w:t xml:space="preserve">Take the existing code and accomplish </w:t>
      </w:r>
      <w:r w:rsidR="00125E5D">
        <w:t>the following</w:t>
      </w:r>
      <w:r w:rsidR="00801A7B">
        <w:t xml:space="preserve"> (</w:t>
      </w:r>
      <w:r w:rsidR="00801A7B" w:rsidRPr="0004638D">
        <w:rPr>
          <w:b/>
          <w:bCs/>
        </w:rPr>
        <w:t xml:space="preserve">submitting a separate </w:t>
      </w:r>
      <w:proofErr w:type="spellStart"/>
      <w:r w:rsidR="00801A7B" w:rsidRPr="0004638D">
        <w:rPr>
          <w:b/>
          <w:bCs/>
        </w:rPr>
        <w:t>main.c</w:t>
      </w:r>
      <w:proofErr w:type="spellEnd"/>
      <w:r w:rsidR="00801A7B" w:rsidRPr="0004638D">
        <w:rPr>
          <w:b/>
          <w:bCs/>
        </w:rPr>
        <w:t xml:space="preserve"> file </w:t>
      </w:r>
      <w:r w:rsidR="00D4201D">
        <w:rPr>
          <w:b/>
          <w:bCs/>
        </w:rPr>
        <w:t xml:space="preserve">or commenting out the various lines of code needed </w:t>
      </w:r>
      <w:r w:rsidR="00801A7B" w:rsidRPr="0004638D">
        <w:rPr>
          <w:b/>
          <w:bCs/>
        </w:rPr>
        <w:t>for each situation</w:t>
      </w:r>
      <w:r w:rsidR="00801A7B">
        <w:t>)</w:t>
      </w:r>
      <w:r w:rsidR="00125E5D">
        <w:t>:</w:t>
      </w:r>
    </w:p>
    <w:p w14:paraId="036E5FF9" w14:textId="6C8599C8" w:rsidR="00F45FD3" w:rsidRDefault="00F45FD3" w:rsidP="00F45FD3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Modify the code to </w:t>
      </w:r>
      <w:r w:rsidR="00D4201D">
        <w:t xml:space="preserve">collect and then </w:t>
      </w:r>
      <w:r>
        <w:t>average</w:t>
      </w:r>
      <w:r w:rsidR="00D4201D">
        <w:t xml:space="preserve"> together</w:t>
      </w:r>
      <w:r>
        <w:t xml:space="preserve"> ten response time measurements.</w:t>
      </w:r>
    </w:p>
    <w:p w14:paraId="4EC527D0" w14:textId="11DBE3D3" w:rsidR="006020AC" w:rsidRDefault="00047A99" w:rsidP="00047A99">
      <w:pPr>
        <w:pStyle w:val="ListParagraph"/>
        <w:numPr>
          <w:ilvl w:val="1"/>
          <w:numId w:val="37"/>
        </w:numPr>
        <w:spacing w:before="200" w:after="200" w:line="276" w:lineRule="auto"/>
      </w:pPr>
      <w:r>
        <w:t xml:space="preserve">Include </w:t>
      </w:r>
      <w:r w:rsidR="009D62FB">
        <w:t>the average</w:t>
      </w:r>
      <w:r w:rsidR="00F2166B">
        <w:t xml:space="preserve"> </w:t>
      </w:r>
      <w:r>
        <w:t xml:space="preserve">time (count) values you obtain </w:t>
      </w:r>
      <w:r w:rsidR="00F2166B">
        <w:t xml:space="preserve">when </w:t>
      </w:r>
      <w:proofErr w:type="gramStart"/>
      <w:r w:rsidR="00F2166B">
        <w:t>actually doing</w:t>
      </w:r>
      <w:proofErr w:type="gramEnd"/>
      <w:r w:rsidR="00F2166B">
        <w:t xml:space="preserve"> this</w:t>
      </w:r>
      <w:r w:rsidR="009D62FB">
        <w:t xml:space="preserve"> (after ten total </w:t>
      </w:r>
      <w:r w:rsidR="005A536B">
        <w:t>iterations that you then calculate the average of</w:t>
      </w:r>
      <w:r w:rsidR="009D62FB">
        <w:t>)</w:t>
      </w:r>
      <w:r w:rsidR="00F2166B">
        <w:t xml:space="preserve"> </w:t>
      </w:r>
      <w:r>
        <w:t>as a comment within your code</w:t>
      </w:r>
    </w:p>
    <w:p w14:paraId="3C64739A" w14:textId="7F454D64" w:rsidR="00F45FD3" w:rsidRDefault="00125E5D" w:rsidP="00F45FD3">
      <w:pPr>
        <w:pStyle w:val="ListParagraph"/>
        <w:numPr>
          <w:ilvl w:val="0"/>
          <w:numId w:val="37"/>
        </w:numPr>
        <w:spacing w:before="200" w:after="200" w:line="276" w:lineRule="auto"/>
      </w:pPr>
      <w:r>
        <w:t>Modify the code so that you can d</w:t>
      </w:r>
      <w:r w:rsidR="00F45FD3">
        <w:t xml:space="preserve">etermine if the user’s response time changes depending on which </w:t>
      </w:r>
      <w:proofErr w:type="spellStart"/>
      <w:r w:rsidR="00F45FD3">
        <w:t>color</w:t>
      </w:r>
      <w:proofErr w:type="spellEnd"/>
      <w:r w:rsidR="00F45FD3">
        <w:t xml:space="preserve"> the LED generate</w:t>
      </w:r>
      <w:r w:rsidR="00F75E16">
        <w:t>s</w:t>
      </w:r>
      <w:r w:rsidR="00F45FD3">
        <w:t>.</w:t>
      </w:r>
      <w:r w:rsidR="00801A7B">
        <w:t xml:space="preserve"> (i.e. make the LED one</w:t>
      </w:r>
      <w:r w:rsidR="00351262">
        <w:t xml:space="preserve"> </w:t>
      </w:r>
      <w:proofErr w:type="spellStart"/>
      <w:r w:rsidR="00351262">
        <w:t>color</w:t>
      </w:r>
      <w:proofErr w:type="spellEnd"/>
      <w:r w:rsidR="00351262">
        <w:t xml:space="preserve"> sometimes and another </w:t>
      </w:r>
      <w:proofErr w:type="spellStart"/>
      <w:r w:rsidR="00351262">
        <w:t>color</w:t>
      </w:r>
      <w:proofErr w:type="spellEnd"/>
      <w:r w:rsidR="00351262">
        <w:t xml:space="preserve"> at other times, keep track of the time for each via different count variables)</w:t>
      </w:r>
    </w:p>
    <w:p w14:paraId="45155602" w14:textId="7AFCEA0B" w:rsidR="006020AC" w:rsidRDefault="006020AC" w:rsidP="00047A99">
      <w:pPr>
        <w:pStyle w:val="ListParagraph"/>
        <w:numPr>
          <w:ilvl w:val="1"/>
          <w:numId w:val="37"/>
        </w:numPr>
        <w:spacing w:before="200" w:after="200" w:line="276" w:lineRule="auto"/>
      </w:pPr>
      <w:r>
        <w:t>Include time (count) values you obtain</w:t>
      </w:r>
      <w:r w:rsidR="00F2166B">
        <w:t xml:space="preserve"> while </w:t>
      </w:r>
      <w:proofErr w:type="gramStart"/>
      <w:r w:rsidR="00F2166B">
        <w:t>actually doing</w:t>
      </w:r>
      <w:proofErr w:type="gramEnd"/>
      <w:r w:rsidR="00F2166B">
        <w:t xml:space="preserve"> this</w:t>
      </w:r>
      <w:r>
        <w:t xml:space="preserve"> in each case as comments within your code</w:t>
      </w:r>
    </w:p>
    <w:p w14:paraId="2CBDC3B7" w14:textId="2A0E62D4" w:rsidR="007B34F9" w:rsidRDefault="00125E5D" w:rsidP="00921A5B">
      <w:pPr>
        <w:pStyle w:val="ListParagraph"/>
        <w:numPr>
          <w:ilvl w:val="0"/>
          <w:numId w:val="37"/>
        </w:numPr>
        <w:spacing w:before="200" w:after="200" w:line="276" w:lineRule="auto"/>
      </w:pPr>
      <w:r>
        <w:t>Modify the code so that you can d</w:t>
      </w:r>
      <w:r w:rsidR="00F45FD3">
        <w:t>etermine if user’s response time is the same when the LED turns on vs. turns off.</w:t>
      </w:r>
      <w:r w:rsidR="00351262">
        <w:t xml:space="preserve"> (i.e. make the LED turn on sometimes and turn off at other times, keep track of the time for each via different count variables)</w:t>
      </w:r>
    </w:p>
    <w:p w14:paraId="570C8E50" w14:textId="68A28385" w:rsidR="00351262" w:rsidRDefault="00351262" w:rsidP="00351262">
      <w:pPr>
        <w:pStyle w:val="ListParagraph"/>
        <w:numPr>
          <w:ilvl w:val="1"/>
          <w:numId w:val="37"/>
        </w:numPr>
        <w:spacing w:before="200" w:after="200" w:line="276" w:lineRule="auto"/>
      </w:pPr>
      <w:r>
        <w:t xml:space="preserve">Include </w:t>
      </w:r>
      <w:r w:rsidR="006020AC">
        <w:t>time (count) values you obtain</w:t>
      </w:r>
      <w:r w:rsidR="00F2166B">
        <w:t xml:space="preserve"> while </w:t>
      </w:r>
      <w:proofErr w:type="gramStart"/>
      <w:r w:rsidR="00F2166B">
        <w:t>actually doing</w:t>
      </w:r>
      <w:proofErr w:type="gramEnd"/>
      <w:r w:rsidR="00F2166B">
        <w:t xml:space="preserve"> this</w:t>
      </w:r>
      <w:r w:rsidR="006020AC">
        <w:t xml:space="preserve"> in each case as comments within your code</w:t>
      </w:r>
    </w:p>
    <w:p w14:paraId="3B627437" w14:textId="1A07EEA0" w:rsidR="003F093E" w:rsidRDefault="00125E5D" w:rsidP="00125E5D">
      <w:pPr>
        <w:spacing w:before="200" w:after="200" w:line="276" w:lineRule="auto"/>
      </w:pPr>
      <w:r>
        <w:t>There is no single right approach for most of these</w:t>
      </w:r>
      <w:r w:rsidR="00AC061C">
        <w:t>!</w:t>
      </w:r>
      <w:r w:rsidR="00AC5A82">
        <w:t xml:space="preserve"> You should be relying on your own programming knowledge, your partner, and the Keil environment to help you</w:t>
      </w:r>
      <w:r w:rsidR="00597B3F">
        <w:t xml:space="preserve">. On top of the disassembled program and register values that you have come to learn about, you may find it useful to </w:t>
      </w:r>
      <w:r w:rsidR="005927EC">
        <w:t xml:space="preserve">right click on the name of a programming function (such as </w:t>
      </w:r>
      <w:proofErr w:type="spellStart"/>
      <w:r w:rsidR="005927EC">
        <w:t>leds_set</w:t>
      </w:r>
      <w:proofErr w:type="spellEnd"/>
      <w:r w:rsidR="005927EC">
        <w:t xml:space="preserve">) and click on </w:t>
      </w:r>
      <w:r w:rsidR="00A34FF4">
        <w:t>“Go to Definition of…” in order to see what the function is doing</w:t>
      </w:r>
      <w:r w:rsidR="008A614E">
        <w:t xml:space="preserve"> (this does not work sometimes/for some users – I am honestly not sure why)</w:t>
      </w:r>
      <w:r w:rsidR="00A34FF4">
        <w:t>.</w:t>
      </w:r>
      <w:r w:rsidR="009832EB">
        <w:t xml:space="preserve"> We also provided a description of most of the primary used functions earlier in this write up.</w:t>
      </w:r>
      <w:r w:rsidR="003F093E">
        <w:t xml:space="preserve"> </w:t>
      </w:r>
    </w:p>
    <w:p w14:paraId="490D4A54" w14:textId="7BB74ACC" w:rsidR="00125E5D" w:rsidRPr="00CA41B5" w:rsidRDefault="003F093E" w:rsidP="00125E5D">
      <w:pPr>
        <w:spacing w:before="200" w:after="200" w:line="276" w:lineRule="auto"/>
      </w:pPr>
      <w:r>
        <w:t>I would mostly encourage caution when using any internet-based resources, as the functions we are using here are not necessarily standardized and you may receive false information about how to use them!</w:t>
      </w:r>
    </w:p>
    <w:sectPr w:rsidR="00125E5D" w:rsidRPr="00CA41B5" w:rsidSect="00AD66E8">
      <w:footerReference w:type="default" r:id="rId13"/>
      <w:headerReference w:type="first" r:id="rId14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F6567" w14:textId="77777777" w:rsidR="009D3AE0" w:rsidRDefault="009D3AE0" w:rsidP="00AD4120">
      <w:pPr>
        <w:spacing w:after="0" w:line="240" w:lineRule="auto"/>
      </w:pPr>
      <w:r>
        <w:separator/>
      </w:r>
    </w:p>
  </w:endnote>
  <w:endnote w:type="continuationSeparator" w:id="0">
    <w:p w14:paraId="093087B5" w14:textId="77777777" w:rsidR="009D3AE0" w:rsidRDefault="009D3AE0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9832EB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5014562C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A74792">
              <w:rPr>
                <w:noProof/>
              </w:rPr>
              <w:t>2025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B2805" w14:textId="77777777" w:rsidR="009D3AE0" w:rsidRDefault="009D3AE0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1606EF7B" w14:textId="77777777" w:rsidR="009D3AE0" w:rsidRDefault="009D3AE0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7C0A"/>
    <w:multiLevelType w:val="hybridMultilevel"/>
    <w:tmpl w:val="BFE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263E7"/>
    <w:multiLevelType w:val="hybridMultilevel"/>
    <w:tmpl w:val="9CF2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C1921"/>
    <w:multiLevelType w:val="hybridMultilevel"/>
    <w:tmpl w:val="D57A21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0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3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935548">
    <w:abstractNumId w:val="4"/>
  </w:num>
  <w:num w:numId="2" w16cid:durableId="1138718905">
    <w:abstractNumId w:val="24"/>
  </w:num>
  <w:num w:numId="3" w16cid:durableId="1307785190">
    <w:abstractNumId w:val="36"/>
  </w:num>
  <w:num w:numId="4" w16cid:durableId="729769803">
    <w:abstractNumId w:val="36"/>
    <w:lvlOverride w:ilvl="0">
      <w:startOverride w:val="1"/>
    </w:lvlOverride>
  </w:num>
  <w:num w:numId="5" w16cid:durableId="539443006">
    <w:abstractNumId w:val="18"/>
  </w:num>
  <w:num w:numId="6" w16cid:durableId="1172450689">
    <w:abstractNumId w:val="3"/>
  </w:num>
  <w:num w:numId="7" w16cid:durableId="353966852">
    <w:abstractNumId w:val="29"/>
  </w:num>
  <w:num w:numId="8" w16cid:durableId="765345295">
    <w:abstractNumId w:val="2"/>
  </w:num>
  <w:num w:numId="9" w16cid:durableId="726342516">
    <w:abstractNumId w:val="16"/>
  </w:num>
  <w:num w:numId="10" w16cid:durableId="1419794507">
    <w:abstractNumId w:val="33"/>
  </w:num>
  <w:num w:numId="11" w16cid:durableId="66462962">
    <w:abstractNumId w:val="20"/>
  </w:num>
  <w:num w:numId="12" w16cid:durableId="854465304">
    <w:abstractNumId w:val="34"/>
  </w:num>
  <w:num w:numId="13" w16cid:durableId="2052534403">
    <w:abstractNumId w:val="22"/>
  </w:num>
  <w:num w:numId="14" w16cid:durableId="297272262">
    <w:abstractNumId w:val="32"/>
  </w:num>
  <w:num w:numId="15" w16cid:durableId="777138042">
    <w:abstractNumId w:val="31"/>
  </w:num>
  <w:num w:numId="16" w16cid:durableId="1140880643">
    <w:abstractNumId w:val="11"/>
  </w:num>
  <w:num w:numId="17" w16cid:durableId="2040274175">
    <w:abstractNumId w:val="5"/>
  </w:num>
  <w:num w:numId="18" w16cid:durableId="1178151257">
    <w:abstractNumId w:val="10"/>
  </w:num>
  <w:num w:numId="19" w16cid:durableId="491531561">
    <w:abstractNumId w:val="0"/>
  </w:num>
  <w:num w:numId="20" w16cid:durableId="391731428">
    <w:abstractNumId w:val="8"/>
  </w:num>
  <w:num w:numId="21" w16cid:durableId="424614733">
    <w:abstractNumId w:val="7"/>
  </w:num>
  <w:num w:numId="22" w16cid:durableId="1683164234">
    <w:abstractNumId w:val="15"/>
  </w:num>
  <w:num w:numId="23" w16cid:durableId="1478230332">
    <w:abstractNumId w:val="28"/>
  </w:num>
  <w:num w:numId="24" w16cid:durableId="83452837">
    <w:abstractNumId w:val="30"/>
  </w:num>
  <w:num w:numId="25" w16cid:durableId="514154779">
    <w:abstractNumId w:val="35"/>
  </w:num>
  <w:num w:numId="26" w16cid:durableId="850030595">
    <w:abstractNumId w:val="25"/>
  </w:num>
  <w:num w:numId="27" w16cid:durableId="86273508">
    <w:abstractNumId w:val="6"/>
  </w:num>
  <w:num w:numId="28" w16cid:durableId="1124157461">
    <w:abstractNumId w:val="13"/>
  </w:num>
  <w:num w:numId="29" w16cid:durableId="843323630">
    <w:abstractNumId w:val="23"/>
  </w:num>
  <w:num w:numId="30" w16cid:durableId="1200824145">
    <w:abstractNumId w:val="19"/>
  </w:num>
  <w:num w:numId="31" w16cid:durableId="2061438876">
    <w:abstractNumId w:val="14"/>
  </w:num>
  <w:num w:numId="32" w16cid:durableId="936254790">
    <w:abstractNumId w:val="27"/>
  </w:num>
  <w:num w:numId="33" w16cid:durableId="470563217">
    <w:abstractNumId w:val="9"/>
  </w:num>
  <w:num w:numId="34" w16cid:durableId="1628049446">
    <w:abstractNumId w:val="17"/>
  </w:num>
  <w:num w:numId="35" w16cid:durableId="1755322149">
    <w:abstractNumId w:val="26"/>
  </w:num>
  <w:num w:numId="36" w16cid:durableId="173686877">
    <w:abstractNumId w:val="21"/>
  </w:num>
  <w:num w:numId="37" w16cid:durableId="154347620">
    <w:abstractNumId w:val="1"/>
  </w:num>
  <w:num w:numId="38" w16cid:durableId="18832438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38D"/>
    <w:rsid w:val="00046AC9"/>
    <w:rsid w:val="00047A99"/>
    <w:rsid w:val="00063CFE"/>
    <w:rsid w:val="00072A81"/>
    <w:rsid w:val="000809FA"/>
    <w:rsid w:val="0008756E"/>
    <w:rsid w:val="000A1730"/>
    <w:rsid w:val="000A4D08"/>
    <w:rsid w:val="000C50CF"/>
    <w:rsid w:val="000D15BF"/>
    <w:rsid w:val="000D69AD"/>
    <w:rsid w:val="000E0216"/>
    <w:rsid w:val="000E5453"/>
    <w:rsid w:val="000E74A1"/>
    <w:rsid w:val="000F1FC4"/>
    <w:rsid w:val="000F367C"/>
    <w:rsid w:val="000F4AB4"/>
    <w:rsid w:val="0010578F"/>
    <w:rsid w:val="00105DDE"/>
    <w:rsid w:val="00106971"/>
    <w:rsid w:val="00112FA6"/>
    <w:rsid w:val="00116198"/>
    <w:rsid w:val="00121582"/>
    <w:rsid w:val="001224AC"/>
    <w:rsid w:val="00125E5D"/>
    <w:rsid w:val="00133E1F"/>
    <w:rsid w:val="001355E7"/>
    <w:rsid w:val="001401EE"/>
    <w:rsid w:val="0014055E"/>
    <w:rsid w:val="00140EAA"/>
    <w:rsid w:val="001443B9"/>
    <w:rsid w:val="0014587F"/>
    <w:rsid w:val="00152653"/>
    <w:rsid w:val="001533B5"/>
    <w:rsid w:val="00154283"/>
    <w:rsid w:val="001547B7"/>
    <w:rsid w:val="00154855"/>
    <w:rsid w:val="00160747"/>
    <w:rsid w:val="001674E6"/>
    <w:rsid w:val="0017675F"/>
    <w:rsid w:val="001867A0"/>
    <w:rsid w:val="00197130"/>
    <w:rsid w:val="001A2D42"/>
    <w:rsid w:val="001A622A"/>
    <w:rsid w:val="001B5C7B"/>
    <w:rsid w:val="001C0485"/>
    <w:rsid w:val="001C2761"/>
    <w:rsid w:val="001C7DE5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02F"/>
    <w:rsid w:val="002B269C"/>
    <w:rsid w:val="002C22BE"/>
    <w:rsid w:val="002C4358"/>
    <w:rsid w:val="002D64AE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51262"/>
    <w:rsid w:val="00370B88"/>
    <w:rsid w:val="00376879"/>
    <w:rsid w:val="003778AF"/>
    <w:rsid w:val="0039260B"/>
    <w:rsid w:val="003965D0"/>
    <w:rsid w:val="003A3B63"/>
    <w:rsid w:val="003B061E"/>
    <w:rsid w:val="003C070C"/>
    <w:rsid w:val="003C211B"/>
    <w:rsid w:val="003C2E75"/>
    <w:rsid w:val="003D06FD"/>
    <w:rsid w:val="003D22B0"/>
    <w:rsid w:val="003D61F6"/>
    <w:rsid w:val="003E2DF9"/>
    <w:rsid w:val="003E6C21"/>
    <w:rsid w:val="003F093E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3678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319F"/>
    <w:rsid w:val="00475DEB"/>
    <w:rsid w:val="004777A5"/>
    <w:rsid w:val="004801B4"/>
    <w:rsid w:val="004929E9"/>
    <w:rsid w:val="00496259"/>
    <w:rsid w:val="00496F23"/>
    <w:rsid w:val="004B1C65"/>
    <w:rsid w:val="004B734B"/>
    <w:rsid w:val="004B77FC"/>
    <w:rsid w:val="004C1401"/>
    <w:rsid w:val="004C48D6"/>
    <w:rsid w:val="004C6EC2"/>
    <w:rsid w:val="004D4ED5"/>
    <w:rsid w:val="004E07E2"/>
    <w:rsid w:val="004F08FD"/>
    <w:rsid w:val="004F346B"/>
    <w:rsid w:val="00501C53"/>
    <w:rsid w:val="00502D75"/>
    <w:rsid w:val="0051512E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27EC"/>
    <w:rsid w:val="005959A0"/>
    <w:rsid w:val="00595EAA"/>
    <w:rsid w:val="00596136"/>
    <w:rsid w:val="00597700"/>
    <w:rsid w:val="00597B3F"/>
    <w:rsid w:val="00597F94"/>
    <w:rsid w:val="005A536B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020AC"/>
    <w:rsid w:val="00611D4E"/>
    <w:rsid w:val="0061420B"/>
    <w:rsid w:val="00614F82"/>
    <w:rsid w:val="00621CC3"/>
    <w:rsid w:val="006258D1"/>
    <w:rsid w:val="00626F89"/>
    <w:rsid w:val="00630AFD"/>
    <w:rsid w:val="0063268B"/>
    <w:rsid w:val="00633E32"/>
    <w:rsid w:val="0063501C"/>
    <w:rsid w:val="00637284"/>
    <w:rsid w:val="00642992"/>
    <w:rsid w:val="00645547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B2442"/>
    <w:rsid w:val="006C400A"/>
    <w:rsid w:val="006D1330"/>
    <w:rsid w:val="006D37D5"/>
    <w:rsid w:val="006E0D44"/>
    <w:rsid w:val="006E2710"/>
    <w:rsid w:val="006F579E"/>
    <w:rsid w:val="00700093"/>
    <w:rsid w:val="007032C9"/>
    <w:rsid w:val="00714591"/>
    <w:rsid w:val="00721CA9"/>
    <w:rsid w:val="00723B6F"/>
    <w:rsid w:val="00724750"/>
    <w:rsid w:val="007420C1"/>
    <w:rsid w:val="00757BD1"/>
    <w:rsid w:val="00781DA5"/>
    <w:rsid w:val="00786EC1"/>
    <w:rsid w:val="00793C45"/>
    <w:rsid w:val="007A282A"/>
    <w:rsid w:val="007A565A"/>
    <w:rsid w:val="007A7893"/>
    <w:rsid w:val="007B2508"/>
    <w:rsid w:val="007B34F9"/>
    <w:rsid w:val="007C03A5"/>
    <w:rsid w:val="007C3095"/>
    <w:rsid w:val="007C59EE"/>
    <w:rsid w:val="007C7986"/>
    <w:rsid w:val="007D012F"/>
    <w:rsid w:val="007D0AF1"/>
    <w:rsid w:val="007D1FF7"/>
    <w:rsid w:val="007D3C19"/>
    <w:rsid w:val="007D6493"/>
    <w:rsid w:val="007E3388"/>
    <w:rsid w:val="007E691A"/>
    <w:rsid w:val="007F4138"/>
    <w:rsid w:val="00801A7B"/>
    <w:rsid w:val="00823653"/>
    <w:rsid w:val="00825BFA"/>
    <w:rsid w:val="0082607F"/>
    <w:rsid w:val="00827CED"/>
    <w:rsid w:val="00832693"/>
    <w:rsid w:val="00832909"/>
    <w:rsid w:val="008330A9"/>
    <w:rsid w:val="00842585"/>
    <w:rsid w:val="00843D38"/>
    <w:rsid w:val="00845085"/>
    <w:rsid w:val="00853CA9"/>
    <w:rsid w:val="008560FF"/>
    <w:rsid w:val="00866240"/>
    <w:rsid w:val="00870B6B"/>
    <w:rsid w:val="008864CE"/>
    <w:rsid w:val="00887D27"/>
    <w:rsid w:val="00896705"/>
    <w:rsid w:val="008971BD"/>
    <w:rsid w:val="008976E9"/>
    <w:rsid w:val="008A2779"/>
    <w:rsid w:val="008A614E"/>
    <w:rsid w:val="008C2DFA"/>
    <w:rsid w:val="008D015A"/>
    <w:rsid w:val="008D0D2E"/>
    <w:rsid w:val="008D234A"/>
    <w:rsid w:val="008D5520"/>
    <w:rsid w:val="008E2406"/>
    <w:rsid w:val="008E3882"/>
    <w:rsid w:val="008E7C54"/>
    <w:rsid w:val="008F0329"/>
    <w:rsid w:val="008F0F2D"/>
    <w:rsid w:val="008F2E99"/>
    <w:rsid w:val="0090516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32EB"/>
    <w:rsid w:val="00987C31"/>
    <w:rsid w:val="00987EC0"/>
    <w:rsid w:val="0099243D"/>
    <w:rsid w:val="0099708D"/>
    <w:rsid w:val="009A115D"/>
    <w:rsid w:val="009A2209"/>
    <w:rsid w:val="009A24A4"/>
    <w:rsid w:val="009A7731"/>
    <w:rsid w:val="009B758F"/>
    <w:rsid w:val="009C11D2"/>
    <w:rsid w:val="009C44AB"/>
    <w:rsid w:val="009C7272"/>
    <w:rsid w:val="009C7C05"/>
    <w:rsid w:val="009D2D18"/>
    <w:rsid w:val="009D3AE0"/>
    <w:rsid w:val="009D51D3"/>
    <w:rsid w:val="009D62FB"/>
    <w:rsid w:val="009E0D28"/>
    <w:rsid w:val="009E3B13"/>
    <w:rsid w:val="009E5779"/>
    <w:rsid w:val="00A01CCC"/>
    <w:rsid w:val="00A06521"/>
    <w:rsid w:val="00A071AE"/>
    <w:rsid w:val="00A1165F"/>
    <w:rsid w:val="00A138A4"/>
    <w:rsid w:val="00A15748"/>
    <w:rsid w:val="00A24A07"/>
    <w:rsid w:val="00A265CB"/>
    <w:rsid w:val="00A34FF4"/>
    <w:rsid w:val="00A375E6"/>
    <w:rsid w:val="00A466BF"/>
    <w:rsid w:val="00A46741"/>
    <w:rsid w:val="00A53FF5"/>
    <w:rsid w:val="00A55A0F"/>
    <w:rsid w:val="00A70B49"/>
    <w:rsid w:val="00A74792"/>
    <w:rsid w:val="00A855E2"/>
    <w:rsid w:val="00AA025A"/>
    <w:rsid w:val="00AA65EE"/>
    <w:rsid w:val="00AB21F5"/>
    <w:rsid w:val="00AB2A87"/>
    <w:rsid w:val="00AC061C"/>
    <w:rsid w:val="00AC5A82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522C1"/>
    <w:rsid w:val="00B52FF1"/>
    <w:rsid w:val="00B74198"/>
    <w:rsid w:val="00B833ED"/>
    <w:rsid w:val="00B945F3"/>
    <w:rsid w:val="00B96EA6"/>
    <w:rsid w:val="00BA79A1"/>
    <w:rsid w:val="00BB29E9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246B5"/>
    <w:rsid w:val="00C31122"/>
    <w:rsid w:val="00C3670C"/>
    <w:rsid w:val="00C417B7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672B"/>
    <w:rsid w:val="00C97E0C"/>
    <w:rsid w:val="00CA3244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4201D"/>
    <w:rsid w:val="00D5167F"/>
    <w:rsid w:val="00D55FEA"/>
    <w:rsid w:val="00D5713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05D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26176"/>
    <w:rsid w:val="00E33E3E"/>
    <w:rsid w:val="00E43CB3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4B22"/>
    <w:rsid w:val="00F15157"/>
    <w:rsid w:val="00F20086"/>
    <w:rsid w:val="00F2166B"/>
    <w:rsid w:val="00F26D8D"/>
    <w:rsid w:val="00F32B40"/>
    <w:rsid w:val="00F417AA"/>
    <w:rsid w:val="00F41A9C"/>
    <w:rsid w:val="00F45FD3"/>
    <w:rsid w:val="00F50451"/>
    <w:rsid w:val="00F724AA"/>
    <w:rsid w:val="00F75E16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4E28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Bernard Yett</cp:lastModifiedBy>
  <cp:revision>194</cp:revision>
  <cp:lastPrinted>2019-04-05T13:21:00Z</cp:lastPrinted>
  <dcterms:created xsi:type="dcterms:W3CDTF">2019-04-08T10:40:00Z</dcterms:created>
  <dcterms:modified xsi:type="dcterms:W3CDTF">2025-03-07T19:47:00Z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2024-10-21T18:16:01Z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8a557238-3659-4d73-8cec-fa0d79ba02d1</vt:lpwstr>
  </property>
  <property fmtid="{D5CDD505-2E9C-101B-9397-08002B2CF9AE}" pid="8" name="MSIP_Label_a73fd474-4f3c-44ed-88fb-5cc4bd2471bf_ContentBits">
    <vt:lpwstr>0</vt:lpwstr>
  </property>
</Properties>
</file>