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430625046"/>
        <w:docPartObj>
          <w:docPartGallery w:val="Cover Pages"/>
          <w:docPartUnique/>
        </w:docPartObj>
      </w:sdtPr>
      <w:sdtEndPr/>
      <w:sdtContent>
        <w:p w:rsidR="002F2524" w:rsidRDefault="002F252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513"/>
          </w:tblGrid>
          <w:tr w:rsidR="002F2524">
            <w:sdt>
              <w:sdtPr>
                <w:rPr>
                  <w:color w:val="2E74B5" w:themeColor="accent1" w:themeShade="BF"/>
                  <w:sz w:val="24"/>
                  <w:szCs w:val="24"/>
                </w:rPr>
                <w:alias w:val="Company"/>
                <w:id w:val="13406915"/>
                <w:placeholder>
                  <w:docPart w:val="ECAE52184CE041458E64472D586866A4"/>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2F2524" w:rsidRDefault="002F2524">
                    <w:pPr>
                      <w:pStyle w:val="NoSpacing"/>
                      <w:rPr>
                        <w:color w:val="2E74B5" w:themeColor="accent1" w:themeShade="BF"/>
                        <w:sz w:val="24"/>
                      </w:rPr>
                    </w:pPr>
                    <w:r>
                      <w:rPr>
                        <w:color w:val="2E74B5" w:themeColor="accent1" w:themeShade="BF"/>
                        <w:sz w:val="24"/>
                        <w:szCs w:val="24"/>
                      </w:rPr>
                      <w:t>[Company name]</w:t>
                    </w:r>
                  </w:p>
                </w:tc>
              </w:sdtContent>
            </w:sdt>
          </w:tr>
          <w:tr w:rsidR="002F2524">
            <w:tc>
              <w:tcPr>
                <w:tcW w:w="7672" w:type="dxa"/>
              </w:tcPr>
              <w:sdt>
                <w:sdtPr>
                  <w:rPr>
                    <w:rFonts w:asciiTheme="majorHAnsi" w:eastAsiaTheme="majorEastAsia" w:hAnsiTheme="majorHAnsi" w:cstheme="majorBidi"/>
                    <w:color w:val="5B9BD5" w:themeColor="accent1"/>
                    <w:sz w:val="88"/>
                    <w:szCs w:val="88"/>
                  </w:rPr>
                  <w:alias w:val="Title"/>
                  <w:id w:val="13406919"/>
                  <w:placeholder>
                    <w:docPart w:val="AA476FFA2357444FBF60F57596F7BCEC"/>
                  </w:placeholder>
                  <w:dataBinding w:prefixMappings="xmlns:ns0='http://schemas.openxmlformats.org/package/2006/metadata/core-properties' xmlns:ns1='http://purl.org/dc/elements/1.1/'" w:xpath="/ns0:coreProperties[1]/ns1:title[1]" w:storeItemID="{6C3C8BC8-F283-45AE-878A-BAB7291924A1}"/>
                  <w:text/>
                </w:sdtPr>
                <w:sdtEndPr/>
                <w:sdtContent>
                  <w:p w:rsidR="002F2524" w:rsidRDefault="002F2524">
                    <w:pPr>
                      <w:pStyle w:val="NoSpacing"/>
                      <w:spacing w:line="216" w:lineRule="auto"/>
                      <w:rPr>
                        <w:rFonts w:asciiTheme="majorHAnsi" w:eastAsiaTheme="majorEastAsia" w:hAnsiTheme="majorHAnsi" w:cstheme="majorBidi"/>
                        <w:color w:val="5B9BD5" w:themeColor="accent1"/>
                        <w:sz w:val="88"/>
                        <w:szCs w:val="88"/>
                      </w:rPr>
                    </w:pPr>
                    <w:r w:rsidRPr="002F2524">
                      <w:rPr>
                        <w:rFonts w:asciiTheme="majorHAnsi" w:eastAsiaTheme="majorEastAsia" w:hAnsiTheme="majorHAnsi" w:cstheme="majorBidi"/>
                        <w:color w:val="5B9BD5" w:themeColor="accent1"/>
                        <w:sz w:val="88"/>
                        <w:szCs w:val="88"/>
                      </w:rPr>
                      <w:t>Import Data in Power BI Desktop</w:t>
                    </w:r>
                  </w:p>
                </w:sdtContent>
              </w:sdt>
            </w:tc>
          </w:tr>
          <w:tr w:rsidR="002F2524">
            <w:sdt>
              <w:sdtPr>
                <w:rPr>
                  <w:color w:val="2E74B5" w:themeColor="accent1" w:themeShade="BF"/>
                  <w:sz w:val="24"/>
                  <w:szCs w:val="24"/>
                </w:rPr>
                <w:alias w:val="Subtitle"/>
                <w:id w:val="13406923"/>
                <w:placeholder>
                  <w:docPart w:val="5AF99E80CAB440A0B7FA63C1E16BFCC0"/>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F2524" w:rsidRDefault="002F2524">
                    <w:pPr>
                      <w:pStyle w:val="NoSpacing"/>
                      <w:rPr>
                        <w:color w:val="2E74B5" w:themeColor="accent1" w:themeShade="BF"/>
                        <w:sz w:val="24"/>
                      </w:rPr>
                    </w:pPr>
                    <w:r>
                      <w:rPr>
                        <w:color w:val="2E74B5"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2F2524">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F3C5E349044048B0A11B9DC962822FBC"/>
                  </w:placeholder>
                  <w:dataBinding w:prefixMappings="xmlns:ns0='http://schemas.openxmlformats.org/package/2006/metadata/core-properties' xmlns:ns1='http://purl.org/dc/elements/1.1/'" w:xpath="/ns0:coreProperties[1]/ns1:creator[1]" w:storeItemID="{6C3C8BC8-F283-45AE-878A-BAB7291924A1}"/>
                  <w:text/>
                </w:sdtPr>
                <w:sdtEndPr/>
                <w:sdtContent>
                  <w:p w:rsidR="002F2524" w:rsidRDefault="002F2524">
                    <w:pPr>
                      <w:pStyle w:val="NoSpacing"/>
                      <w:rPr>
                        <w:color w:val="5B9BD5" w:themeColor="accent1"/>
                        <w:sz w:val="28"/>
                        <w:szCs w:val="28"/>
                      </w:rPr>
                    </w:pPr>
                    <w:r>
                      <w:rPr>
                        <w:color w:val="5B9BD5" w:themeColor="accent1"/>
                        <w:sz w:val="28"/>
                        <w:szCs w:val="28"/>
                      </w:rPr>
                      <w:t>Steven Renders</w:t>
                    </w:r>
                  </w:p>
                </w:sdtContent>
              </w:sdt>
              <w:sdt>
                <w:sdtPr>
                  <w:rPr>
                    <w:color w:val="5B9BD5" w:themeColor="accent1"/>
                    <w:sz w:val="28"/>
                    <w:szCs w:val="28"/>
                  </w:rPr>
                  <w:alias w:val="Date"/>
                  <w:tag w:val="Date"/>
                  <w:id w:val="13406932"/>
                  <w:placeholder>
                    <w:docPart w:val="9B583947BD37492881DB45A95A3ECBDF"/>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F2524" w:rsidRDefault="002F2524">
                    <w:pPr>
                      <w:pStyle w:val="NoSpacing"/>
                      <w:rPr>
                        <w:color w:val="5B9BD5" w:themeColor="accent1"/>
                        <w:sz w:val="28"/>
                        <w:szCs w:val="28"/>
                      </w:rPr>
                    </w:pPr>
                    <w:r>
                      <w:rPr>
                        <w:color w:val="5B9BD5" w:themeColor="accent1"/>
                        <w:sz w:val="28"/>
                        <w:szCs w:val="28"/>
                      </w:rPr>
                      <w:t>[Date]</w:t>
                    </w:r>
                  </w:p>
                </w:sdtContent>
              </w:sdt>
              <w:p w:rsidR="002F2524" w:rsidRDefault="002F2524">
                <w:pPr>
                  <w:pStyle w:val="NoSpacing"/>
                  <w:rPr>
                    <w:color w:val="5B9BD5" w:themeColor="accent1"/>
                  </w:rPr>
                </w:pPr>
              </w:p>
            </w:tc>
          </w:tr>
        </w:tbl>
        <w:p w:rsidR="002F2524" w:rsidRDefault="002F2524">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rPr>
        <w:id w:val="-1808231805"/>
        <w:docPartObj>
          <w:docPartGallery w:val="Table of Contents"/>
          <w:docPartUnique/>
        </w:docPartObj>
      </w:sdtPr>
      <w:sdtEndPr>
        <w:rPr>
          <w:b/>
          <w:bCs/>
          <w:noProof/>
        </w:rPr>
      </w:sdtEndPr>
      <w:sdtContent>
        <w:p w:rsidR="002F2524" w:rsidRDefault="002F2524">
          <w:pPr>
            <w:pStyle w:val="TOCHeading"/>
          </w:pPr>
          <w:r>
            <w:t>Table of Contents</w:t>
          </w:r>
        </w:p>
        <w:p w:rsidR="008978EC" w:rsidRDefault="002F2524">
          <w:pPr>
            <w:pStyle w:val="TOC1"/>
            <w:tabs>
              <w:tab w:val="right" w:leader="dot" w:pos="9396"/>
            </w:tabs>
            <w:rPr>
              <w:rFonts w:cstheme="minorBidi"/>
              <w:noProof/>
            </w:rPr>
          </w:pPr>
          <w:r>
            <w:fldChar w:fldCharType="begin"/>
          </w:r>
          <w:r>
            <w:instrText xml:space="preserve"> TOC \o "1-3" \h \z \u </w:instrText>
          </w:r>
          <w:r>
            <w:fldChar w:fldCharType="separate"/>
          </w:r>
          <w:hyperlink w:anchor="_Toc477685670" w:history="1">
            <w:r w:rsidR="008978EC" w:rsidRPr="00BD7B26">
              <w:rPr>
                <w:rStyle w:val="Hyperlink"/>
                <w:noProof/>
              </w:rPr>
              <w:t>Step 01 Import Data in Power BI Desktop – GUIDE</w:t>
            </w:r>
            <w:r w:rsidR="008978EC">
              <w:rPr>
                <w:noProof/>
                <w:webHidden/>
              </w:rPr>
              <w:tab/>
            </w:r>
            <w:r w:rsidR="008978EC">
              <w:rPr>
                <w:noProof/>
                <w:webHidden/>
              </w:rPr>
              <w:fldChar w:fldCharType="begin"/>
            </w:r>
            <w:r w:rsidR="008978EC">
              <w:rPr>
                <w:noProof/>
                <w:webHidden/>
              </w:rPr>
              <w:instrText xml:space="preserve"> PAGEREF _Toc477685670 \h </w:instrText>
            </w:r>
            <w:r w:rsidR="008978EC">
              <w:rPr>
                <w:noProof/>
                <w:webHidden/>
              </w:rPr>
            </w:r>
            <w:r w:rsidR="008978EC">
              <w:rPr>
                <w:noProof/>
                <w:webHidden/>
              </w:rPr>
              <w:fldChar w:fldCharType="separate"/>
            </w:r>
            <w:r w:rsidR="00FC1411">
              <w:rPr>
                <w:noProof/>
                <w:webHidden/>
              </w:rPr>
              <w:t>2</w:t>
            </w:r>
            <w:r w:rsidR="008978EC">
              <w:rPr>
                <w:noProof/>
                <w:webHidden/>
              </w:rPr>
              <w:fldChar w:fldCharType="end"/>
            </w:r>
          </w:hyperlink>
        </w:p>
        <w:p w:rsidR="008978EC" w:rsidRDefault="008978EC">
          <w:pPr>
            <w:pStyle w:val="TOC2"/>
            <w:tabs>
              <w:tab w:val="right" w:leader="dot" w:pos="9396"/>
            </w:tabs>
            <w:rPr>
              <w:rFonts w:cstheme="minorBidi"/>
              <w:noProof/>
            </w:rPr>
          </w:pPr>
          <w:hyperlink w:anchor="_Toc477685671" w:history="1">
            <w:r w:rsidRPr="00BD7B26">
              <w:rPr>
                <w:rStyle w:val="Hyperlink"/>
                <w:noProof/>
              </w:rPr>
              <w:t>Locate Files</w:t>
            </w:r>
            <w:r>
              <w:rPr>
                <w:noProof/>
                <w:webHidden/>
              </w:rPr>
              <w:tab/>
            </w:r>
            <w:r>
              <w:rPr>
                <w:noProof/>
                <w:webHidden/>
              </w:rPr>
              <w:fldChar w:fldCharType="begin"/>
            </w:r>
            <w:r>
              <w:rPr>
                <w:noProof/>
                <w:webHidden/>
              </w:rPr>
              <w:instrText xml:space="preserve"> PAGEREF _Toc477685671 \h </w:instrText>
            </w:r>
            <w:r>
              <w:rPr>
                <w:noProof/>
                <w:webHidden/>
              </w:rPr>
            </w:r>
            <w:r>
              <w:rPr>
                <w:noProof/>
                <w:webHidden/>
              </w:rPr>
              <w:fldChar w:fldCharType="separate"/>
            </w:r>
            <w:r w:rsidR="00FC1411">
              <w:rPr>
                <w:noProof/>
                <w:webHidden/>
              </w:rPr>
              <w:t>2</w:t>
            </w:r>
            <w:r>
              <w:rPr>
                <w:noProof/>
                <w:webHidden/>
              </w:rPr>
              <w:fldChar w:fldCharType="end"/>
            </w:r>
          </w:hyperlink>
        </w:p>
        <w:p w:rsidR="008978EC" w:rsidRDefault="003848F9">
          <w:pPr>
            <w:pStyle w:val="TOC2"/>
            <w:tabs>
              <w:tab w:val="right" w:leader="dot" w:pos="9396"/>
            </w:tabs>
            <w:rPr>
              <w:rFonts w:cstheme="minorBidi"/>
              <w:noProof/>
            </w:rPr>
          </w:pPr>
          <w:hyperlink w:anchor="_Toc477685672" w:history="1">
            <w:r w:rsidR="008978EC" w:rsidRPr="00BD7B26">
              <w:rPr>
                <w:rStyle w:val="Hyperlink"/>
                <w:noProof/>
              </w:rPr>
              <w:t>Get Data</w:t>
            </w:r>
            <w:r w:rsidR="008978EC">
              <w:rPr>
                <w:noProof/>
                <w:webHidden/>
              </w:rPr>
              <w:tab/>
            </w:r>
            <w:r w:rsidR="008978EC">
              <w:rPr>
                <w:noProof/>
                <w:webHidden/>
              </w:rPr>
              <w:fldChar w:fldCharType="begin"/>
            </w:r>
            <w:r w:rsidR="008978EC">
              <w:rPr>
                <w:noProof/>
                <w:webHidden/>
              </w:rPr>
              <w:instrText xml:space="preserve"> PAGEREF _Toc477685672 \h </w:instrText>
            </w:r>
            <w:r w:rsidR="008978EC">
              <w:rPr>
                <w:noProof/>
                <w:webHidden/>
              </w:rPr>
            </w:r>
            <w:r w:rsidR="008978EC">
              <w:rPr>
                <w:noProof/>
                <w:webHidden/>
              </w:rPr>
              <w:fldChar w:fldCharType="separate"/>
            </w:r>
            <w:r w:rsidR="00FC1411">
              <w:rPr>
                <w:noProof/>
                <w:webHidden/>
              </w:rPr>
              <w:t>2</w:t>
            </w:r>
            <w:r w:rsidR="008978EC">
              <w:rPr>
                <w:noProof/>
                <w:webHidden/>
              </w:rPr>
              <w:fldChar w:fldCharType="end"/>
            </w:r>
          </w:hyperlink>
        </w:p>
        <w:p w:rsidR="008978EC" w:rsidRDefault="003848F9">
          <w:pPr>
            <w:pStyle w:val="TOC2"/>
            <w:tabs>
              <w:tab w:val="right" w:leader="dot" w:pos="9396"/>
            </w:tabs>
            <w:rPr>
              <w:rFonts w:cstheme="minorBidi"/>
              <w:noProof/>
            </w:rPr>
          </w:pPr>
          <w:hyperlink w:anchor="_Toc477685673" w:history="1">
            <w:r w:rsidR="008978EC" w:rsidRPr="00BD7B26">
              <w:rPr>
                <w:rStyle w:val="Hyperlink"/>
                <w:noProof/>
              </w:rPr>
              <w:t>Determine Column Names</w:t>
            </w:r>
            <w:r w:rsidR="008978EC">
              <w:rPr>
                <w:noProof/>
                <w:webHidden/>
              </w:rPr>
              <w:tab/>
            </w:r>
            <w:r w:rsidR="008978EC">
              <w:rPr>
                <w:noProof/>
                <w:webHidden/>
              </w:rPr>
              <w:fldChar w:fldCharType="begin"/>
            </w:r>
            <w:r w:rsidR="008978EC">
              <w:rPr>
                <w:noProof/>
                <w:webHidden/>
              </w:rPr>
              <w:instrText xml:space="preserve"> PAGEREF _Toc477685673 \h </w:instrText>
            </w:r>
            <w:r w:rsidR="008978EC">
              <w:rPr>
                <w:noProof/>
                <w:webHidden/>
              </w:rPr>
            </w:r>
            <w:r w:rsidR="008978EC">
              <w:rPr>
                <w:noProof/>
                <w:webHidden/>
              </w:rPr>
              <w:fldChar w:fldCharType="separate"/>
            </w:r>
            <w:r w:rsidR="00FC1411">
              <w:rPr>
                <w:noProof/>
                <w:webHidden/>
              </w:rPr>
              <w:t>2</w:t>
            </w:r>
            <w:r w:rsidR="008978EC">
              <w:rPr>
                <w:noProof/>
                <w:webHidden/>
              </w:rPr>
              <w:fldChar w:fldCharType="end"/>
            </w:r>
          </w:hyperlink>
        </w:p>
        <w:p w:rsidR="008978EC" w:rsidRDefault="003848F9">
          <w:pPr>
            <w:pStyle w:val="TOC2"/>
            <w:tabs>
              <w:tab w:val="right" w:leader="dot" w:pos="9396"/>
            </w:tabs>
            <w:rPr>
              <w:rFonts w:cstheme="minorBidi"/>
              <w:noProof/>
            </w:rPr>
          </w:pPr>
          <w:hyperlink w:anchor="_Toc477685674" w:history="1">
            <w:r w:rsidR="008978EC" w:rsidRPr="00BD7B26">
              <w:rPr>
                <w:rStyle w:val="Hyperlink"/>
                <w:noProof/>
              </w:rPr>
              <w:t>Verify and update the data types</w:t>
            </w:r>
            <w:r w:rsidR="008978EC">
              <w:rPr>
                <w:noProof/>
                <w:webHidden/>
              </w:rPr>
              <w:tab/>
            </w:r>
            <w:r w:rsidR="008978EC">
              <w:rPr>
                <w:noProof/>
                <w:webHidden/>
              </w:rPr>
              <w:fldChar w:fldCharType="begin"/>
            </w:r>
            <w:r w:rsidR="008978EC">
              <w:rPr>
                <w:noProof/>
                <w:webHidden/>
              </w:rPr>
              <w:instrText xml:space="preserve"> PAGEREF _Toc477685674 \h </w:instrText>
            </w:r>
            <w:r w:rsidR="008978EC">
              <w:rPr>
                <w:noProof/>
                <w:webHidden/>
              </w:rPr>
            </w:r>
            <w:r w:rsidR="008978EC">
              <w:rPr>
                <w:noProof/>
                <w:webHidden/>
              </w:rPr>
              <w:fldChar w:fldCharType="separate"/>
            </w:r>
            <w:r w:rsidR="00FC1411">
              <w:rPr>
                <w:noProof/>
                <w:webHidden/>
              </w:rPr>
              <w:t>4</w:t>
            </w:r>
            <w:r w:rsidR="008978EC">
              <w:rPr>
                <w:noProof/>
                <w:webHidden/>
              </w:rPr>
              <w:fldChar w:fldCharType="end"/>
            </w:r>
          </w:hyperlink>
        </w:p>
        <w:p w:rsidR="008978EC" w:rsidRDefault="003848F9">
          <w:pPr>
            <w:pStyle w:val="TOC2"/>
            <w:tabs>
              <w:tab w:val="right" w:leader="dot" w:pos="9396"/>
            </w:tabs>
            <w:rPr>
              <w:rFonts w:cstheme="minorBidi"/>
              <w:noProof/>
            </w:rPr>
          </w:pPr>
          <w:hyperlink w:anchor="_Toc477685675" w:history="1">
            <w:r w:rsidR="008978EC" w:rsidRPr="00BD7B26">
              <w:rPr>
                <w:rStyle w:val="Hyperlink"/>
                <w:noProof/>
              </w:rPr>
              <w:t>Remove Columns</w:t>
            </w:r>
            <w:r w:rsidR="008978EC">
              <w:rPr>
                <w:noProof/>
                <w:webHidden/>
              </w:rPr>
              <w:tab/>
            </w:r>
            <w:r w:rsidR="008978EC">
              <w:rPr>
                <w:noProof/>
                <w:webHidden/>
              </w:rPr>
              <w:fldChar w:fldCharType="begin"/>
            </w:r>
            <w:r w:rsidR="008978EC">
              <w:rPr>
                <w:noProof/>
                <w:webHidden/>
              </w:rPr>
              <w:instrText xml:space="preserve"> PAGEREF _Toc477685675 \h </w:instrText>
            </w:r>
            <w:r w:rsidR="008978EC">
              <w:rPr>
                <w:noProof/>
                <w:webHidden/>
              </w:rPr>
            </w:r>
            <w:r w:rsidR="008978EC">
              <w:rPr>
                <w:noProof/>
                <w:webHidden/>
              </w:rPr>
              <w:fldChar w:fldCharType="separate"/>
            </w:r>
            <w:r w:rsidR="00FC1411">
              <w:rPr>
                <w:noProof/>
                <w:webHidden/>
              </w:rPr>
              <w:t>5</w:t>
            </w:r>
            <w:r w:rsidR="008978EC">
              <w:rPr>
                <w:noProof/>
                <w:webHidden/>
              </w:rPr>
              <w:fldChar w:fldCharType="end"/>
            </w:r>
          </w:hyperlink>
        </w:p>
        <w:p w:rsidR="008978EC" w:rsidRDefault="003848F9">
          <w:pPr>
            <w:pStyle w:val="TOC2"/>
            <w:tabs>
              <w:tab w:val="right" w:leader="dot" w:pos="9396"/>
            </w:tabs>
            <w:rPr>
              <w:rFonts w:cstheme="minorBidi"/>
              <w:noProof/>
            </w:rPr>
          </w:pPr>
          <w:hyperlink w:anchor="_Toc477685676" w:history="1">
            <w:r w:rsidR="008978EC" w:rsidRPr="00BD7B26">
              <w:rPr>
                <w:rStyle w:val="Hyperlink"/>
                <w:noProof/>
              </w:rPr>
              <w:t>Query Naming</w:t>
            </w:r>
            <w:r w:rsidR="008978EC">
              <w:rPr>
                <w:noProof/>
                <w:webHidden/>
              </w:rPr>
              <w:tab/>
            </w:r>
            <w:r w:rsidR="008978EC">
              <w:rPr>
                <w:noProof/>
                <w:webHidden/>
              </w:rPr>
              <w:fldChar w:fldCharType="begin"/>
            </w:r>
            <w:r w:rsidR="008978EC">
              <w:rPr>
                <w:noProof/>
                <w:webHidden/>
              </w:rPr>
              <w:instrText xml:space="preserve"> PAGEREF _Toc477685676 \h </w:instrText>
            </w:r>
            <w:r w:rsidR="008978EC">
              <w:rPr>
                <w:noProof/>
                <w:webHidden/>
              </w:rPr>
            </w:r>
            <w:r w:rsidR="008978EC">
              <w:rPr>
                <w:noProof/>
                <w:webHidden/>
              </w:rPr>
              <w:fldChar w:fldCharType="separate"/>
            </w:r>
            <w:r w:rsidR="00FC1411">
              <w:rPr>
                <w:noProof/>
                <w:webHidden/>
              </w:rPr>
              <w:t>7</w:t>
            </w:r>
            <w:r w:rsidR="008978EC">
              <w:rPr>
                <w:noProof/>
                <w:webHidden/>
              </w:rPr>
              <w:fldChar w:fldCharType="end"/>
            </w:r>
          </w:hyperlink>
        </w:p>
        <w:p w:rsidR="008978EC" w:rsidRDefault="003848F9">
          <w:pPr>
            <w:pStyle w:val="TOC2"/>
            <w:tabs>
              <w:tab w:val="right" w:leader="dot" w:pos="9396"/>
            </w:tabs>
            <w:rPr>
              <w:rFonts w:cstheme="minorBidi"/>
              <w:noProof/>
            </w:rPr>
          </w:pPr>
          <w:hyperlink w:anchor="_Toc477685677" w:history="1">
            <w:r w:rsidR="008978EC" w:rsidRPr="00BD7B26">
              <w:rPr>
                <w:rStyle w:val="Hyperlink"/>
                <w:noProof/>
              </w:rPr>
              <w:t>Close and Apply</w:t>
            </w:r>
            <w:r w:rsidR="008978EC">
              <w:rPr>
                <w:noProof/>
                <w:webHidden/>
              </w:rPr>
              <w:tab/>
            </w:r>
            <w:r w:rsidR="008978EC">
              <w:rPr>
                <w:noProof/>
                <w:webHidden/>
              </w:rPr>
              <w:fldChar w:fldCharType="begin"/>
            </w:r>
            <w:r w:rsidR="008978EC">
              <w:rPr>
                <w:noProof/>
                <w:webHidden/>
              </w:rPr>
              <w:instrText xml:space="preserve"> PAGEREF _Toc477685677 \h </w:instrText>
            </w:r>
            <w:r w:rsidR="008978EC">
              <w:rPr>
                <w:noProof/>
                <w:webHidden/>
              </w:rPr>
            </w:r>
            <w:r w:rsidR="008978EC">
              <w:rPr>
                <w:noProof/>
                <w:webHidden/>
              </w:rPr>
              <w:fldChar w:fldCharType="separate"/>
            </w:r>
            <w:r w:rsidR="00FC1411">
              <w:rPr>
                <w:noProof/>
                <w:webHidden/>
              </w:rPr>
              <w:t>7</w:t>
            </w:r>
            <w:r w:rsidR="008978EC">
              <w:rPr>
                <w:noProof/>
                <w:webHidden/>
              </w:rPr>
              <w:fldChar w:fldCharType="end"/>
            </w:r>
          </w:hyperlink>
        </w:p>
        <w:p w:rsidR="008978EC" w:rsidRDefault="003848F9">
          <w:pPr>
            <w:pStyle w:val="TOC2"/>
            <w:tabs>
              <w:tab w:val="right" w:leader="dot" w:pos="9396"/>
            </w:tabs>
            <w:rPr>
              <w:rFonts w:cstheme="minorBidi"/>
              <w:noProof/>
            </w:rPr>
          </w:pPr>
          <w:hyperlink w:anchor="_Toc477685678" w:history="1">
            <w:r w:rsidR="008978EC" w:rsidRPr="00BD7B26">
              <w:rPr>
                <w:rStyle w:val="Hyperlink"/>
                <w:noProof/>
              </w:rPr>
              <w:t>Repeat for all files to import</w:t>
            </w:r>
            <w:r w:rsidR="008978EC">
              <w:rPr>
                <w:noProof/>
                <w:webHidden/>
              </w:rPr>
              <w:tab/>
            </w:r>
            <w:r w:rsidR="008978EC">
              <w:rPr>
                <w:noProof/>
                <w:webHidden/>
              </w:rPr>
              <w:fldChar w:fldCharType="begin"/>
            </w:r>
            <w:r w:rsidR="008978EC">
              <w:rPr>
                <w:noProof/>
                <w:webHidden/>
              </w:rPr>
              <w:instrText xml:space="preserve"> PAGEREF _Toc477685678 \h </w:instrText>
            </w:r>
            <w:r w:rsidR="008978EC">
              <w:rPr>
                <w:noProof/>
                <w:webHidden/>
              </w:rPr>
            </w:r>
            <w:r w:rsidR="008978EC">
              <w:rPr>
                <w:noProof/>
                <w:webHidden/>
              </w:rPr>
              <w:fldChar w:fldCharType="separate"/>
            </w:r>
            <w:r w:rsidR="00FC1411">
              <w:rPr>
                <w:noProof/>
                <w:webHidden/>
              </w:rPr>
              <w:t>8</w:t>
            </w:r>
            <w:r w:rsidR="008978EC">
              <w:rPr>
                <w:noProof/>
                <w:webHidden/>
              </w:rPr>
              <w:fldChar w:fldCharType="end"/>
            </w:r>
          </w:hyperlink>
        </w:p>
        <w:p w:rsidR="008978EC" w:rsidRDefault="003848F9">
          <w:pPr>
            <w:pStyle w:val="TOC2"/>
            <w:tabs>
              <w:tab w:val="right" w:leader="dot" w:pos="9396"/>
            </w:tabs>
            <w:rPr>
              <w:rFonts w:cstheme="minorBidi"/>
              <w:noProof/>
            </w:rPr>
          </w:pPr>
          <w:hyperlink w:anchor="_Toc477685679" w:history="1">
            <w:r w:rsidR="008978EC" w:rsidRPr="00BD7B26">
              <w:rPr>
                <w:rStyle w:val="Hyperlink"/>
                <w:noProof/>
              </w:rPr>
              <w:t>Save Power BI Desktop file</w:t>
            </w:r>
            <w:r w:rsidR="008978EC">
              <w:rPr>
                <w:noProof/>
                <w:webHidden/>
              </w:rPr>
              <w:tab/>
            </w:r>
            <w:r w:rsidR="008978EC">
              <w:rPr>
                <w:noProof/>
                <w:webHidden/>
              </w:rPr>
              <w:fldChar w:fldCharType="begin"/>
            </w:r>
            <w:r w:rsidR="008978EC">
              <w:rPr>
                <w:noProof/>
                <w:webHidden/>
              </w:rPr>
              <w:instrText xml:space="preserve"> PAGEREF _Toc477685679 \h </w:instrText>
            </w:r>
            <w:r w:rsidR="008978EC">
              <w:rPr>
                <w:noProof/>
                <w:webHidden/>
              </w:rPr>
            </w:r>
            <w:r w:rsidR="008978EC">
              <w:rPr>
                <w:noProof/>
                <w:webHidden/>
              </w:rPr>
              <w:fldChar w:fldCharType="separate"/>
            </w:r>
            <w:r w:rsidR="00FC1411">
              <w:rPr>
                <w:noProof/>
                <w:webHidden/>
              </w:rPr>
              <w:t>9</w:t>
            </w:r>
            <w:r w:rsidR="008978EC">
              <w:rPr>
                <w:noProof/>
                <w:webHidden/>
              </w:rPr>
              <w:fldChar w:fldCharType="end"/>
            </w:r>
          </w:hyperlink>
        </w:p>
        <w:p w:rsidR="002F2524" w:rsidRDefault="002F2524">
          <w:r>
            <w:rPr>
              <w:b/>
              <w:bCs/>
              <w:noProof/>
            </w:rPr>
            <w:fldChar w:fldCharType="end"/>
          </w:r>
        </w:p>
      </w:sdtContent>
    </w:sdt>
    <w:p w:rsidR="002F2524" w:rsidRDefault="002F2524">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2F2524" w:rsidRDefault="002F2524" w:rsidP="002F2524">
      <w:pPr>
        <w:pStyle w:val="Heading1"/>
      </w:pPr>
      <w:bookmarkStart w:id="1" w:name="_Toc477685670"/>
      <w:r w:rsidRPr="002F2524">
        <w:lastRenderedPageBreak/>
        <w:t xml:space="preserve">Step 01 Import Data in Power BI Desktop </w:t>
      </w:r>
      <w:r>
        <w:t>–</w:t>
      </w:r>
      <w:r w:rsidRPr="002F2524">
        <w:t xml:space="preserve"> GUIDE</w:t>
      </w:r>
      <w:bookmarkEnd w:id="1"/>
    </w:p>
    <w:p w:rsidR="002F2524" w:rsidRDefault="002F2524" w:rsidP="002F2524">
      <w:pPr>
        <w:pStyle w:val="Heading2"/>
      </w:pPr>
      <w:bookmarkStart w:id="2" w:name="_Toc477685671"/>
      <w:r>
        <w:t>Locate Files</w:t>
      </w:r>
      <w:bookmarkEnd w:id="2"/>
    </w:p>
    <w:p w:rsidR="000B0E36" w:rsidRDefault="000B0E36">
      <w:r>
        <w:t>In this step you import the</w:t>
      </w:r>
      <w:r w:rsidR="00A25368">
        <w:t xml:space="preserve"> following</w:t>
      </w:r>
      <w:r>
        <w:t xml:space="preserve"> excel files into Power BI Desktop:</w:t>
      </w:r>
    </w:p>
    <w:p w:rsidR="000B0E36" w:rsidRDefault="00A25368">
      <w:r>
        <w:rPr>
          <w:noProof/>
        </w:rPr>
        <w:drawing>
          <wp:inline distT="0" distB="0" distL="0" distR="0" wp14:anchorId="185191E9" wp14:editId="0C5763A0">
            <wp:extent cx="1942857" cy="228571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2857" cy="2285714"/>
                    </a:xfrm>
                    <a:prstGeom prst="rect">
                      <a:avLst/>
                    </a:prstGeom>
                  </pic:spPr>
                </pic:pic>
              </a:graphicData>
            </a:graphic>
          </wp:inline>
        </w:drawing>
      </w:r>
    </w:p>
    <w:p w:rsidR="0087750B" w:rsidRDefault="0087750B">
      <w:r>
        <w:t xml:space="preserve">Only import the marked files. They should be in this folder: </w:t>
      </w:r>
      <w:r w:rsidRPr="0087750B">
        <w:rPr>
          <w:highlight w:val="yellow"/>
        </w:rPr>
        <w:t>C:\temp\Power BI Hands-On Workshop</w:t>
      </w:r>
    </w:p>
    <w:p w:rsidR="002F2524" w:rsidRDefault="002F2524" w:rsidP="002F2524">
      <w:pPr>
        <w:pStyle w:val="Heading2"/>
      </w:pPr>
      <w:bookmarkStart w:id="3" w:name="_Toc477685672"/>
      <w:r>
        <w:t>Get Data</w:t>
      </w:r>
      <w:bookmarkEnd w:id="3"/>
    </w:p>
    <w:p w:rsidR="000B0E36" w:rsidRDefault="000B0E36">
      <w:r>
        <w:t>In the Home tab, select Get Data, Excel. Then browse for the Excel file and import it. In the window that opens, select the sheet with the data and then click the Edit button:</w:t>
      </w:r>
    </w:p>
    <w:p w:rsidR="000B0E36" w:rsidRDefault="000B0E36">
      <w:r>
        <w:rPr>
          <w:noProof/>
        </w:rPr>
        <w:drawing>
          <wp:inline distT="0" distB="0" distL="0" distR="0" wp14:anchorId="0F95ABA6" wp14:editId="7BE6AD75">
            <wp:extent cx="5972810" cy="2492648"/>
            <wp:effectExtent l="0" t="0" r="0" b="3175"/>
            <wp:docPr id="2" name="Picture 2" descr="C:\Users\Steven\AppData\Local\Temp\SNAGHTML700b0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AppData\Local\Temp\SNAGHTML700b0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2492648"/>
                    </a:xfrm>
                    <a:prstGeom prst="rect">
                      <a:avLst/>
                    </a:prstGeom>
                    <a:noFill/>
                    <a:ln>
                      <a:noFill/>
                    </a:ln>
                  </pic:spPr>
                </pic:pic>
              </a:graphicData>
            </a:graphic>
          </wp:inline>
        </w:drawing>
      </w:r>
    </w:p>
    <w:p w:rsidR="002F2524" w:rsidRDefault="002F2524" w:rsidP="002F2524">
      <w:pPr>
        <w:pStyle w:val="Heading2"/>
      </w:pPr>
      <w:bookmarkStart w:id="4" w:name="_Toc477685673"/>
      <w:r>
        <w:t>Determine Column Names</w:t>
      </w:r>
      <w:bookmarkEnd w:id="4"/>
    </w:p>
    <w:p w:rsidR="000B0E36" w:rsidRDefault="000B0E36">
      <w:r>
        <w:t>Depending on which Excel file you select, the first row either contains the column names or not. In the below example you need to remove the first row:</w:t>
      </w:r>
    </w:p>
    <w:p w:rsidR="000B0E36" w:rsidRDefault="000B0E36">
      <w:r>
        <w:rPr>
          <w:noProof/>
        </w:rPr>
        <w:lastRenderedPageBreak/>
        <w:drawing>
          <wp:inline distT="0" distB="0" distL="0" distR="0" wp14:anchorId="5B995D82" wp14:editId="25A535BF">
            <wp:extent cx="5972810" cy="205422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054225"/>
                    </a:xfrm>
                    <a:prstGeom prst="rect">
                      <a:avLst/>
                    </a:prstGeom>
                  </pic:spPr>
                </pic:pic>
              </a:graphicData>
            </a:graphic>
          </wp:inline>
        </w:drawing>
      </w:r>
    </w:p>
    <w:p w:rsidR="00D630BD" w:rsidRDefault="000B0E36">
      <w:r>
        <w:rPr>
          <w:noProof/>
        </w:rPr>
        <w:drawing>
          <wp:inline distT="0" distB="0" distL="0" distR="0" wp14:anchorId="4E0B9AFB" wp14:editId="2E456AAC">
            <wp:extent cx="5972810" cy="187134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1871345"/>
                    </a:xfrm>
                    <a:prstGeom prst="rect">
                      <a:avLst/>
                    </a:prstGeom>
                  </pic:spPr>
                </pic:pic>
              </a:graphicData>
            </a:graphic>
          </wp:inline>
        </w:drawing>
      </w:r>
    </w:p>
    <w:p w:rsidR="000B0E36" w:rsidRDefault="000B0E36">
      <w:r>
        <w:rPr>
          <w:noProof/>
        </w:rPr>
        <w:drawing>
          <wp:inline distT="0" distB="0" distL="0" distR="0" wp14:anchorId="381A1A02" wp14:editId="5C648A2E">
            <wp:extent cx="5972810" cy="196659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1966595"/>
                    </a:xfrm>
                    <a:prstGeom prst="rect">
                      <a:avLst/>
                    </a:prstGeom>
                  </pic:spPr>
                </pic:pic>
              </a:graphicData>
            </a:graphic>
          </wp:inline>
        </w:drawing>
      </w:r>
    </w:p>
    <w:p w:rsidR="00D630BD" w:rsidRDefault="00D630BD">
      <w:r>
        <w:t>The result looks as follows:</w:t>
      </w:r>
    </w:p>
    <w:p w:rsidR="00D630BD" w:rsidRDefault="00D630BD">
      <w:r>
        <w:rPr>
          <w:noProof/>
        </w:rPr>
        <w:lastRenderedPageBreak/>
        <w:drawing>
          <wp:inline distT="0" distB="0" distL="0" distR="0" wp14:anchorId="1815DD2E" wp14:editId="19D2F8B8">
            <wp:extent cx="5972810" cy="2091055"/>
            <wp:effectExtent l="0" t="0" r="889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2091055"/>
                    </a:xfrm>
                    <a:prstGeom prst="rect">
                      <a:avLst/>
                    </a:prstGeom>
                  </pic:spPr>
                </pic:pic>
              </a:graphicData>
            </a:graphic>
          </wp:inline>
        </w:drawing>
      </w:r>
    </w:p>
    <w:p w:rsidR="00D630BD" w:rsidRDefault="00D630BD">
      <w:r>
        <w:t>On the right side you can see the applied steps, in the order they were applied.</w:t>
      </w:r>
    </w:p>
    <w:p w:rsidR="00315948" w:rsidRDefault="00315948">
      <w:r>
        <w:t>Some of the excel files do not require you to remove the first row and use the second row as the header.</w:t>
      </w:r>
    </w:p>
    <w:p w:rsidR="002F2524" w:rsidRDefault="002F2524" w:rsidP="002F2524">
      <w:pPr>
        <w:pStyle w:val="Heading2"/>
      </w:pPr>
      <w:bookmarkStart w:id="5" w:name="_Toc477685674"/>
      <w:r>
        <w:t>Verify and update the data types</w:t>
      </w:r>
      <w:bookmarkEnd w:id="5"/>
    </w:p>
    <w:p w:rsidR="00315948" w:rsidRDefault="00315948">
      <w:r>
        <w:t>Now that you have imported the excel table you need to verify and update the data types, for all columns. Columns that contain numeric data should be marked as Decimal or Whole numbers, dates as Date and the other columns as Text.</w:t>
      </w:r>
    </w:p>
    <w:p w:rsidR="00315948" w:rsidRDefault="00315948">
      <w:r>
        <w:rPr>
          <w:noProof/>
        </w:rPr>
        <w:drawing>
          <wp:inline distT="0" distB="0" distL="0" distR="0" wp14:anchorId="4D9C5780" wp14:editId="01D5AD3C">
            <wp:extent cx="2180952" cy="325714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0952" cy="3257143"/>
                    </a:xfrm>
                    <a:prstGeom prst="rect">
                      <a:avLst/>
                    </a:prstGeom>
                  </pic:spPr>
                </pic:pic>
              </a:graphicData>
            </a:graphic>
          </wp:inline>
        </w:drawing>
      </w:r>
    </w:p>
    <w:p w:rsidR="00315948" w:rsidRDefault="00315948">
      <w:r>
        <w:rPr>
          <w:noProof/>
        </w:rPr>
        <w:lastRenderedPageBreak/>
        <w:drawing>
          <wp:inline distT="0" distB="0" distL="0" distR="0" wp14:anchorId="7D638134" wp14:editId="6D60A0C0">
            <wp:extent cx="5972810" cy="211963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2119630"/>
                    </a:xfrm>
                    <a:prstGeom prst="rect">
                      <a:avLst/>
                    </a:prstGeom>
                  </pic:spPr>
                </pic:pic>
              </a:graphicData>
            </a:graphic>
          </wp:inline>
        </w:drawing>
      </w:r>
    </w:p>
    <w:p w:rsidR="002F2524" w:rsidRDefault="002F2524" w:rsidP="002F2524">
      <w:pPr>
        <w:pStyle w:val="Heading2"/>
      </w:pPr>
      <w:bookmarkStart w:id="6" w:name="_Toc477685675"/>
      <w:r>
        <w:t>Remove Columns</w:t>
      </w:r>
      <w:bookmarkEnd w:id="6"/>
    </w:p>
    <w:p w:rsidR="00D630BD" w:rsidRDefault="00FF6D2C">
      <w:r>
        <w:t>Columns</w:t>
      </w:r>
      <w:r w:rsidR="00315948">
        <w:t xml:space="preserve"> that are empty, or that are not required can be removed, as follows:</w:t>
      </w:r>
    </w:p>
    <w:p w:rsidR="00315948" w:rsidRDefault="00315948">
      <w:r>
        <w:rPr>
          <w:noProof/>
        </w:rPr>
        <w:drawing>
          <wp:inline distT="0" distB="0" distL="0" distR="0" wp14:anchorId="2F03D612" wp14:editId="41382ECE">
            <wp:extent cx="2668270" cy="4592320"/>
            <wp:effectExtent l="0" t="0" r="0" b="0"/>
            <wp:docPr id="10" name="Picture 10" descr="C:\Users\Steven\AppData\Local\Temp\SNAGHTML70e5e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n\AppData\Local\Temp\SNAGHTML70e5eb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8270" cy="4592320"/>
                    </a:xfrm>
                    <a:prstGeom prst="rect">
                      <a:avLst/>
                    </a:prstGeom>
                    <a:noFill/>
                    <a:ln>
                      <a:noFill/>
                    </a:ln>
                  </pic:spPr>
                </pic:pic>
              </a:graphicData>
            </a:graphic>
          </wp:inline>
        </w:drawing>
      </w:r>
    </w:p>
    <w:p w:rsidR="00FF6D2C" w:rsidRDefault="00FF6D2C">
      <w:r>
        <w:t xml:space="preserve">Repeat this for every </w:t>
      </w:r>
      <w:r w:rsidR="002F2524">
        <w:t>column</w:t>
      </w:r>
      <w:r>
        <w:t xml:space="preserve"> that needs to be removed. As an alternative, select the Choose Columns button, to select the columns you want to keep:</w:t>
      </w:r>
    </w:p>
    <w:p w:rsidR="00FF6D2C" w:rsidRDefault="00FF6D2C">
      <w:r>
        <w:rPr>
          <w:noProof/>
        </w:rPr>
        <w:lastRenderedPageBreak/>
        <w:drawing>
          <wp:inline distT="0" distB="0" distL="0" distR="0" wp14:anchorId="23686C81" wp14:editId="78175844">
            <wp:extent cx="4639945" cy="5950585"/>
            <wp:effectExtent l="0" t="0" r="8255" b="0"/>
            <wp:docPr id="13" name="Picture 13" descr="C:\Users\Steven\AppData\Local\Temp\SNAGHTML71224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ven\AppData\Local\Temp\SNAGHTML712245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9945" cy="5950585"/>
                    </a:xfrm>
                    <a:prstGeom prst="rect">
                      <a:avLst/>
                    </a:prstGeom>
                    <a:noFill/>
                    <a:ln>
                      <a:noFill/>
                    </a:ln>
                  </pic:spPr>
                </pic:pic>
              </a:graphicData>
            </a:graphic>
          </wp:inline>
        </w:drawing>
      </w:r>
    </w:p>
    <w:p w:rsidR="00315948" w:rsidRDefault="00FF6D2C">
      <w:r>
        <w:rPr>
          <w:noProof/>
        </w:rPr>
        <w:drawing>
          <wp:inline distT="0" distB="0" distL="0" distR="0" wp14:anchorId="32A22CE1" wp14:editId="12A0771A">
            <wp:extent cx="2390476" cy="203809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0476" cy="2038095"/>
                    </a:xfrm>
                    <a:prstGeom prst="rect">
                      <a:avLst/>
                    </a:prstGeom>
                  </pic:spPr>
                </pic:pic>
              </a:graphicData>
            </a:graphic>
          </wp:inline>
        </w:drawing>
      </w:r>
    </w:p>
    <w:p w:rsidR="002F2524" w:rsidRDefault="002F2524" w:rsidP="002F2524">
      <w:pPr>
        <w:pStyle w:val="Heading2"/>
      </w:pPr>
      <w:bookmarkStart w:id="7" w:name="_Toc477685676"/>
      <w:r>
        <w:lastRenderedPageBreak/>
        <w:t>Query Naming</w:t>
      </w:r>
      <w:bookmarkEnd w:id="7"/>
    </w:p>
    <w:p w:rsidR="00FF6D2C" w:rsidRDefault="00FF6D2C">
      <w:r>
        <w:t>Now rename the query:</w:t>
      </w:r>
    </w:p>
    <w:p w:rsidR="00FF6D2C" w:rsidRDefault="00FF6D2C">
      <w:r>
        <w:rPr>
          <w:noProof/>
        </w:rPr>
        <w:drawing>
          <wp:inline distT="0" distB="0" distL="0" distR="0" wp14:anchorId="3105DF3D" wp14:editId="4951E2E1">
            <wp:extent cx="5179060" cy="3541395"/>
            <wp:effectExtent l="0" t="0" r="2540" b="1905"/>
            <wp:docPr id="14" name="Picture 14" descr="C:\Users\Steven\AppData\Local\Temp\SNAGHTML71459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even\AppData\Local\Temp\SNAGHTML71459e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9060" cy="3541395"/>
                    </a:xfrm>
                    <a:prstGeom prst="rect">
                      <a:avLst/>
                    </a:prstGeom>
                    <a:noFill/>
                    <a:ln>
                      <a:noFill/>
                    </a:ln>
                  </pic:spPr>
                </pic:pic>
              </a:graphicData>
            </a:graphic>
          </wp:inline>
        </w:drawing>
      </w:r>
    </w:p>
    <w:p w:rsidR="002F2524" w:rsidRDefault="002F2524" w:rsidP="002F2524">
      <w:pPr>
        <w:pStyle w:val="Heading2"/>
      </w:pPr>
      <w:bookmarkStart w:id="8" w:name="_Toc477685677"/>
      <w:r>
        <w:t>Close and Apply</w:t>
      </w:r>
      <w:bookmarkEnd w:id="8"/>
    </w:p>
    <w:p w:rsidR="00FF6D2C" w:rsidRDefault="00FF6D2C">
      <w:r>
        <w:t>You are now ready to Close and Apply your changes:</w:t>
      </w:r>
    </w:p>
    <w:p w:rsidR="00FF6D2C" w:rsidRDefault="00FF6D2C">
      <w:r>
        <w:rPr>
          <w:noProof/>
        </w:rPr>
        <w:drawing>
          <wp:inline distT="0" distB="0" distL="0" distR="0" wp14:anchorId="6579A2A9" wp14:editId="06620DD5">
            <wp:extent cx="5972810" cy="223012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2230120"/>
                    </a:xfrm>
                    <a:prstGeom prst="rect">
                      <a:avLst/>
                    </a:prstGeom>
                  </pic:spPr>
                </pic:pic>
              </a:graphicData>
            </a:graphic>
          </wp:inline>
        </w:drawing>
      </w:r>
    </w:p>
    <w:p w:rsidR="00FF6D2C" w:rsidRDefault="00FF6D2C">
      <w:r>
        <w:t>In the diagram window you can see the result:</w:t>
      </w:r>
    </w:p>
    <w:p w:rsidR="00FF6D2C" w:rsidRDefault="00FF6D2C">
      <w:r>
        <w:rPr>
          <w:noProof/>
        </w:rPr>
        <w:lastRenderedPageBreak/>
        <w:drawing>
          <wp:inline distT="0" distB="0" distL="0" distR="0" wp14:anchorId="7AB94F16" wp14:editId="321BED5D">
            <wp:extent cx="5972810" cy="339534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3395345"/>
                    </a:xfrm>
                    <a:prstGeom prst="rect">
                      <a:avLst/>
                    </a:prstGeom>
                  </pic:spPr>
                </pic:pic>
              </a:graphicData>
            </a:graphic>
          </wp:inline>
        </w:drawing>
      </w:r>
    </w:p>
    <w:p w:rsidR="002F2524" w:rsidRDefault="002F2524" w:rsidP="002F2524">
      <w:pPr>
        <w:pStyle w:val="Heading2"/>
      </w:pPr>
      <w:bookmarkStart w:id="9" w:name="_Toc477685678"/>
      <w:r>
        <w:t>Repeat for all files to import</w:t>
      </w:r>
      <w:bookmarkEnd w:id="9"/>
    </w:p>
    <w:p w:rsidR="00FF6D2C" w:rsidRDefault="00FF6D2C">
      <w:r>
        <w:t xml:space="preserve">Repeat this for the other excel files. </w:t>
      </w:r>
    </w:p>
    <w:p w:rsidR="00FF6D2C" w:rsidRDefault="00FF6D2C">
      <w:r>
        <w:t>At the end of this step your diagram should look, similar to, the following:</w:t>
      </w:r>
    </w:p>
    <w:p w:rsidR="00FF6D2C" w:rsidRDefault="005F65B7">
      <w:r>
        <w:rPr>
          <w:noProof/>
        </w:rPr>
        <w:lastRenderedPageBreak/>
        <w:drawing>
          <wp:inline distT="0" distB="0" distL="0" distR="0" wp14:anchorId="746DD1B0" wp14:editId="34124307">
            <wp:extent cx="5972810" cy="4911725"/>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4911725"/>
                    </a:xfrm>
                    <a:prstGeom prst="rect">
                      <a:avLst/>
                    </a:prstGeom>
                  </pic:spPr>
                </pic:pic>
              </a:graphicData>
            </a:graphic>
          </wp:inline>
        </w:drawing>
      </w:r>
    </w:p>
    <w:p w:rsidR="002F2524" w:rsidRDefault="002F2524">
      <w:r>
        <w:t>In case there are any yellow lines, connecting tables, delete them. Select the line and click the delete button.</w:t>
      </w:r>
    </w:p>
    <w:p w:rsidR="002F2524" w:rsidRDefault="002F2524" w:rsidP="002F2524">
      <w:pPr>
        <w:pStyle w:val="Heading2"/>
      </w:pPr>
      <w:bookmarkStart w:id="10" w:name="_Toc477685679"/>
      <w:r>
        <w:t>Save Power BI Desktop file</w:t>
      </w:r>
      <w:bookmarkEnd w:id="10"/>
    </w:p>
    <w:p w:rsidR="002F2524" w:rsidRDefault="002F2524">
      <w:r>
        <w:t>Save your .</w:t>
      </w:r>
      <w:proofErr w:type="spellStart"/>
      <w:r>
        <w:t>pbix</w:t>
      </w:r>
      <w:proofErr w:type="spellEnd"/>
      <w:r>
        <w:t xml:space="preserve"> file.</w:t>
      </w:r>
    </w:p>
    <w:p w:rsidR="002F2524" w:rsidRDefault="002F2524">
      <w:r>
        <w:rPr>
          <w:noProof/>
        </w:rPr>
        <w:drawing>
          <wp:inline distT="0" distB="0" distL="0" distR="0" wp14:anchorId="0D0B8BBA" wp14:editId="1F3E58F8">
            <wp:extent cx="1714286" cy="1904762"/>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4286" cy="1904762"/>
                    </a:xfrm>
                    <a:prstGeom prst="rect">
                      <a:avLst/>
                    </a:prstGeom>
                  </pic:spPr>
                </pic:pic>
              </a:graphicData>
            </a:graphic>
          </wp:inline>
        </w:drawing>
      </w:r>
    </w:p>
    <w:p w:rsidR="00FC2DDB" w:rsidRDefault="00FC2DDB"/>
    <w:sectPr w:rsidR="00FC2DDB" w:rsidSect="002F2524">
      <w:headerReference w:type="default" r:id="rId23"/>
      <w:footerReference w:type="default" r:id="rId2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8F9" w:rsidRDefault="003848F9" w:rsidP="002F2524">
      <w:pPr>
        <w:spacing w:after="0" w:line="240" w:lineRule="auto"/>
      </w:pPr>
      <w:r>
        <w:separator/>
      </w:r>
    </w:p>
  </w:endnote>
  <w:endnote w:type="continuationSeparator" w:id="0">
    <w:p w:rsidR="003848F9" w:rsidRDefault="003848F9" w:rsidP="002F2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524" w:rsidRDefault="002F252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C1411">
      <w:rPr>
        <w:noProof/>
        <w:color w:val="323E4F" w:themeColor="text2" w:themeShade="BF"/>
        <w:sz w:val="24"/>
        <w:szCs w:val="24"/>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FC1411">
      <w:rPr>
        <w:noProof/>
        <w:color w:val="323E4F" w:themeColor="text2" w:themeShade="BF"/>
        <w:sz w:val="24"/>
        <w:szCs w:val="24"/>
      </w:rPr>
      <w:t>9</w:t>
    </w:r>
    <w:r>
      <w:rPr>
        <w:color w:val="323E4F" w:themeColor="text2" w:themeShade="BF"/>
        <w:sz w:val="24"/>
        <w:szCs w:val="24"/>
      </w:rPr>
      <w:fldChar w:fldCharType="end"/>
    </w:r>
  </w:p>
  <w:p w:rsidR="002F2524" w:rsidRDefault="002F2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8F9" w:rsidRDefault="003848F9" w:rsidP="002F2524">
      <w:pPr>
        <w:spacing w:after="0" w:line="240" w:lineRule="auto"/>
      </w:pPr>
      <w:r>
        <w:separator/>
      </w:r>
    </w:p>
  </w:footnote>
  <w:footnote w:type="continuationSeparator" w:id="0">
    <w:p w:rsidR="003848F9" w:rsidRDefault="003848F9" w:rsidP="002F2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524" w:rsidRDefault="002F2524">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F2524" w:rsidRDefault="002F2524">
                              <w:pPr>
                                <w:pStyle w:val="Header"/>
                                <w:tabs>
                                  <w:tab w:val="clear" w:pos="4703"/>
                                </w:tabs>
                                <w:jc w:val="center"/>
                                <w:rPr>
                                  <w:caps/>
                                  <w:color w:val="FFFFFF" w:themeColor="background1"/>
                                </w:rPr>
                              </w:pPr>
                              <w:r>
                                <w:rPr>
                                  <w:caps/>
                                  <w:color w:val="FFFFFF" w:themeColor="background1"/>
                                </w:rPr>
                                <w:t>Import Data in Power BI Desktop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F2524" w:rsidRDefault="002F2524">
                        <w:pPr>
                          <w:pStyle w:val="Header"/>
                          <w:tabs>
                            <w:tab w:val="clear" w:pos="4703"/>
                          </w:tabs>
                          <w:jc w:val="center"/>
                          <w:rPr>
                            <w:caps/>
                            <w:color w:val="FFFFFF" w:themeColor="background1"/>
                          </w:rPr>
                        </w:pPr>
                        <w:r>
                          <w:rPr>
                            <w:caps/>
                            <w:color w:val="FFFFFF" w:themeColor="background1"/>
                          </w:rPr>
                          <w:t>Import Data in Power BI Desktop</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E36"/>
    <w:rsid w:val="00052774"/>
    <w:rsid w:val="000B0E36"/>
    <w:rsid w:val="002F2524"/>
    <w:rsid w:val="00315948"/>
    <w:rsid w:val="003848F9"/>
    <w:rsid w:val="005F65B7"/>
    <w:rsid w:val="0087750B"/>
    <w:rsid w:val="008978EC"/>
    <w:rsid w:val="009A3EA5"/>
    <w:rsid w:val="00A25368"/>
    <w:rsid w:val="00BD4630"/>
    <w:rsid w:val="00C05CF6"/>
    <w:rsid w:val="00D630BD"/>
    <w:rsid w:val="00EF3B4D"/>
    <w:rsid w:val="00FC1411"/>
    <w:rsid w:val="00FC2DDB"/>
    <w:rsid w:val="00FF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C6CBD-D31B-46E9-848E-2CC9520B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9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25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948"/>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2F2524"/>
    <w:pPr>
      <w:spacing w:after="0" w:line="240" w:lineRule="auto"/>
    </w:pPr>
    <w:rPr>
      <w:rFonts w:eastAsiaTheme="minorEastAsia"/>
    </w:rPr>
  </w:style>
  <w:style w:type="character" w:customStyle="1" w:styleId="NoSpacingChar">
    <w:name w:val="No Spacing Char"/>
    <w:basedOn w:val="DefaultParagraphFont"/>
    <w:link w:val="NoSpacing"/>
    <w:uiPriority w:val="1"/>
    <w:rsid w:val="002F2524"/>
    <w:rPr>
      <w:rFonts w:eastAsiaTheme="minorEastAsia"/>
    </w:rPr>
  </w:style>
  <w:style w:type="paragraph" w:styleId="Header">
    <w:name w:val="header"/>
    <w:basedOn w:val="Normal"/>
    <w:link w:val="HeaderChar"/>
    <w:uiPriority w:val="99"/>
    <w:unhideWhenUsed/>
    <w:rsid w:val="002F2524"/>
    <w:pPr>
      <w:tabs>
        <w:tab w:val="center" w:pos="4703"/>
        <w:tab w:val="right" w:pos="9406"/>
      </w:tabs>
      <w:spacing w:after="0" w:line="240" w:lineRule="auto"/>
    </w:pPr>
  </w:style>
  <w:style w:type="character" w:customStyle="1" w:styleId="HeaderChar">
    <w:name w:val="Header Char"/>
    <w:basedOn w:val="DefaultParagraphFont"/>
    <w:link w:val="Header"/>
    <w:uiPriority w:val="99"/>
    <w:rsid w:val="002F2524"/>
  </w:style>
  <w:style w:type="paragraph" w:styleId="Footer">
    <w:name w:val="footer"/>
    <w:basedOn w:val="Normal"/>
    <w:link w:val="FooterChar"/>
    <w:uiPriority w:val="99"/>
    <w:unhideWhenUsed/>
    <w:rsid w:val="002F2524"/>
    <w:pPr>
      <w:tabs>
        <w:tab w:val="center" w:pos="4703"/>
        <w:tab w:val="right" w:pos="9406"/>
      </w:tabs>
      <w:spacing w:after="0" w:line="240" w:lineRule="auto"/>
    </w:pPr>
  </w:style>
  <w:style w:type="character" w:customStyle="1" w:styleId="FooterChar">
    <w:name w:val="Footer Char"/>
    <w:basedOn w:val="DefaultParagraphFont"/>
    <w:link w:val="Footer"/>
    <w:uiPriority w:val="99"/>
    <w:rsid w:val="002F2524"/>
  </w:style>
  <w:style w:type="paragraph" w:styleId="TOCHeading">
    <w:name w:val="TOC Heading"/>
    <w:basedOn w:val="Heading1"/>
    <w:next w:val="Normal"/>
    <w:uiPriority w:val="39"/>
    <w:unhideWhenUsed/>
    <w:qFormat/>
    <w:rsid w:val="002F2524"/>
    <w:pPr>
      <w:outlineLvl w:val="9"/>
    </w:pPr>
  </w:style>
  <w:style w:type="paragraph" w:styleId="TOC2">
    <w:name w:val="toc 2"/>
    <w:basedOn w:val="Normal"/>
    <w:next w:val="Normal"/>
    <w:autoRedefine/>
    <w:uiPriority w:val="39"/>
    <w:unhideWhenUsed/>
    <w:rsid w:val="002F2524"/>
    <w:pPr>
      <w:spacing w:after="100"/>
      <w:ind w:left="220"/>
    </w:pPr>
    <w:rPr>
      <w:rFonts w:eastAsiaTheme="minorEastAsia" w:cs="Times New Roman"/>
    </w:rPr>
  </w:style>
  <w:style w:type="paragraph" w:styleId="TOC1">
    <w:name w:val="toc 1"/>
    <w:basedOn w:val="Normal"/>
    <w:next w:val="Normal"/>
    <w:autoRedefine/>
    <w:uiPriority w:val="39"/>
    <w:unhideWhenUsed/>
    <w:rsid w:val="002F2524"/>
    <w:pPr>
      <w:spacing w:after="100"/>
    </w:pPr>
    <w:rPr>
      <w:rFonts w:eastAsiaTheme="minorEastAsia" w:cs="Times New Roman"/>
    </w:rPr>
  </w:style>
  <w:style w:type="paragraph" w:styleId="TOC3">
    <w:name w:val="toc 3"/>
    <w:basedOn w:val="Normal"/>
    <w:next w:val="Normal"/>
    <w:autoRedefine/>
    <w:uiPriority w:val="39"/>
    <w:unhideWhenUsed/>
    <w:rsid w:val="002F2524"/>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2F252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F25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5650">
      <w:bodyDiv w:val="1"/>
      <w:marLeft w:val="0"/>
      <w:marRight w:val="0"/>
      <w:marTop w:val="0"/>
      <w:marBottom w:val="0"/>
      <w:divBdr>
        <w:top w:val="none" w:sz="0" w:space="0" w:color="auto"/>
        <w:left w:val="none" w:sz="0" w:space="0" w:color="auto"/>
        <w:bottom w:val="none" w:sz="0" w:space="0" w:color="auto"/>
        <w:right w:val="none" w:sz="0" w:space="0" w:color="auto"/>
      </w:divBdr>
    </w:div>
    <w:div w:id="49730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AE52184CE041458E64472D586866A4"/>
        <w:category>
          <w:name w:val="General"/>
          <w:gallery w:val="placeholder"/>
        </w:category>
        <w:types>
          <w:type w:val="bbPlcHdr"/>
        </w:types>
        <w:behaviors>
          <w:behavior w:val="content"/>
        </w:behaviors>
        <w:guid w:val="{4E295227-6D01-45F5-8D03-9467BC74C674}"/>
      </w:docPartPr>
      <w:docPartBody>
        <w:p w:rsidR="002D0170" w:rsidRDefault="00E16DF1" w:rsidP="00E16DF1">
          <w:pPr>
            <w:pStyle w:val="ECAE52184CE041458E64472D586866A4"/>
          </w:pPr>
          <w:r>
            <w:rPr>
              <w:color w:val="2F5496" w:themeColor="accent1" w:themeShade="BF"/>
              <w:sz w:val="24"/>
              <w:szCs w:val="24"/>
            </w:rPr>
            <w:t>[Company name]</w:t>
          </w:r>
        </w:p>
      </w:docPartBody>
    </w:docPart>
    <w:docPart>
      <w:docPartPr>
        <w:name w:val="AA476FFA2357444FBF60F57596F7BCEC"/>
        <w:category>
          <w:name w:val="General"/>
          <w:gallery w:val="placeholder"/>
        </w:category>
        <w:types>
          <w:type w:val="bbPlcHdr"/>
        </w:types>
        <w:behaviors>
          <w:behavior w:val="content"/>
        </w:behaviors>
        <w:guid w:val="{9D4DFEF5-15E4-4FB0-A817-93732F4E7ACE}"/>
      </w:docPartPr>
      <w:docPartBody>
        <w:p w:rsidR="002D0170" w:rsidRDefault="00E16DF1" w:rsidP="00E16DF1">
          <w:pPr>
            <w:pStyle w:val="AA476FFA2357444FBF60F57596F7BCEC"/>
          </w:pPr>
          <w:r>
            <w:rPr>
              <w:rFonts w:asciiTheme="majorHAnsi" w:eastAsiaTheme="majorEastAsia" w:hAnsiTheme="majorHAnsi" w:cstheme="majorBidi"/>
              <w:color w:val="4472C4" w:themeColor="accent1"/>
              <w:sz w:val="88"/>
              <w:szCs w:val="88"/>
            </w:rPr>
            <w:t>[Document title]</w:t>
          </w:r>
        </w:p>
      </w:docPartBody>
    </w:docPart>
    <w:docPart>
      <w:docPartPr>
        <w:name w:val="5AF99E80CAB440A0B7FA63C1E16BFCC0"/>
        <w:category>
          <w:name w:val="General"/>
          <w:gallery w:val="placeholder"/>
        </w:category>
        <w:types>
          <w:type w:val="bbPlcHdr"/>
        </w:types>
        <w:behaviors>
          <w:behavior w:val="content"/>
        </w:behaviors>
        <w:guid w:val="{9B850277-15A6-491C-811B-7ACEB1785AE5}"/>
      </w:docPartPr>
      <w:docPartBody>
        <w:p w:rsidR="002D0170" w:rsidRDefault="00E16DF1" w:rsidP="00E16DF1">
          <w:pPr>
            <w:pStyle w:val="5AF99E80CAB440A0B7FA63C1E16BFCC0"/>
          </w:pPr>
          <w:r>
            <w:rPr>
              <w:color w:val="2F5496" w:themeColor="accent1" w:themeShade="BF"/>
              <w:sz w:val="24"/>
              <w:szCs w:val="24"/>
            </w:rPr>
            <w:t>[Document subtitle]</w:t>
          </w:r>
        </w:p>
      </w:docPartBody>
    </w:docPart>
    <w:docPart>
      <w:docPartPr>
        <w:name w:val="F3C5E349044048B0A11B9DC962822FBC"/>
        <w:category>
          <w:name w:val="General"/>
          <w:gallery w:val="placeholder"/>
        </w:category>
        <w:types>
          <w:type w:val="bbPlcHdr"/>
        </w:types>
        <w:behaviors>
          <w:behavior w:val="content"/>
        </w:behaviors>
        <w:guid w:val="{0A2F7D24-C60D-4D56-8E66-25DC7AC1E1E7}"/>
      </w:docPartPr>
      <w:docPartBody>
        <w:p w:rsidR="002D0170" w:rsidRDefault="00E16DF1" w:rsidP="00E16DF1">
          <w:pPr>
            <w:pStyle w:val="F3C5E349044048B0A11B9DC962822FBC"/>
          </w:pPr>
          <w:r>
            <w:rPr>
              <w:color w:val="4472C4" w:themeColor="accent1"/>
              <w:sz w:val="28"/>
              <w:szCs w:val="28"/>
            </w:rPr>
            <w:t>[Author name]</w:t>
          </w:r>
        </w:p>
      </w:docPartBody>
    </w:docPart>
    <w:docPart>
      <w:docPartPr>
        <w:name w:val="9B583947BD37492881DB45A95A3ECBDF"/>
        <w:category>
          <w:name w:val="General"/>
          <w:gallery w:val="placeholder"/>
        </w:category>
        <w:types>
          <w:type w:val="bbPlcHdr"/>
        </w:types>
        <w:behaviors>
          <w:behavior w:val="content"/>
        </w:behaviors>
        <w:guid w:val="{CE2915C4-A65D-4C8E-882A-1022FAE04CBB}"/>
      </w:docPartPr>
      <w:docPartBody>
        <w:p w:rsidR="002D0170" w:rsidRDefault="00E16DF1" w:rsidP="00E16DF1">
          <w:pPr>
            <w:pStyle w:val="9B583947BD37492881DB45A95A3ECBD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DF1"/>
    <w:rsid w:val="002D0170"/>
    <w:rsid w:val="00A3236A"/>
    <w:rsid w:val="00BD70C5"/>
    <w:rsid w:val="00E16DF1"/>
    <w:rsid w:val="00E35423"/>
    <w:rsid w:val="00F6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AE52184CE041458E64472D586866A4">
    <w:name w:val="ECAE52184CE041458E64472D586866A4"/>
    <w:rsid w:val="00E16DF1"/>
  </w:style>
  <w:style w:type="paragraph" w:customStyle="1" w:styleId="AA476FFA2357444FBF60F57596F7BCEC">
    <w:name w:val="AA476FFA2357444FBF60F57596F7BCEC"/>
    <w:rsid w:val="00E16DF1"/>
  </w:style>
  <w:style w:type="paragraph" w:customStyle="1" w:styleId="5AF99E80CAB440A0B7FA63C1E16BFCC0">
    <w:name w:val="5AF99E80CAB440A0B7FA63C1E16BFCC0"/>
    <w:rsid w:val="00E16DF1"/>
  </w:style>
  <w:style w:type="paragraph" w:customStyle="1" w:styleId="F3C5E349044048B0A11B9DC962822FBC">
    <w:name w:val="F3C5E349044048B0A11B9DC962822FBC"/>
    <w:rsid w:val="00E16DF1"/>
  </w:style>
  <w:style w:type="paragraph" w:customStyle="1" w:styleId="9B583947BD37492881DB45A95A3ECBDF">
    <w:name w:val="9B583947BD37492881DB45A95A3ECBDF"/>
    <w:rsid w:val="00E16DF1"/>
  </w:style>
  <w:style w:type="paragraph" w:customStyle="1" w:styleId="86ADCDC30EF54150801C0FAFDB3DE6DA">
    <w:name w:val="86ADCDC30EF54150801C0FAFDB3DE6DA"/>
    <w:rsid w:val="00E16DF1"/>
  </w:style>
  <w:style w:type="paragraph" w:customStyle="1" w:styleId="A4EBF30B2E1E4C16A6C3AE27DD95A5B2">
    <w:name w:val="A4EBF30B2E1E4C16A6C3AE27DD95A5B2"/>
    <w:rsid w:val="00E16DF1"/>
  </w:style>
  <w:style w:type="paragraph" w:customStyle="1" w:styleId="CA3D92EACBC24C63B4BAE8647B808A13">
    <w:name w:val="CA3D92EACBC24C63B4BAE8647B808A13"/>
    <w:rsid w:val="00E16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25B68-AD4C-4845-807D-D268C7B8C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Import Data in Power BI Desktop</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Data in Power BI Desktop</dc:title>
  <dc:subject/>
  <dc:creator>Steven Renders</dc:creator>
  <cp:keywords/>
  <dc:description/>
  <cp:lastModifiedBy>Steven Renders</cp:lastModifiedBy>
  <cp:revision>11</cp:revision>
  <cp:lastPrinted>2017-04-04T11:27:00Z</cp:lastPrinted>
  <dcterms:created xsi:type="dcterms:W3CDTF">2017-02-19T16:55:00Z</dcterms:created>
  <dcterms:modified xsi:type="dcterms:W3CDTF">2017-04-04T11:27:00Z</dcterms:modified>
</cp:coreProperties>
</file>