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d5a91281d4d497b" /><Relationship Type="http://schemas.openxmlformats.org/officeDocument/2006/relationships/extended-properties" Target="/docProps/app.xml" Id="R5a8093c435504a9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805ea3367694c0f" /><Relationship Type="http://schemas.openxmlformats.org/officeDocument/2006/relationships/customXml" Target="/customXml/item2.xml" Id="R1864f231fd73407a" /></Relationships>
</file>

<file path=customXml/item2.xml>��
</file>

<file path=docProps/app.xml><?xml version="1.0" encoding="utf-8"?>
<ap:Properties xmlns:ap="http://schemas.openxmlformats.org/officeDocument/2006/extended-properties"/>
</file>