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Pr>
        <w:drawing>
          <wp:inline distB="0" distT="0" distL="0" distR="0">
            <wp:extent cx="996950" cy="990600"/>
            <wp:effectExtent b="0" l="0" r="0" t="0"/>
            <wp:docPr descr="A circular logo with text and symbols&#10;&#10;Description automatically generated" id="1868898662" name="image1.png"/>
            <a:graphic>
              <a:graphicData uri="http://schemas.openxmlformats.org/drawingml/2006/picture">
                <pic:pic>
                  <pic:nvPicPr>
                    <pic:cNvPr descr="A circular logo with text and symbols&#10;&#10;Description automatically generated" id="0" name="image1.png"/>
                    <pic:cNvPicPr preferRelativeResize="0"/>
                  </pic:nvPicPr>
                  <pic:blipFill>
                    <a:blip r:embed="rId7"/>
                    <a:srcRect b="3462" l="3757" r="3838" t="3131"/>
                    <a:stretch>
                      <a:fillRect/>
                    </a:stretch>
                  </pic:blipFill>
                  <pic:spPr>
                    <a:xfrm>
                      <a:off x="0" y="0"/>
                      <a:ext cx="9969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rFonts w:ascii="Gill Sans" w:cs="Gill Sans" w:eastAsia="Gill Sans" w:hAnsi="Gill Sans"/>
          <w:b w:val="1"/>
          <w:color w:val="000000"/>
          <w:sz w:val="44"/>
          <w:szCs w:val="44"/>
        </w:rPr>
      </w:pPr>
      <w:r w:rsidDel="00000000" w:rsidR="00000000" w:rsidRPr="00000000">
        <w:rPr>
          <w:rFonts w:ascii="Gill Sans" w:cs="Gill Sans" w:eastAsia="Gill Sans" w:hAnsi="Gill Sans"/>
          <w:b w:val="1"/>
          <w:color w:val="000000"/>
          <w:sz w:val="44"/>
          <w:szCs w:val="44"/>
          <w:rtl w:val="0"/>
        </w:rPr>
        <w:t xml:space="preserve">Institute of Technology of Cambodia</w:t>
      </w:r>
    </w:p>
    <w:p w:rsidR="00000000" w:rsidDel="00000000" w:rsidP="00000000" w:rsidRDefault="00000000" w:rsidRPr="00000000" w14:paraId="00000004">
      <w:pPr>
        <w:jc w:val="center"/>
        <w:rPr>
          <w:rFonts w:ascii="Gill Sans" w:cs="Gill Sans" w:eastAsia="Gill Sans" w:hAnsi="Gill Sans"/>
          <w:b w:val="1"/>
          <w:color w:val="000000"/>
          <w:sz w:val="40"/>
          <w:szCs w:val="40"/>
        </w:rPr>
      </w:pPr>
      <w:r w:rsidDel="00000000" w:rsidR="00000000" w:rsidRPr="00000000">
        <w:rPr>
          <w:rFonts w:ascii="Gill Sans" w:cs="Gill Sans" w:eastAsia="Gill Sans" w:hAnsi="Gill Sans"/>
          <w:b w:val="1"/>
          <w:sz w:val="40"/>
          <w:szCs w:val="40"/>
          <w:rtl w:val="0"/>
        </w:rPr>
        <w:t xml:space="preserve">Department of Information  and Communication  Engineering</w:t>
      </w:r>
      <w:r w:rsidDel="00000000" w:rsidR="00000000" w:rsidRPr="00000000">
        <w:rPr>
          <w:rtl w:val="0"/>
        </w:rPr>
      </w:r>
    </w:p>
    <w:p w:rsidR="00000000" w:rsidDel="00000000" w:rsidP="00000000" w:rsidRDefault="00000000" w:rsidRPr="00000000" w14:paraId="00000005">
      <w:pPr>
        <w:jc w:val="center"/>
        <w:rPr>
          <w:rFonts w:ascii="Gill Sans" w:cs="Gill Sans" w:eastAsia="Gill Sans" w:hAnsi="Gill Sans"/>
          <w:b w:val="1"/>
          <w:color w:val="000000"/>
          <w:sz w:val="44"/>
          <w:szCs w:val="44"/>
        </w:rPr>
      </w:pPr>
      <w:r w:rsidDel="00000000" w:rsidR="00000000" w:rsidRPr="00000000">
        <w:rPr>
          <w:rtl w:val="0"/>
        </w:rPr>
      </w:r>
    </w:p>
    <w:p w:rsidR="00000000" w:rsidDel="00000000" w:rsidP="00000000" w:rsidRDefault="00000000" w:rsidRPr="00000000" w14:paraId="00000006">
      <w:pPr>
        <w:jc w:val="center"/>
        <w:rPr>
          <w:rFonts w:ascii="Gill Sans" w:cs="Gill Sans" w:eastAsia="Gill Sans" w:hAnsi="Gill Sans"/>
          <w:b w:val="1"/>
          <w:color w:val="000000"/>
          <w:sz w:val="44"/>
          <w:szCs w:val="44"/>
        </w:rPr>
      </w:pPr>
      <w:r w:rsidDel="00000000" w:rsidR="00000000" w:rsidRPr="00000000">
        <w:rPr>
          <w:rFonts w:ascii="Gill Sans" w:cs="Gill Sans" w:eastAsia="Gill Sans" w:hAnsi="Gill Sans"/>
          <w:b w:val="1"/>
          <w:sz w:val="44"/>
          <w:szCs w:val="44"/>
          <w:rtl w:val="0"/>
        </w:rPr>
        <w:t xml:space="preserve">Engineering Degree</w:t>
      </w:r>
      <w:r w:rsidDel="00000000" w:rsidR="00000000" w:rsidRPr="00000000">
        <w:rPr>
          <w:rtl w:val="0"/>
        </w:rPr>
      </w:r>
    </w:p>
    <w:p w:rsidR="00000000" w:rsidDel="00000000" w:rsidP="00000000" w:rsidRDefault="00000000" w:rsidRPr="00000000" w14:paraId="00000007">
      <w:pPr>
        <w:jc w:val="center"/>
        <w:rPr>
          <w:rFonts w:ascii="Gill Sans" w:cs="Gill Sans" w:eastAsia="Gill Sans" w:hAnsi="Gill Sans"/>
          <w:b w:val="1"/>
          <w:color w:val="000000"/>
          <w:sz w:val="44"/>
          <w:szCs w:val="44"/>
        </w:rPr>
      </w:pPr>
      <w:r w:rsidDel="00000000" w:rsidR="00000000" w:rsidRPr="00000000">
        <w:rPr>
          <w:rtl w:val="0"/>
        </w:rPr>
      </w:r>
    </w:p>
    <w:p w:rsidR="00000000" w:rsidDel="00000000" w:rsidP="00000000" w:rsidRDefault="00000000" w:rsidRPr="00000000" w14:paraId="00000008">
      <w:pPr>
        <w:jc w:val="center"/>
        <w:rPr>
          <w:rFonts w:ascii="Gill Sans" w:cs="Gill Sans" w:eastAsia="Gill Sans" w:hAnsi="Gill Sans"/>
          <w:b w:val="1"/>
          <w:color w:val="000000"/>
          <w:sz w:val="44"/>
          <w:szCs w:val="44"/>
        </w:rPr>
      </w:pPr>
      <w:r w:rsidDel="00000000" w:rsidR="00000000" w:rsidRPr="00000000">
        <w:rPr>
          <w:rtl w:val="0"/>
        </w:rPr>
      </w:r>
    </w:p>
    <w:p w:rsidR="00000000" w:rsidDel="00000000" w:rsidP="00000000" w:rsidRDefault="00000000" w:rsidRPr="00000000" w14:paraId="00000009">
      <w:pPr>
        <w:jc w:val="center"/>
        <w:rPr>
          <w:rFonts w:ascii="Gill Sans" w:cs="Gill Sans" w:eastAsia="Gill Sans" w:hAnsi="Gill Sans"/>
          <w:b w:val="1"/>
          <w:color w:val="000000"/>
          <w:sz w:val="44"/>
          <w:szCs w:val="44"/>
        </w:rPr>
      </w:pPr>
      <w:r w:rsidDel="00000000" w:rsidR="00000000" w:rsidRPr="00000000">
        <w:rPr>
          <w:rtl w:val="0"/>
        </w:rPr>
      </w:r>
    </w:p>
    <w:p w:rsidR="00000000" w:rsidDel="00000000" w:rsidP="00000000" w:rsidRDefault="00000000" w:rsidRPr="00000000" w14:paraId="0000000A">
      <w:pPr>
        <w:jc w:val="center"/>
        <w:rPr>
          <w:rFonts w:ascii="Gill Sans" w:cs="Gill Sans" w:eastAsia="Gill Sans" w:hAnsi="Gill Sans"/>
          <w:b w:val="1"/>
          <w:color w:val="000000"/>
          <w:sz w:val="44"/>
          <w:szCs w:val="44"/>
        </w:rPr>
      </w:pPr>
      <w:r w:rsidDel="00000000" w:rsidR="00000000" w:rsidRPr="00000000">
        <w:rPr>
          <w:rtl w:val="0"/>
        </w:rPr>
      </w:r>
    </w:p>
    <w:p w:rsidR="00000000" w:rsidDel="00000000" w:rsidP="00000000" w:rsidRDefault="00000000" w:rsidRPr="00000000" w14:paraId="0000000B">
      <w:pPr>
        <w:jc w:val="center"/>
        <w:rPr>
          <w:rFonts w:ascii="Gill Sans" w:cs="Gill Sans" w:eastAsia="Gill Sans" w:hAnsi="Gill Sans"/>
          <w:b w:val="1"/>
          <w:color w:val="000000"/>
          <w:sz w:val="44"/>
          <w:szCs w:val="44"/>
        </w:rPr>
      </w:pPr>
      <w:r w:rsidDel="00000000" w:rsidR="00000000" w:rsidRPr="00000000">
        <w:rPr>
          <w:rtl w:val="0"/>
        </w:rPr>
      </w:r>
    </w:p>
    <w:p w:rsidR="00000000" w:rsidDel="00000000" w:rsidP="00000000" w:rsidRDefault="00000000" w:rsidRPr="00000000" w14:paraId="0000000C">
      <w:pPr>
        <w:jc w:val="center"/>
        <w:rPr>
          <w:rFonts w:ascii="Gill Sans" w:cs="Gill Sans" w:eastAsia="Gill Sans" w:hAnsi="Gill Sans"/>
          <w:b w:val="1"/>
          <w:color w:val="000000"/>
          <w:sz w:val="44"/>
          <w:szCs w:val="44"/>
        </w:rPr>
      </w:pPr>
      <w:r w:rsidDel="00000000" w:rsidR="00000000" w:rsidRPr="00000000">
        <w:rPr>
          <w:rtl w:val="0"/>
        </w:rPr>
      </w:r>
    </w:p>
    <w:p w:rsidR="00000000" w:rsidDel="00000000" w:rsidP="00000000" w:rsidRDefault="00000000" w:rsidRPr="00000000" w14:paraId="0000000D">
      <w:pPr>
        <w:jc w:val="center"/>
        <w:rPr>
          <w:rFonts w:ascii="Gill Sans" w:cs="Gill Sans" w:eastAsia="Gill Sans" w:hAnsi="Gill Sans"/>
          <w:b w:val="1"/>
          <w:color w:val="000000"/>
          <w:sz w:val="44"/>
          <w:szCs w:val="44"/>
        </w:rPr>
      </w:pPr>
      <w:r w:rsidDel="00000000" w:rsidR="00000000" w:rsidRPr="00000000">
        <w:rPr>
          <w:rFonts w:ascii="Gill Sans" w:cs="Gill Sans" w:eastAsia="Gill Sans" w:hAnsi="Gill Sans"/>
          <w:b w:val="1"/>
          <w:color w:val="000000"/>
          <w:sz w:val="44"/>
          <w:szCs w:val="44"/>
          <w:rtl w:val="0"/>
        </w:rPr>
        <w:t xml:space="preserve">Syllabus of Course</w:t>
      </w:r>
    </w:p>
    <w:p w:rsidR="00000000" w:rsidDel="00000000" w:rsidP="00000000" w:rsidRDefault="00000000" w:rsidRPr="00000000" w14:paraId="0000000E">
      <w:pPr>
        <w:jc w:val="center"/>
        <w:rPr>
          <w:rFonts w:ascii="Gill Sans" w:cs="Gill Sans" w:eastAsia="Gill Sans" w:hAnsi="Gill Sans"/>
          <w:b w:val="1"/>
          <w:color w:val="000000"/>
          <w:sz w:val="44"/>
          <w:szCs w:val="44"/>
        </w:rPr>
      </w:pPr>
      <w:r w:rsidDel="00000000" w:rsidR="00000000" w:rsidRPr="00000000">
        <w:rPr>
          <w:rtl w:val="0"/>
        </w:rPr>
      </w:r>
    </w:p>
    <w:p w:rsidR="00000000" w:rsidDel="00000000" w:rsidP="00000000" w:rsidRDefault="00000000" w:rsidRPr="00000000" w14:paraId="0000000F">
      <w:pPr>
        <w:jc w:val="center"/>
        <w:rPr>
          <w:rFonts w:ascii="Gill Sans" w:cs="Gill Sans" w:eastAsia="Gill Sans" w:hAnsi="Gill Sans"/>
          <w:b w:val="1"/>
          <w:color w:val="000000"/>
          <w:sz w:val="18"/>
          <w:szCs w:val="18"/>
        </w:rPr>
      </w:pPr>
      <w:r w:rsidDel="00000000" w:rsidR="00000000" w:rsidRPr="00000000">
        <w:rPr>
          <w:rFonts w:ascii="Gill Sans" w:cs="Gill Sans" w:eastAsia="Gill Sans" w:hAnsi="Gill Sans"/>
          <w:b w:val="1"/>
          <w:sz w:val="44"/>
          <w:szCs w:val="44"/>
          <w:rtl w:val="0"/>
        </w:rPr>
        <w:t xml:space="preserve">Automated Software Testing</w:t>
      </w:r>
      <w:r w:rsidDel="00000000" w:rsidR="00000000" w:rsidRPr="00000000">
        <w:rPr>
          <w:rFonts w:ascii="Gill Sans" w:cs="Gill Sans" w:eastAsia="Gill Sans" w:hAnsi="Gill Sans"/>
          <w:b w:val="1"/>
          <w:color w:val="000000"/>
          <w:rtl w:val="0"/>
        </w:rPr>
        <w:t xml:space="preserve"> </w:t>
      </w:r>
      <w:r w:rsidDel="00000000" w:rsidR="00000000" w:rsidRPr="00000000">
        <w:rPr>
          <w:rtl w:val="0"/>
        </w:rPr>
      </w:r>
    </w:p>
    <w:p w:rsidR="00000000" w:rsidDel="00000000" w:rsidP="00000000" w:rsidRDefault="00000000" w:rsidRPr="00000000" w14:paraId="00000010">
      <w:pPr>
        <w:jc w:val="center"/>
        <w:rPr>
          <w:rFonts w:ascii="Gill Sans" w:cs="Gill Sans" w:eastAsia="Gill Sans" w:hAnsi="Gill Sans"/>
          <w:b w:val="1"/>
          <w:color w:val="000000"/>
          <w:sz w:val="18"/>
          <w:szCs w:val="18"/>
        </w:rPr>
      </w:pPr>
      <w:r w:rsidDel="00000000" w:rsidR="00000000" w:rsidRPr="00000000">
        <w:rPr>
          <w:rFonts w:ascii="Gill Sans" w:cs="Gill Sans" w:eastAsia="Gill Sans" w:hAnsi="Gill Sans"/>
          <w:b w:val="1"/>
          <w:color w:val="000000"/>
          <w:rtl w:val="0"/>
        </w:rPr>
        <w:t xml:space="preserve"> </w:t>
      </w:r>
      <w:r w:rsidDel="00000000" w:rsidR="00000000" w:rsidRPr="00000000">
        <w:rPr>
          <w:rtl w:val="0"/>
        </w:rPr>
      </w:r>
    </w:p>
    <w:p w:rsidR="00000000" w:rsidDel="00000000" w:rsidP="00000000" w:rsidRDefault="00000000" w:rsidRPr="00000000" w14:paraId="00000011">
      <w:pPr>
        <w:jc w:val="center"/>
        <w:rPr>
          <w:rFonts w:ascii="Gill Sans" w:cs="Gill Sans" w:eastAsia="Gill Sans" w:hAnsi="Gill Sans"/>
          <w:b w:val="1"/>
          <w:color w:val="000000"/>
          <w:sz w:val="28"/>
          <w:szCs w:val="28"/>
        </w:rPr>
      </w:pPr>
      <w:r w:rsidDel="00000000" w:rsidR="00000000" w:rsidRPr="00000000">
        <w:rPr>
          <w:rFonts w:ascii="Gill Sans" w:cs="Gill Sans" w:eastAsia="Gill Sans" w:hAnsi="Gill Sans"/>
          <w:b w:val="1"/>
          <w:color w:val="000000"/>
          <w:sz w:val="28"/>
          <w:szCs w:val="28"/>
          <w:rtl w:val="0"/>
        </w:rPr>
        <w:t xml:space="preserve">Year 202</w:t>
      </w:r>
      <w:r w:rsidDel="00000000" w:rsidR="00000000" w:rsidRPr="00000000">
        <w:rPr>
          <w:rFonts w:ascii="Gill Sans" w:cs="Gill Sans" w:eastAsia="Gill Sans" w:hAnsi="Gill Sans"/>
          <w:b w:val="1"/>
          <w:sz w:val="28"/>
          <w:szCs w:val="28"/>
          <w:rtl w:val="0"/>
        </w:rPr>
        <w:t xml:space="preserve">4</w:t>
      </w:r>
      <w:r w:rsidDel="00000000" w:rsidR="00000000" w:rsidRPr="00000000">
        <w:rPr>
          <w:rFonts w:ascii="Gill Sans" w:cs="Gill Sans" w:eastAsia="Gill Sans" w:hAnsi="Gill Sans"/>
          <w:b w:val="1"/>
          <w:color w:val="000000"/>
          <w:sz w:val="28"/>
          <w:szCs w:val="28"/>
          <w:rtl w:val="0"/>
        </w:rPr>
        <w:t xml:space="preserve">-202</w:t>
      </w:r>
      <w:r w:rsidDel="00000000" w:rsidR="00000000" w:rsidRPr="00000000">
        <w:rPr>
          <w:rFonts w:ascii="Gill Sans" w:cs="Gill Sans" w:eastAsia="Gill Sans" w:hAnsi="Gill Sans"/>
          <w:b w:val="1"/>
          <w:sz w:val="28"/>
          <w:szCs w:val="28"/>
          <w:rtl w:val="0"/>
        </w:rPr>
        <w:t xml:space="preserve">5</w:t>
      </w: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jc w:val="center"/>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jc w:val="center"/>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jc w:val="center"/>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jc w:val="center"/>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jc w:val="center"/>
        <w:rPr>
          <w:rFonts w:ascii="Garamond" w:cs="Garamond" w:eastAsia="Garamond" w:hAnsi="Garamond"/>
          <w:color w:val="000000"/>
          <w:sz w:val="18"/>
          <w:szCs w:val="18"/>
        </w:rPr>
      </w:pPr>
      <w:r w:rsidDel="00000000" w:rsidR="00000000" w:rsidRPr="00000000">
        <w:rPr>
          <w:rFonts w:ascii="Garamond" w:cs="Garamond" w:eastAsia="Garamond" w:hAnsi="Garamond"/>
          <w:color w:val="000000"/>
          <w:sz w:val="28"/>
          <w:szCs w:val="28"/>
          <w:rtl w:val="0"/>
        </w:rPr>
        <w:t xml:space="preserve"> </w:t>
      </w: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jc w:val="center"/>
        <w:rPr>
          <w:rFonts w:ascii="Garamond" w:cs="Garamond" w:eastAsia="Garamond" w:hAnsi="Garamond"/>
          <w:color w:val="000000"/>
          <w:sz w:val="18"/>
          <w:szCs w:val="18"/>
        </w:rPr>
      </w:pPr>
      <w:r w:rsidDel="00000000" w:rsidR="00000000" w:rsidRPr="00000000">
        <w:rPr>
          <w:rFonts w:ascii="Garamond" w:cs="Garamond" w:eastAsia="Garamond" w:hAnsi="Garamond"/>
          <w:color w:val="000000"/>
          <w:sz w:val="28"/>
          <w:szCs w:val="28"/>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00" w:line="276" w:lineRule="auto"/>
        <w:jc w:val="center"/>
        <w:rPr>
          <w:rFonts w:ascii="Garamond" w:cs="Garamond" w:eastAsia="Garamond" w:hAnsi="Garamond"/>
          <w:b w:val="1"/>
          <w:color w:val="000000"/>
          <w:sz w:val="44"/>
          <w:szCs w:val="44"/>
        </w:rPr>
      </w:pPr>
      <w:r w:rsidDel="00000000" w:rsidR="00000000" w:rsidRPr="00000000">
        <w:rPr>
          <w:rtl w:val="0"/>
        </w:rPr>
      </w:r>
    </w:p>
    <w:p w:rsidR="00000000" w:rsidDel="00000000" w:rsidP="00000000" w:rsidRDefault="00000000" w:rsidRPr="00000000" w14:paraId="00000019">
      <w:pPr>
        <w:rPr>
          <w:rFonts w:ascii="Quattrocento Sans" w:cs="Quattrocento Sans" w:eastAsia="Quattrocento Sans" w:hAnsi="Quattrocento Sans"/>
          <w:b w:val="1"/>
        </w:rPr>
      </w:pPr>
      <w:r w:rsidDel="00000000" w:rsidR="00000000" w:rsidRPr="00000000">
        <w:rPr>
          <w:rtl w:val="0"/>
        </w:rPr>
      </w:r>
    </w:p>
    <w:tbl>
      <w:tblPr>
        <w:tblStyle w:val="Table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shd w:fill="002060" w:val="clear"/>
            <w:tcMar>
              <w:top w:w="100.0" w:type="dxa"/>
              <w:left w:w="100.0" w:type="dxa"/>
              <w:bottom w:w="100.0" w:type="dxa"/>
              <w:right w:w="100.0" w:type="dxa"/>
            </w:tcMar>
          </w:tcPr>
          <w:p w:rsidR="00000000" w:rsidDel="00000000" w:rsidP="00000000" w:rsidRDefault="00000000" w:rsidRPr="00000000" w14:paraId="0000001A">
            <w:pPr>
              <w:widowControl w:val="0"/>
              <w:jc w:val="center"/>
              <w:rPr>
                <w:rFonts w:ascii="Gill Sans" w:cs="Gill Sans" w:eastAsia="Gill Sans" w:hAnsi="Gill Sans"/>
                <w:b w:val="1"/>
                <w:color w:val="ffffff"/>
                <w:sz w:val="28"/>
                <w:szCs w:val="28"/>
              </w:rPr>
            </w:pPr>
            <w:r w:rsidDel="00000000" w:rsidR="00000000" w:rsidRPr="00000000">
              <w:rPr>
                <w:rFonts w:ascii="Gill Sans" w:cs="Gill Sans" w:eastAsia="Gill Sans" w:hAnsi="Gill Sans"/>
                <w:b w:val="1"/>
                <w:color w:val="ffffff"/>
                <w:sz w:val="28"/>
                <w:szCs w:val="28"/>
                <w:rtl w:val="0"/>
              </w:rPr>
              <w:t xml:space="preserve">Course Information</w:t>
            </w:r>
          </w:p>
        </w:tc>
      </w:tr>
    </w:tbl>
    <w:p w:rsidR="00000000" w:rsidDel="00000000" w:rsidP="00000000" w:rsidRDefault="00000000" w:rsidRPr="00000000" w14:paraId="0000001B">
      <w:pPr>
        <w:rPr>
          <w:rFonts w:ascii="Quattrocento Sans" w:cs="Quattrocento Sans" w:eastAsia="Quattrocento Sans" w:hAnsi="Quattrocento Sans"/>
        </w:rPr>
      </w:pPr>
      <w:r w:rsidDel="00000000" w:rsidR="00000000" w:rsidRPr="00000000">
        <w:rPr>
          <w:rtl w:val="0"/>
        </w:rPr>
      </w:r>
    </w:p>
    <w:tbl>
      <w:tblPr>
        <w:tblStyle w:val="Table2"/>
        <w:tblW w:w="9645.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4730"/>
        <w:gridCol w:w="4915"/>
        <w:tblGridChange w:id="0">
          <w:tblGrid>
            <w:gridCol w:w="4730"/>
            <w:gridCol w:w="4915"/>
          </w:tblGrid>
        </w:tblGridChange>
      </w:tblGrid>
      <w:tr>
        <w:trPr>
          <w:cantSplit w:val="0"/>
          <w:trHeight w:val="3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spacing w:after="100" w:lineRule="auto"/>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Course: </w:t>
            </w:r>
            <w:r w:rsidDel="00000000" w:rsidR="00000000" w:rsidRPr="00000000">
              <w:rPr>
                <w:rFonts w:ascii="Quattrocento Sans" w:cs="Quattrocento Sans" w:eastAsia="Quattrocento Sans" w:hAnsi="Quattrocento Sans"/>
                <w:rtl w:val="0"/>
              </w:rPr>
              <w:t xml:space="preserve">Automated Software Testing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spacing w:after="100" w:lineRule="auto"/>
              <w:rPr>
                <w:rFonts w:ascii="Quattrocento Sans" w:cs="Quattrocento Sans" w:eastAsia="Quattrocento Sans" w:hAnsi="Quattrocento Sans"/>
                <w:color w:val="000000"/>
                <w:sz w:val="30"/>
                <w:szCs w:val="30"/>
              </w:rPr>
            </w:pPr>
            <w:r w:rsidDel="00000000" w:rsidR="00000000" w:rsidRPr="00000000">
              <w:rPr>
                <w:rFonts w:ascii="Quattrocento Sans" w:cs="Quattrocento Sans" w:eastAsia="Quattrocento Sans" w:hAnsi="Quattrocento Sans"/>
                <w:color w:val="000000"/>
                <w:rtl w:val="0"/>
              </w:rPr>
              <w:t xml:space="preserve">Course’s Code: </w:t>
            </w:r>
            <w:r w:rsidDel="00000000" w:rsidR="00000000" w:rsidRPr="00000000">
              <w:rPr>
                <w:rtl w:val="0"/>
              </w:rPr>
              <w:t xml:space="preserve">SE-027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after="100" w:lineRule="auto"/>
              <w:rPr>
                <w:rFonts w:ascii="Quattrocento Sans" w:cs="Quattrocento Sans" w:eastAsia="Quattrocento Sans" w:hAnsi="Quattrocento Sans"/>
                <w:color w:val="000000"/>
              </w:rPr>
            </w:pPr>
            <w:bookmarkStart w:colFirst="0" w:colLast="0" w:name="_heading=h.gjdgxs" w:id="0"/>
            <w:bookmarkEnd w:id="0"/>
            <w:r w:rsidDel="00000000" w:rsidR="00000000" w:rsidRPr="00000000">
              <w:rPr>
                <w:rFonts w:ascii="Quattrocento Sans" w:cs="Quattrocento Sans" w:eastAsia="Quattrocento Sans" w:hAnsi="Quattrocento Sans"/>
                <w:color w:val="000000"/>
                <w:rtl w:val="0"/>
              </w:rPr>
              <w:t xml:space="preserve">Semester: </w:t>
            </w:r>
            <w:r w:rsidDel="00000000" w:rsidR="00000000" w:rsidRPr="00000000">
              <w:rPr>
                <w:rFonts w:ascii="Quattrocento Sans" w:cs="Quattrocento Sans" w:eastAsia="Quattrocento Sans" w:hAnsi="Quattrocento Sans"/>
                <w:rtl w:val="0"/>
              </w:rPr>
              <w:t xml:space="preserve">2</w:t>
            </w:r>
            <w:r w:rsidDel="00000000" w:rsidR="00000000" w:rsidRPr="00000000">
              <w:rPr>
                <w:rFonts w:ascii="Quattrocento Sans" w:cs="Quattrocento Sans" w:eastAsia="Quattrocento Sans" w:hAnsi="Quattrocento Sans"/>
                <w:color w:val="000000"/>
                <w:rtl w:val="0"/>
              </w:rPr>
              <w:t xml:space="preserve">, Year:</w:t>
            </w:r>
            <w:r w:rsidDel="00000000" w:rsidR="00000000" w:rsidRPr="00000000">
              <w:rPr>
                <w:rFonts w:ascii="Quattrocento Sans" w:cs="Quattrocento Sans" w:eastAsia="Quattrocento Sans" w:hAnsi="Quattrocento Sans"/>
                <w:rtl w:val="0"/>
              </w:rPr>
              <w:t xml:space="preserv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spacing w:after="100" w:lineRule="auto"/>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Number of Credit: </w:t>
            </w:r>
            <w:r w:rsidDel="00000000" w:rsidR="00000000" w:rsidRPr="00000000">
              <w:rPr>
                <w:rFonts w:ascii="Quattrocento Sans" w:cs="Quattrocento Sans" w:eastAsia="Quattrocento Sans" w:hAnsi="Quattrocento Sans"/>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after="100" w:lineRule="auto"/>
              <w:rPr>
                <w:rFonts w:ascii="Quattrocento" w:cs="Quattrocento" w:eastAsia="Quattrocento" w:hAnsi="Quattrocento"/>
                <w:color w:val="000000"/>
                <w:shd w:fill="980000" w:val="clear"/>
              </w:rPr>
            </w:pPr>
            <w:r w:rsidDel="00000000" w:rsidR="00000000" w:rsidRPr="00000000">
              <w:rPr>
                <w:rFonts w:ascii="Quattrocento Sans" w:cs="Quattrocento Sans" w:eastAsia="Quattrocento Sans" w:hAnsi="Quattrocento Sans"/>
                <w:color w:val="000000"/>
                <w:rtl w:val="0"/>
              </w:rPr>
              <w:t xml:space="preserve">Instructor’s name:</w:t>
            </w:r>
            <w:r w:rsidDel="00000000" w:rsidR="00000000" w:rsidRPr="00000000">
              <w:rPr>
                <w:rFonts w:ascii="Quattrocento" w:cs="Quattrocento" w:eastAsia="Quattrocento" w:hAnsi="Quattrocento"/>
                <w:color w:val="000000"/>
                <w:rtl w:val="0"/>
              </w:rPr>
              <w:t xml:space="preserve"> </w:t>
            </w:r>
            <w:r w:rsidDel="00000000" w:rsidR="00000000" w:rsidRPr="00000000">
              <w:rPr>
                <w:rFonts w:ascii="Quattrocento" w:cs="Quattrocento" w:eastAsia="Quattrocento" w:hAnsi="Quattrocento"/>
                <w:rtl w:val="0"/>
              </w:rPr>
              <w:t xml:space="preserve">TAL Tongsreng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spacing w:after="100" w:lineRule="auto"/>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Latest Degree Obtained: Master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spacing w:after="100" w:lineRule="auto"/>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Pre-requisites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after="100" w:lineRule="auto"/>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rtl w:val="0"/>
              </w:rPr>
              <w:t xml:space="preserve">Introduction to Software Engineering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spacing w:after="100" w:lineRule="auto"/>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Tel: +855 </w:t>
            </w:r>
            <w:r w:rsidDel="00000000" w:rsidR="00000000" w:rsidRPr="00000000">
              <w:rPr>
                <w:rFonts w:ascii="Quattrocento Sans" w:cs="Quattrocento Sans" w:eastAsia="Quattrocento Sans" w:hAnsi="Quattrocento Sans"/>
                <w:rtl w:val="0"/>
              </w:rPr>
              <w:t xml:space="preserve">78 826 098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after="100" w:lineRule="auto"/>
              <w:rPr>
                <w:rFonts w:ascii="Quattrocento" w:cs="Quattrocento" w:eastAsia="Quattrocento" w:hAnsi="Quattrocento"/>
                <w:color w:val="000000"/>
              </w:rPr>
            </w:pPr>
            <w:r w:rsidDel="00000000" w:rsidR="00000000" w:rsidRPr="00000000">
              <w:rPr>
                <w:rFonts w:ascii="Quattrocento Sans" w:cs="Quattrocento Sans" w:eastAsia="Quattrocento Sans" w:hAnsi="Quattrocento Sans"/>
                <w:color w:val="000000"/>
                <w:rtl w:val="0"/>
              </w:rPr>
              <w:t xml:space="preserve">Email: </w:t>
            </w:r>
            <w:r w:rsidDel="00000000" w:rsidR="00000000" w:rsidRPr="00000000">
              <w:rPr>
                <w:rFonts w:ascii="Quattrocento Sans" w:cs="Quattrocento Sans" w:eastAsia="Quattrocento Sans" w:hAnsi="Quattrocento Sans"/>
                <w:rtl w:val="0"/>
              </w:rPr>
              <w:t xml:space="preserve">tongsreng</w:t>
            </w:r>
            <w:r w:rsidDel="00000000" w:rsidR="00000000" w:rsidRPr="00000000">
              <w:rPr>
                <w:rFonts w:ascii="Quattrocento Sans" w:cs="Quattrocento Sans" w:eastAsia="Quattrocento Sans" w:hAnsi="Quattrocento Sans"/>
                <w:color w:val="000000"/>
                <w:rtl w:val="0"/>
              </w:rPr>
              <w:t xml:space="preserve">@itc.edu.kh</w:t>
            </w:r>
            <w:r w:rsidDel="00000000" w:rsidR="00000000" w:rsidRPr="00000000">
              <w:rPr>
                <w:rtl w:val="0"/>
              </w:rPr>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1820"/>
        </w:tabs>
        <w:spacing w:after="200" w:line="276" w:lineRule="auto"/>
        <w:rPr>
          <w:rFonts w:ascii="Garamond" w:cs="Garamond" w:eastAsia="Garamond" w:hAnsi="Garamond"/>
          <w:b w:val="1"/>
          <w:color w:val="000000"/>
          <w:sz w:val="44"/>
          <w:szCs w:val="4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00" w:line="276" w:lineRule="auto"/>
        <w:rPr>
          <w:rFonts w:ascii="Garamond" w:cs="Garamond" w:eastAsia="Garamond" w:hAnsi="Garamond"/>
          <w:b w:val="1"/>
          <w:color w:val="000000"/>
        </w:rPr>
      </w:pPr>
      <w:r w:rsidDel="00000000" w:rsidR="00000000" w:rsidRPr="00000000">
        <w:rPr>
          <w:rFonts w:ascii="Garamond" w:cs="Garamond" w:eastAsia="Garamond" w:hAnsi="Garamond"/>
          <w:b w:val="1"/>
          <w:color w:val="000000"/>
          <w:rtl w:val="0"/>
        </w:rPr>
        <w:t xml:space="preserve">I. Course’s Description</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00" w:line="276" w:lineRule="auto"/>
        <w:rPr>
          <w:rFonts w:ascii="Garamond" w:cs="Garamond" w:eastAsia="Garamond" w:hAnsi="Garamond"/>
          <w:color w:val="000000"/>
        </w:rPr>
      </w:pPr>
      <w:r w:rsidDel="00000000" w:rsidR="00000000" w:rsidRPr="00000000">
        <w:rPr>
          <w:rFonts w:ascii="Garamond" w:cs="Garamond" w:eastAsia="Garamond" w:hAnsi="Garamond"/>
          <w:rtl w:val="0"/>
        </w:rPr>
        <w:t xml:space="preserve">The course aims to explore the importance of automated testing tools, its functions, and its role in the software development process. The course will introduce to students the test techniques, and tools used for testing automation; This course aims to analyze and measure the software quality evaluation through automated test results. The topics included are identifying the test functions and applying automated tests.</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00" w:line="276" w:lineRule="auto"/>
        <w:rPr>
          <w:rFonts w:ascii="Garamond" w:cs="Garamond" w:eastAsia="Garamond" w:hAnsi="Garamond"/>
          <w:b w:val="1"/>
          <w:color w:val="000000"/>
        </w:rPr>
      </w:pPr>
      <w:r w:rsidDel="00000000" w:rsidR="00000000" w:rsidRPr="00000000">
        <w:rPr>
          <w:rFonts w:ascii="Garamond" w:cs="Garamond" w:eastAsia="Garamond" w:hAnsi="Garamond"/>
          <w:b w:val="1"/>
          <w:color w:val="000000"/>
          <w:rtl w:val="0"/>
        </w:rPr>
        <w:t xml:space="preserve">II. Course Learning Outcome</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00" w:line="276"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Students who successfully finish this course are able to:</w:t>
      </w:r>
    </w:p>
    <w:tbl>
      <w:tblPr>
        <w:tblStyle w:val="Table3"/>
        <w:tblW w:w="93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748"/>
        <w:gridCol w:w="6674"/>
        <w:gridCol w:w="1928"/>
        <w:tblGridChange w:id="0">
          <w:tblGrid>
            <w:gridCol w:w="748"/>
            <w:gridCol w:w="6674"/>
            <w:gridCol w:w="1928"/>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00" w:line="276" w:lineRule="auto"/>
              <w:jc w:val="center"/>
              <w:rPr>
                <w:rFonts w:ascii="Garamond" w:cs="Garamond" w:eastAsia="Garamond" w:hAnsi="Garamond"/>
                <w:b w:val="1"/>
                <w:color w:val="000000"/>
              </w:rPr>
            </w:pPr>
            <w:r w:rsidDel="00000000" w:rsidR="00000000" w:rsidRPr="00000000">
              <w:rPr>
                <w:rFonts w:ascii="Garamond" w:cs="Garamond" w:eastAsia="Garamond" w:hAnsi="Garamond"/>
                <w:b w:val="1"/>
                <w:color w:val="000000"/>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b w:val="1"/>
                <w:color w:val="000000"/>
                <w:rtl w:val="0"/>
              </w:rPr>
              <w:t xml:space="preserve">Course Learning Outputs (CLOs)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b w:val="1"/>
                <w:color w:val="000000"/>
                <w:rtl w:val="0"/>
              </w:rPr>
              <w:t xml:space="preserve">PLOs</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jc w:val="cente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F">
            <w:pPr>
              <w:rPr>
                <w:rFonts w:ascii="Garamond" w:cs="Garamond" w:eastAsia="Garamond" w:hAnsi="Garamond"/>
              </w:rPr>
            </w:pPr>
            <w:r w:rsidDel="00000000" w:rsidR="00000000" w:rsidRPr="00000000">
              <w:rPr>
                <w:rFonts w:ascii="Garamond" w:cs="Garamond" w:eastAsia="Garamond" w:hAnsi="Garamond"/>
                <w:rtl w:val="0"/>
              </w:rPr>
              <w:t xml:space="preserve">Categorize the issues involved in the software quality and implementation of most modern automated tests and automated User Interface tests.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0">
            <w:pPr>
              <w:rPr>
                <w:rFonts w:ascii="Garamond" w:cs="Garamond" w:eastAsia="Garamond" w:hAnsi="Garamond"/>
              </w:rPr>
            </w:pPr>
            <w:r w:rsidDel="00000000" w:rsidR="00000000" w:rsidRPr="00000000">
              <w:rPr>
                <w:rFonts w:ascii="Garamond" w:cs="Garamond" w:eastAsia="Garamond" w:hAnsi="Garamond"/>
                <w:rtl w:val="0"/>
              </w:rPr>
              <w:t xml:space="preserve">PLO 1, PLO 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jc w:val="cente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2">
            <w:pPr>
              <w:rPr>
                <w:rFonts w:ascii="Garamond" w:cs="Garamond" w:eastAsia="Garamond" w:hAnsi="Garamond"/>
              </w:rPr>
            </w:pPr>
            <w:r w:rsidDel="00000000" w:rsidR="00000000" w:rsidRPr="00000000">
              <w:rPr>
                <w:rFonts w:ascii="Garamond" w:cs="Garamond" w:eastAsia="Garamond" w:hAnsi="Garamond"/>
                <w:rtl w:val="0"/>
              </w:rPr>
              <w:t xml:space="preserve">Comprehend the fundamental concepts of testing, design to support automated tests, and implementation of tests.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3">
            <w:pPr>
              <w:rPr>
                <w:rFonts w:ascii="Garamond" w:cs="Garamond" w:eastAsia="Garamond" w:hAnsi="Garamond"/>
                <w:highlight w:val="yellow"/>
              </w:rPr>
            </w:pPr>
            <w:r w:rsidDel="00000000" w:rsidR="00000000" w:rsidRPr="00000000">
              <w:rPr>
                <w:rFonts w:ascii="Garamond" w:cs="Garamond" w:eastAsia="Garamond" w:hAnsi="Garamond"/>
                <w:rtl w:val="0"/>
              </w:rPr>
              <w:t xml:space="preserve">PLO 3</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5">
            <w:pPr>
              <w:rPr>
                <w:rFonts w:ascii="Garamond" w:cs="Garamond" w:eastAsia="Garamond" w:hAnsi="Garamond"/>
              </w:rPr>
            </w:pPr>
            <w:r w:rsidDel="00000000" w:rsidR="00000000" w:rsidRPr="00000000">
              <w:rPr>
                <w:rFonts w:ascii="Garamond" w:cs="Garamond" w:eastAsia="Garamond" w:hAnsi="Garamond"/>
                <w:rtl w:val="0"/>
              </w:rPr>
              <w:t xml:space="preserve">Develop tests and then apply automated testing on new and existing projects.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6">
            <w:pPr>
              <w:rPr>
                <w:rFonts w:ascii="Garamond" w:cs="Garamond" w:eastAsia="Garamond" w:hAnsi="Garamond"/>
                <w:highlight w:val="yellow"/>
              </w:rPr>
            </w:pPr>
            <w:r w:rsidDel="00000000" w:rsidR="00000000" w:rsidRPr="00000000">
              <w:rPr>
                <w:rFonts w:ascii="Garamond" w:cs="Garamond" w:eastAsia="Garamond" w:hAnsi="Garamond"/>
                <w:rtl w:val="0"/>
              </w:rPr>
              <w:t xml:space="preserve">PLO 4</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jc w:val="cente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8">
            <w:pPr>
              <w:rPr>
                <w:rFonts w:ascii="Garamond" w:cs="Garamond" w:eastAsia="Garamond" w:hAnsi="Garamond"/>
              </w:rPr>
            </w:pPr>
            <w:r w:rsidDel="00000000" w:rsidR="00000000" w:rsidRPr="00000000">
              <w:rPr>
                <w:rFonts w:ascii="Garamond" w:cs="Garamond" w:eastAsia="Garamond" w:hAnsi="Garamond"/>
                <w:rtl w:val="0"/>
              </w:rPr>
              <w:t xml:space="preserve">Maintain code quality by keeping automated tests every code update and system evolution.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9">
            <w:pPr>
              <w:rPr>
                <w:rFonts w:ascii="Garamond" w:cs="Garamond" w:eastAsia="Garamond" w:hAnsi="Garamond"/>
                <w:highlight w:val="yellow"/>
              </w:rPr>
            </w:pPr>
            <w:r w:rsidDel="00000000" w:rsidR="00000000" w:rsidRPr="00000000">
              <w:rPr>
                <w:rFonts w:ascii="Garamond" w:cs="Garamond" w:eastAsia="Garamond" w:hAnsi="Garamond"/>
                <w:rtl w:val="0"/>
              </w:rPr>
              <w:t xml:space="preserve">PLO 4</w:t>
            </w:r>
            <w:r w:rsidDel="00000000" w:rsidR="00000000" w:rsidRPr="00000000">
              <w:rPr>
                <w:rtl w:val="0"/>
              </w:rPr>
            </w:r>
          </w:p>
        </w:tc>
      </w:tr>
    </w:tbl>
    <w:p w:rsidR="00000000" w:rsidDel="00000000" w:rsidP="00000000" w:rsidRDefault="00000000" w:rsidRPr="00000000" w14:paraId="0000003A">
      <w:pPr>
        <w:tabs>
          <w:tab w:val="left" w:leader="none" w:pos="1440"/>
        </w:tabs>
        <w:rPr>
          <w:rFonts w:ascii="Garamond" w:cs="Garamond" w:eastAsia="Garamond" w:hAnsi="Garamond"/>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00" w:line="276" w:lineRule="auto"/>
        <w:rPr>
          <w:rFonts w:ascii="Garamond" w:cs="Garamond" w:eastAsia="Garamond" w:hAnsi="Garamond"/>
          <w:b w:val="1"/>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00" w:line="276" w:lineRule="auto"/>
        <w:rPr>
          <w:rFonts w:ascii="Garamond" w:cs="Garamond" w:eastAsia="Garamond" w:hAnsi="Garamond"/>
          <w:b w:val="1"/>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00" w:line="276" w:lineRule="auto"/>
        <w:rPr>
          <w:rFonts w:ascii="Garamond" w:cs="Garamond" w:eastAsia="Garamond" w:hAnsi="Garamond"/>
          <w:b w:val="1"/>
          <w:color w:val="000000"/>
        </w:rPr>
      </w:pPr>
      <w:r w:rsidDel="00000000" w:rsidR="00000000" w:rsidRPr="00000000">
        <w:rPr>
          <w:rFonts w:ascii="Garamond" w:cs="Garamond" w:eastAsia="Garamond" w:hAnsi="Garamond"/>
          <w:b w:val="1"/>
          <w:color w:val="000000"/>
          <w:rtl w:val="0"/>
        </w:rPr>
        <w:t xml:space="preserve">III. Teaching Methods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Lecture</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pacing w:after="200" w:line="276" w:lineRule="auto"/>
        <w:ind w:left="108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Group discussion</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pacing w:after="200" w:line="276" w:lineRule="auto"/>
        <w:ind w:left="108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Group project/assignment</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pacing w:after="200" w:line="276" w:lineRule="auto"/>
        <w:ind w:left="108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Practical work (TP)</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pacing w:after="200" w:line="276" w:lineRule="auto"/>
        <w:ind w:left="108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Question and answer</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pacing w:after="200" w:line="276" w:lineRule="auto"/>
        <w:ind w:left="108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Mid-term exam</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pacing w:after="200" w:line="276" w:lineRule="auto"/>
        <w:ind w:left="108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Final exam</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00" w:line="276" w:lineRule="auto"/>
        <w:rPr>
          <w:rFonts w:ascii="Garamond" w:cs="Garamond" w:eastAsia="Garamond" w:hAnsi="Garamond"/>
          <w:b w:val="1"/>
          <w:color w:val="000000"/>
        </w:rPr>
      </w:pPr>
      <w:r w:rsidDel="00000000" w:rsidR="00000000" w:rsidRPr="00000000">
        <w:rPr>
          <w:rFonts w:ascii="Garamond" w:cs="Garamond" w:eastAsia="Garamond" w:hAnsi="Garamond"/>
          <w:b w:val="1"/>
          <w:color w:val="000000"/>
          <w:rtl w:val="0"/>
        </w:rPr>
        <w:t xml:space="preserve">IV. Evaluation Criteria</w:t>
      </w:r>
    </w:p>
    <w:tbl>
      <w:tblPr>
        <w:tblStyle w:val="Table4"/>
        <w:tblW w:w="93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793"/>
        <w:gridCol w:w="3546"/>
        <w:gridCol w:w="1939"/>
        <w:gridCol w:w="3072"/>
        <w:tblGridChange w:id="0">
          <w:tblGrid>
            <w:gridCol w:w="793"/>
            <w:gridCol w:w="3546"/>
            <w:gridCol w:w="1939"/>
            <w:gridCol w:w="3072"/>
          </w:tblGrid>
        </w:tblGridChange>
      </w:tblGrid>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00" w:line="276" w:lineRule="auto"/>
              <w:jc w:val="center"/>
              <w:rPr>
                <w:rFonts w:ascii="Garamond" w:cs="Garamond" w:eastAsia="Garamond" w:hAnsi="Garamond"/>
                <w:color w:val="000000"/>
                <w:sz w:val="22"/>
                <w:szCs w:val="22"/>
              </w:rPr>
            </w:pPr>
            <w:r w:rsidDel="00000000" w:rsidR="00000000" w:rsidRPr="00000000">
              <w:rPr>
                <w:rFonts w:ascii="Garamond" w:cs="Garamond" w:eastAsia="Garamond" w:hAnsi="Garamond"/>
                <w:b w:val="1"/>
                <w:color w:val="00000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b w:val="1"/>
                <w:color w:val="00000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b w:val="1"/>
                <w:color w:val="000000"/>
                <w:rtl w:val="0"/>
              </w:rPr>
              <w:t xml:space="preserve">Percentage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b w:val="1"/>
                <w:color w:val="000000"/>
                <w:rtl w:val="0"/>
              </w:rPr>
              <w:t xml:space="preserve">Correspondence between evaluation criteria and CLOs </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cecff" w:val="clear"/>
            <w:tcMar>
              <w:top w:w="80.0" w:type="dxa"/>
              <w:left w:w="80.0" w:type="dxa"/>
              <w:bottom w:w="80.0" w:type="dxa"/>
              <w:right w:w="80.0" w:type="dxa"/>
            </w:tcM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ecff" w:val="clear"/>
            <w:tcMar>
              <w:top w:w="80.0" w:type="dxa"/>
              <w:left w:w="80.0" w:type="dxa"/>
              <w:bottom w:w="80.0" w:type="dxa"/>
              <w:right w:w="80.0" w:type="dxa"/>
            </w:tcMa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Fonts w:ascii="Garamond" w:cs="Garamond" w:eastAsia="Garamond" w:hAnsi="Garamond"/>
                <w:color w:val="000000"/>
                <w:rtl w:val="0"/>
              </w:rPr>
              <w:t xml:space="preserve">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ecff" w:val="clear"/>
            <w:tcMar>
              <w:top w:w="80.0" w:type="dxa"/>
              <w:left w:w="80.0" w:type="dxa"/>
              <w:bottom w:w="80.0" w:type="dxa"/>
              <w:right w:w="80.0" w:type="dxa"/>
            </w:tcM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ecff" w:val="clear"/>
            <w:tcMar>
              <w:top w:w="80.0" w:type="dxa"/>
              <w:left w:w="80.0" w:type="dxa"/>
              <w:bottom w:w="80.0" w:type="dxa"/>
              <w:right w:w="80.0" w:type="dxa"/>
            </w:tcMar>
            <w:vAlign w:val="center"/>
          </w:tcPr>
          <w:p w:rsidR="00000000" w:rsidDel="00000000" w:rsidP="00000000" w:rsidRDefault="00000000" w:rsidRPr="00000000" w14:paraId="0000004D">
            <w:pPr>
              <w:rPr>
                <w:rFonts w:ascii="Garamond" w:cs="Garamond" w:eastAsia="Garamond" w:hAnsi="Garamond"/>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Fonts w:ascii="Garamond" w:cs="Garamond" w:eastAsia="Garamond" w:hAnsi="Garamond"/>
                <w:color w:val="000000"/>
                <w:rtl w:val="0"/>
              </w:rPr>
              <w:t xml:space="preserve">Class participation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1">
            <w:pPr>
              <w:rPr>
                <w:rFonts w:ascii="Garamond" w:cs="Garamond" w:eastAsia="Garamond" w:hAnsi="Garamond"/>
              </w:rPr>
            </w:pPr>
            <w:r w:rsidDel="00000000" w:rsidR="00000000" w:rsidRPr="00000000">
              <w:rPr>
                <w:rFonts w:ascii="Garamond" w:cs="Garamond" w:eastAsia="Garamond" w:hAnsi="Garamond"/>
                <w:rtl w:val="0"/>
              </w:rPr>
              <w:t xml:space="preserve">CLO3, CLO2, CLO4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cecff" w:val="clear"/>
            <w:tcMar>
              <w:top w:w="80.0" w:type="dxa"/>
              <w:left w:w="80.0" w:type="dxa"/>
              <w:bottom w:w="80.0" w:type="dxa"/>
              <w:right w:w="80.0" w:type="dxa"/>
            </w:tcMa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ecff" w:val="clear"/>
            <w:tcMar>
              <w:top w:w="80.0" w:type="dxa"/>
              <w:left w:w="80.0" w:type="dxa"/>
              <w:bottom w:w="80.0" w:type="dxa"/>
              <w:right w:w="80.0" w:type="dxa"/>
            </w:tcMa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Fonts w:ascii="Garamond" w:cs="Garamond" w:eastAsia="Garamond" w:hAnsi="Garamond"/>
                <w:color w:val="000000"/>
                <w:rtl w:val="0"/>
              </w:rPr>
              <w:t xml:space="preserve">Assignment and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ecff" w:val="clear"/>
            <w:tcMar>
              <w:top w:w="80.0" w:type="dxa"/>
              <w:left w:w="80.0" w:type="dxa"/>
              <w:bottom w:w="80.0" w:type="dxa"/>
              <w:right w:w="80.0" w:type="dxa"/>
            </w:tcM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ecff" w:val="clear"/>
            <w:tcMar>
              <w:top w:w="80.0" w:type="dxa"/>
              <w:left w:w="80.0" w:type="dxa"/>
              <w:bottom w:w="80.0" w:type="dxa"/>
              <w:right w:w="80.0" w:type="dxa"/>
            </w:tcMar>
            <w:vAlign w:val="center"/>
          </w:tcPr>
          <w:p w:rsidR="00000000" w:rsidDel="00000000" w:rsidP="00000000" w:rsidRDefault="00000000" w:rsidRPr="00000000" w14:paraId="00000055">
            <w:pPr>
              <w:rPr>
                <w:rFonts w:ascii="Garamond" w:cs="Garamond" w:eastAsia="Garamond" w:hAnsi="Garamond"/>
              </w:rPr>
            </w:pPr>
            <w:r w:rsidDel="00000000" w:rsidR="00000000" w:rsidRPr="00000000">
              <w:rPr>
                <w:rFonts w:ascii="Garamond" w:cs="Garamond" w:eastAsia="Garamond" w:hAnsi="Garamond"/>
                <w:rtl w:val="0"/>
              </w:rPr>
              <w:t xml:space="preserve">CLO1, CLO2, CLO3, CLO4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59" w:lineRule="auto"/>
              <w:rPr>
                <w:rFonts w:ascii="Helvetica Neue" w:cs="Helvetica Neue" w:eastAsia="Helvetica Neue" w:hAnsi="Helvetica Neue"/>
                <w:color w:val="000000"/>
                <w:sz w:val="22"/>
                <w:szCs w:val="22"/>
              </w:rPr>
            </w:pPr>
            <w:r w:rsidDel="00000000" w:rsidR="00000000" w:rsidRPr="00000000">
              <w:rPr>
                <w:rFonts w:ascii="Garamond" w:cs="Garamond" w:eastAsia="Garamond" w:hAnsi="Garamond"/>
                <w:color w:val="000000"/>
                <w:sz w:val="22"/>
                <w:szCs w:val="22"/>
                <w:rtl w:val="0"/>
              </w:rPr>
              <w:t xml:space="preserve">Group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9">
            <w:pPr>
              <w:rPr>
                <w:rFonts w:ascii="Garamond" w:cs="Garamond" w:eastAsia="Garamond" w:hAnsi="Garamond"/>
              </w:rPr>
            </w:pPr>
            <w:r w:rsidDel="00000000" w:rsidR="00000000" w:rsidRPr="00000000">
              <w:rPr>
                <w:rFonts w:ascii="Garamond" w:cs="Garamond" w:eastAsia="Garamond" w:hAnsi="Garamond"/>
                <w:rtl w:val="0"/>
              </w:rPr>
              <w:t xml:space="preserve">CLO4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cecff" w:val="clear"/>
            <w:tcMar>
              <w:top w:w="80.0" w:type="dxa"/>
              <w:left w:w="80.0" w:type="dxa"/>
              <w:bottom w:w="80.0" w:type="dxa"/>
              <w:right w:w="80.0" w:type="dxa"/>
            </w:tcMa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ecff" w:val="clear"/>
            <w:tcMar>
              <w:top w:w="80.0" w:type="dxa"/>
              <w:left w:w="80.0" w:type="dxa"/>
              <w:bottom w:w="80.0" w:type="dxa"/>
              <w:right w:w="80.0" w:type="dxa"/>
            </w:tcMa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Fonts w:ascii="Garamond" w:cs="Garamond" w:eastAsia="Garamond" w:hAnsi="Garamond"/>
                <w:color w:val="000000"/>
                <w:rtl w:val="0"/>
              </w:rPr>
              <w:t xml:space="preserve">Midterm Exam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ecff" w:val="clear"/>
            <w:tcMar>
              <w:top w:w="80.0" w:type="dxa"/>
              <w:left w:w="80.0" w:type="dxa"/>
              <w:bottom w:w="80.0" w:type="dxa"/>
              <w:right w:w="80.0" w:type="dxa"/>
            </w:tcMa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ecff" w:val="clear"/>
            <w:tcMar>
              <w:top w:w="80.0" w:type="dxa"/>
              <w:left w:w="80.0" w:type="dxa"/>
              <w:bottom w:w="80.0" w:type="dxa"/>
              <w:right w:w="80.0" w:type="dxa"/>
            </w:tcMar>
            <w:vAlign w:val="center"/>
          </w:tcPr>
          <w:p w:rsidR="00000000" w:rsidDel="00000000" w:rsidP="00000000" w:rsidRDefault="00000000" w:rsidRPr="00000000" w14:paraId="0000005D">
            <w:pPr>
              <w:rPr>
                <w:rFonts w:ascii="Garamond" w:cs="Garamond" w:eastAsia="Garamond" w:hAnsi="Garamond"/>
              </w:rPr>
            </w:pPr>
            <w:r w:rsidDel="00000000" w:rsidR="00000000" w:rsidRPr="00000000">
              <w:rPr>
                <w:rFonts w:ascii="Garamond" w:cs="Garamond" w:eastAsia="Garamond" w:hAnsi="Garamond"/>
                <w:rtl w:val="0"/>
              </w:rPr>
              <w:t xml:space="preserve">CLO1, CLO2, CLO3, CLO4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E">
            <w:pPr>
              <w:jc w:val="center"/>
              <w:rPr>
                <w:rFonts w:ascii="Garamond" w:cs="Garamond" w:eastAsia="Garamond" w:hAnsi="Garamond"/>
              </w:rPr>
            </w:pPr>
            <w:r w:rsidDel="00000000" w:rsidR="00000000" w:rsidRPr="00000000">
              <w:rPr>
                <w:rFonts w:ascii="Garamond" w:cs="Garamond" w:eastAsia="Garamond" w:hAnsi="Garamond"/>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Final Exam</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jc w:val="cente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1">
            <w:pPr>
              <w:rPr>
                <w:rFonts w:ascii="Garamond" w:cs="Garamond" w:eastAsia="Garamond" w:hAnsi="Garamond"/>
              </w:rPr>
            </w:pPr>
            <w:r w:rsidDel="00000000" w:rsidR="00000000" w:rsidRPr="00000000">
              <w:rPr>
                <w:rFonts w:ascii="Garamond" w:cs="Garamond" w:eastAsia="Garamond" w:hAnsi="Garamond"/>
                <w:rtl w:val="0"/>
              </w:rPr>
              <w:t xml:space="preserve">CLO1, CLO2, CLO3, CLO4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2">
            <w:pPr>
              <w:rPr>
                <w:rFonts w:ascii="Garamond" w:cs="Garamond" w:eastAsia="Garamond" w:hAnsi="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Total</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jc w:val="center"/>
              <w:rPr>
                <w:rFonts w:ascii="Garamond" w:cs="Garamond" w:eastAsia="Garamond" w:hAnsi="Garamond"/>
                <w:b w:val="1"/>
                <w:color w:val="000000"/>
              </w:rPr>
            </w:pPr>
            <w:r w:rsidDel="00000000" w:rsidR="00000000" w:rsidRPr="00000000">
              <w:rPr>
                <w:rFonts w:ascii="Garamond" w:cs="Garamond" w:eastAsia="Garamond" w:hAnsi="Garamond"/>
                <w:b w:val="1"/>
                <w:color w:val="000000"/>
                <w:rtl w:val="0"/>
              </w:rPr>
              <w:t xml:space="preserve">100%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5">
            <w:pPr>
              <w:rPr>
                <w:rFonts w:ascii="Garamond" w:cs="Garamond" w:eastAsia="Garamond" w:hAnsi="Garamond"/>
              </w:rPr>
            </w:pPr>
            <w:r w:rsidDel="00000000" w:rsidR="00000000" w:rsidRPr="00000000">
              <w:rPr>
                <w:rtl w:val="0"/>
              </w:rPr>
            </w:r>
          </w:p>
        </w:tc>
      </w:tr>
    </w:tbl>
    <w:p w:rsidR="00000000" w:rsidDel="00000000" w:rsidP="00000000" w:rsidRDefault="00000000" w:rsidRPr="00000000" w14:paraId="00000066">
      <w:pPr>
        <w:tabs>
          <w:tab w:val="left" w:leader="none" w:pos="1440"/>
        </w:tabs>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00" w:line="276"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Qualify point:</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200" w:line="276"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If the annual average from 50%, the passing score is 30</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200" w:line="276" w:lineRule="auto"/>
        <w:rPr>
          <w:rFonts w:ascii="Garamond" w:cs="Garamond" w:eastAsia="Garamond" w:hAnsi="Garamond"/>
          <w:color w:val="000000"/>
        </w:rPr>
        <w:sectPr>
          <w:pgSz w:h="15840" w:w="12240" w:orient="portrait"/>
          <w:pgMar w:bottom="1440" w:top="1440" w:left="1440" w:right="1440" w:header="720" w:footer="864"/>
          <w:pgNumType w:start="1"/>
        </w:sectPr>
      </w:pPr>
      <w:r w:rsidDel="00000000" w:rsidR="00000000" w:rsidRPr="00000000">
        <w:rPr>
          <w:rFonts w:ascii="Garamond" w:cs="Garamond" w:eastAsia="Garamond" w:hAnsi="Garamond"/>
          <w:color w:val="000000"/>
          <w:rtl w:val="0"/>
        </w:rPr>
        <w:t xml:space="preserve">If the annual average is below 50%, the passing score is 50</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200" w:line="276" w:lineRule="auto"/>
        <w:rPr>
          <w:rFonts w:ascii="Garamond" w:cs="Garamond" w:eastAsia="Garamond" w:hAnsi="Garamond"/>
          <w:b w:val="1"/>
          <w:color w:val="000000"/>
        </w:rPr>
      </w:pPr>
      <w:r w:rsidDel="00000000" w:rsidR="00000000" w:rsidRPr="00000000">
        <w:rPr>
          <w:rFonts w:ascii="Garamond" w:cs="Garamond" w:eastAsia="Garamond" w:hAnsi="Garamond"/>
          <w:b w:val="1"/>
          <w:color w:val="000000"/>
          <w:rtl w:val="0"/>
        </w:rPr>
        <w:t xml:space="preserve">V. Course’s Content and Activities</w:t>
      </w:r>
    </w:p>
    <w:tbl>
      <w:tblPr>
        <w:tblStyle w:val="Table5"/>
        <w:tblW w:w="12955.0" w:type="dxa"/>
        <w:jc w:val="left"/>
        <w:tblInd w:w="-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828"/>
        <w:gridCol w:w="1005"/>
        <w:gridCol w:w="1415"/>
        <w:gridCol w:w="1865"/>
        <w:gridCol w:w="1689"/>
        <w:gridCol w:w="1625"/>
        <w:gridCol w:w="1603"/>
        <w:gridCol w:w="1432"/>
        <w:gridCol w:w="1493"/>
        <w:tblGridChange w:id="0">
          <w:tblGrid>
            <w:gridCol w:w="828"/>
            <w:gridCol w:w="1005"/>
            <w:gridCol w:w="1415"/>
            <w:gridCol w:w="1865"/>
            <w:gridCol w:w="1689"/>
            <w:gridCol w:w="1625"/>
            <w:gridCol w:w="1603"/>
            <w:gridCol w:w="1432"/>
            <w:gridCol w:w="1493"/>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Weeks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Sessions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CLOs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LLOs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b w:val="1"/>
                <w:color w:val="000000"/>
                <w:sz w:val="22"/>
                <w:szCs w:val="22"/>
                <w:rtl w:val="0"/>
              </w:rPr>
              <w:t xml:space="preserve">Contents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b w:val="1"/>
                <w:color w:val="000000"/>
                <w:sz w:val="22"/>
                <w:szCs w:val="22"/>
                <w:rtl w:val="0"/>
              </w:rPr>
              <w:t xml:space="preserve">Activities of teaching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Activities of learning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Assessment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pBdr>
                <w:top w:space="0" w:sz="0" w:val="nil"/>
                <w:left w:space="0" w:sz="0" w:val="nil"/>
                <w:bottom w:space="0" w:sz="0" w:val="nil"/>
                <w:right w:space="0" w:sz="0" w:val="nil"/>
                <w:between w:space="0" w:sz="0" w:val="nil"/>
              </w:pBdr>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Teaching Materials</w:t>
            </w:r>
          </w:p>
        </w:tc>
      </w:tr>
      <w:tr>
        <w:trPr>
          <w:cantSplit w:val="0"/>
          <w:trHeight w:val="10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1-</w:t>
            </w:r>
            <w:r w:rsidDel="00000000" w:rsidR="00000000" w:rsidRPr="00000000">
              <w:rPr>
                <w:rFonts w:ascii="Garamond" w:cs="Garamond" w:eastAsia="Garamond" w:hAnsi="Garamond"/>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CLO</w:t>
            </w:r>
            <w:r w:rsidDel="00000000" w:rsidR="00000000" w:rsidRPr="00000000">
              <w:rPr>
                <w:rFonts w:ascii="Garamond" w:cs="Garamond" w:eastAsia="Garamond" w:hAnsi="Garamond"/>
                <w:rtl w:val="0"/>
              </w:rPr>
              <w:t xml:space="preserve">1</w:t>
            </w:r>
            <w:r w:rsidDel="00000000" w:rsidR="00000000" w:rsidRPr="00000000">
              <w:rPr>
                <w:rFonts w:ascii="Garamond" w:cs="Garamond" w:eastAsia="Garamond" w:hAnsi="Garamond"/>
                <w:color w:val="000000"/>
                <w:sz w:val="22"/>
                <w:szCs w:val="22"/>
                <w:rtl w:val="0"/>
              </w:rPr>
              <w:t xml:space="preserve">,</w:t>
            </w:r>
            <w:r w:rsidDel="00000000" w:rsidR="00000000" w:rsidRPr="00000000">
              <w:rPr>
                <w:rtl w:val="0"/>
              </w:rPr>
              <w:t xml:space="preserve"> </w:t>
            </w:r>
            <w:r w:rsidDel="00000000" w:rsidR="00000000" w:rsidRPr="00000000">
              <w:rPr>
                <w:rFonts w:ascii="Garamond" w:cs="Garamond" w:eastAsia="Garamond" w:hAnsi="Garamond"/>
                <w:color w:val="000000"/>
                <w:sz w:val="22"/>
                <w:szCs w:val="22"/>
                <w:rtl w:val="0"/>
              </w:rPr>
              <w:t xml:space="preserve">CLO2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7">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Define automated testing and its role in software development.</w:t>
            </w:r>
          </w:p>
          <w:p w:rsidR="00000000" w:rsidDel="00000000" w:rsidP="00000000" w:rsidRDefault="00000000" w:rsidRPr="00000000" w14:paraId="00000078">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Compare and contrast automated and manual testing approaches.</w:t>
            </w:r>
          </w:p>
          <w:p w:rsidR="00000000" w:rsidDel="00000000" w:rsidP="00000000" w:rsidRDefault="00000000" w:rsidRPr="00000000" w14:paraId="00000079">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Identify different types of automated tests (unit, integration, system, acceptance).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Lecture 1: Introduction </w:t>
            </w:r>
            <w:r w:rsidDel="00000000" w:rsidR="00000000" w:rsidRPr="00000000">
              <w:rPr>
                <w:rFonts w:ascii="Garamond" w:cs="Garamond" w:eastAsia="Garamond" w:hAnsi="Garamond"/>
                <w:rtl w:val="0"/>
              </w:rPr>
              <w:t xml:space="preserve">to Automated Software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Fonts w:ascii="Garamond" w:cs="Garamond" w:eastAsia="Garamond" w:hAnsi="Garamond"/>
                <w:color w:val="000000"/>
                <w:sz w:val="22"/>
                <w:szCs w:val="22"/>
                <w:rtl w:val="0"/>
              </w:rPr>
              <w:t xml:space="preserve">1.</w:t>
            </w:r>
            <w:r w:rsidDel="00000000" w:rsidR="00000000" w:rsidRPr="00000000">
              <w:rPr>
                <w:rFonts w:ascii="Garamond" w:cs="Garamond" w:eastAsia="Garamond" w:hAnsi="Garamond"/>
                <w:rtl w:val="0"/>
              </w:rPr>
              <w:t xml:space="preserve">Definition and importance of automated testing</w:t>
            </w:r>
          </w:p>
          <w:p w:rsidR="00000000" w:rsidDel="00000000" w:rsidP="00000000" w:rsidRDefault="00000000" w:rsidRPr="00000000" w14:paraId="0000007C">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2.Comparison with manual testing</w:t>
            </w:r>
          </w:p>
          <w:p w:rsidR="00000000" w:rsidDel="00000000" w:rsidP="00000000" w:rsidRDefault="00000000" w:rsidRPr="00000000" w14:paraId="0000007D">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3.Types of automated tests: Unit tests, integration tests, system tests, acceptance tests</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Install environment JDK,Python,PHP,Node.js</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Install tools </w:t>
            </w:r>
            <w:r w:rsidDel="00000000" w:rsidR="00000000" w:rsidRPr="00000000">
              <w:rPr>
                <w:rFonts w:ascii="Garamond" w:cs="Garamond" w:eastAsia="Garamond" w:hAnsi="Garamond"/>
                <w:rtl w:val="0"/>
              </w:rPr>
              <w:t xml:space="preserve">VSCode</w:t>
            </w:r>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Practice on assignments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Sort Quiz on lesson learnt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Assignment</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59" w:lineRule="auto"/>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PowerPoint slides</w:t>
            </w:r>
          </w:p>
          <w:p w:rsidR="00000000" w:rsidDel="00000000" w:rsidP="00000000" w:rsidRDefault="00000000" w:rsidRPr="00000000" w14:paraId="00000087">
            <w:pPr>
              <w:numPr>
                <w:ilvl w:val="0"/>
                <w:numId w:val="3"/>
              </w:numP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Video on </w:t>
            </w:r>
            <w:r w:rsidDel="00000000" w:rsidR="00000000" w:rsidRPr="00000000">
              <w:rPr>
                <w:rFonts w:ascii="Garamond" w:cs="Garamond" w:eastAsia="Garamond" w:hAnsi="Garamond"/>
                <w:rtl w:val="0"/>
              </w:rPr>
              <w:t xml:space="preserve">Automated testing</w:t>
            </w:r>
            <w:r w:rsidDel="00000000" w:rsidR="00000000" w:rsidRPr="00000000">
              <w:rPr>
                <w:rtl w:val="0"/>
              </w:rPr>
            </w:r>
          </w:p>
          <w:p w:rsidR="00000000" w:rsidDel="00000000" w:rsidP="00000000" w:rsidRDefault="00000000" w:rsidRPr="00000000" w14:paraId="00000088">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Laptop/ Personal computer</w:t>
            </w:r>
          </w:p>
          <w:p w:rsidR="00000000" w:rsidDel="00000000" w:rsidP="00000000" w:rsidRDefault="00000000" w:rsidRPr="00000000" w14:paraId="00000089">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LCD projector</w:t>
            </w:r>
          </w:p>
          <w:p w:rsidR="00000000" w:rsidDel="00000000" w:rsidP="00000000" w:rsidRDefault="00000000" w:rsidRPr="00000000" w14:paraId="0000008A">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Projector screen</w:t>
            </w:r>
          </w:p>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jc w:val="center"/>
              <w:rPr>
                <w:rFonts w:ascii="Garamond" w:cs="Garamond" w:eastAsia="Garamond" w:hAnsi="Garamond"/>
              </w:rPr>
            </w:pPr>
            <w:r w:rsidDel="00000000" w:rsidR="00000000" w:rsidRPr="00000000">
              <w:rPr>
                <w:rFonts w:ascii="Garamond" w:cs="Garamond" w:eastAsia="Garamond" w:hAnsi="Garamond"/>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jc w:val="center"/>
              <w:rPr>
                <w:rFonts w:ascii="Garamond" w:cs="Garamond" w:eastAsia="Garamond" w:hAnsi="Garamond"/>
              </w:rPr>
            </w:pPr>
            <w:r w:rsidDel="00000000" w:rsidR="00000000" w:rsidRPr="00000000">
              <w:rPr>
                <w:rFonts w:ascii="Garamond" w:cs="Garamond" w:eastAsia="Garamond" w:hAnsi="Garamond"/>
                <w:rtl w:val="0"/>
              </w:rPr>
              <w:t xml:space="preserve">5-8</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E">
            <w:pPr>
              <w:jc w:val="center"/>
              <w:rPr>
                <w:rFonts w:ascii="Garamond" w:cs="Garamond" w:eastAsia="Garamond" w:hAnsi="Garamond"/>
                <w:highlight w:val="yellow"/>
              </w:rPr>
            </w:pPr>
            <w:r w:rsidDel="00000000" w:rsidR="00000000" w:rsidRPr="00000000">
              <w:rPr>
                <w:rFonts w:ascii="Garamond" w:cs="Garamond" w:eastAsia="Garamond" w:hAnsi="Garamond"/>
                <w:rtl w:val="0"/>
              </w:rPr>
              <w:t xml:space="preserve">CLO1, CLO3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F">
            <w:pPr>
              <w:numPr>
                <w:ilvl w:val="0"/>
                <w:numId w:val="3"/>
              </w:numPr>
              <w:spacing w:line="259" w:lineRule="auto"/>
              <w:ind w:left="180"/>
              <w:rPr>
                <w:rFonts w:ascii="Garamond" w:cs="Garamond" w:eastAsia="Garamond" w:hAnsi="Garamond"/>
              </w:rPr>
            </w:pPr>
            <w:r w:rsidDel="00000000" w:rsidR="00000000" w:rsidRPr="00000000">
              <w:rPr>
                <w:rFonts w:ascii="Garamond" w:cs="Garamond" w:eastAsia="Garamond" w:hAnsi="Garamond"/>
                <w:rtl w:val="0"/>
              </w:rPr>
              <w:t xml:space="preserve">Apply design principles and patterns to create effective software designs.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090">
            <w:pPr>
              <w:rPr>
                <w:rFonts w:ascii="Garamond" w:cs="Garamond" w:eastAsia="Garamond" w:hAnsi="Garamond"/>
              </w:rPr>
            </w:pPr>
            <w:r w:rsidDel="00000000" w:rsidR="00000000" w:rsidRPr="00000000">
              <w:rPr>
                <w:rFonts w:ascii="Garamond" w:cs="Garamond" w:eastAsia="Garamond" w:hAnsi="Garamond"/>
                <w:rtl w:val="0"/>
              </w:rPr>
              <w:t xml:space="preserve">Lecture 2: Blackbox and Whitebox Testing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091">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1.Blackbox testing</w:t>
            </w:r>
          </w:p>
          <w:p w:rsidR="00000000" w:rsidDel="00000000" w:rsidP="00000000" w:rsidRDefault="00000000" w:rsidRPr="00000000" w14:paraId="00000092">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2.Whitebox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numPr>
                <w:ilvl w:val="0"/>
                <w:numId w:val="3"/>
              </w:numPr>
              <w:spacing w:line="259" w:lineRule="auto"/>
              <w:ind w:left="180"/>
              <w:rPr>
                <w:rFonts w:ascii="Garamond" w:cs="Garamond" w:eastAsia="Garamond" w:hAnsi="Garamond"/>
              </w:rPr>
            </w:pPr>
            <w:r w:rsidDel="00000000" w:rsidR="00000000" w:rsidRPr="00000000">
              <w:rPr>
                <w:rFonts w:ascii="Garamond" w:cs="Garamond" w:eastAsia="Garamond" w:hAnsi="Garamond"/>
                <w:rtl w:val="0"/>
              </w:rPr>
              <w:t xml:space="preserve">Short Quiz on lesson learnt </w:t>
            </w:r>
          </w:p>
          <w:p w:rsidR="00000000" w:rsidDel="00000000" w:rsidP="00000000" w:rsidRDefault="00000000" w:rsidRPr="00000000" w14:paraId="00000094">
            <w:pPr>
              <w:numPr>
                <w:ilvl w:val="0"/>
                <w:numId w:val="3"/>
              </w:numPr>
              <w:spacing w:line="259" w:lineRule="auto"/>
              <w:ind w:left="180"/>
              <w:rPr>
                <w:rFonts w:ascii="Garamond" w:cs="Garamond" w:eastAsia="Garamond" w:hAnsi="Garamond"/>
              </w:rPr>
            </w:pPr>
            <w:r w:rsidDel="00000000" w:rsidR="00000000" w:rsidRPr="00000000">
              <w:rPr>
                <w:rFonts w:ascii="Garamond" w:cs="Garamond" w:eastAsia="Garamond" w:hAnsi="Garamond"/>
                <w:rtl w:val="0"/>
              </w:rPr>
              <w:t xml:space="preserve">Practicing on assignment JUnit testing for Java desktop application</w:t>
            </w:r>
          </w:p>
          <w:p w:rsidR="00000000" w:rsidDel="00000000" w:rsidP="00000000" w:rsidRDefault="00000000" w:rsidRPr="00000000" w14:paraId="00000095">
            <w:pPr>
              <w:numPr>
                <w:ilvl w:val="0"/>
                <w:numId w:val="3"/>
              </w:numPr>
              <w:spacing w:line="259" w:lineRule="auto"/>
              <w:ind w:left="180"/>
              <w:rPr>
                <w:rFonts w:ascii="Garamond" w:cs="Garamond" w:eastAsia="Garamond" w:hAnsi="Garamond"/>
              </w:rPr>
            </w:pPr>
            <w:r w:rsidDel="00000000" w:rsidR="00000000" w:rsidRPr="00000000">
              <w:rPr>
                <w:rFonts w:ascii="Garamond" w:cs="Garamond" w:eastAsia="Garamond" w:hAnsi="Garamond"/>
                <w:rtl w:val="0"/>
              </w:rPr>
              <w:t xml:space="preserve">Answer questions</w:t>
            </w:r>
          </w:p>
          <w:p w:rsidR="00000000" w:rsidDel="00000000" w:rsidP="00000000" w:rsidRDefault="00000000" w:rsidRPr="00000000" w14:paraId="00000096">
            <w:pPr>
              <w:spacing w:line="259" w:lineRule="auto"/>
              <w:ind w:left="180"/>
              <w:rPr>
                <w:rFonts w:ascii="Garamond" w:cs="Garamond" w:eastAsia="Garamond" w:hAnsi="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numPr>
                <w:ilvl w:val="0"/>
                <w:numId w:val="3"/>
              </w:numPr>
              <w:spacing w:line="259" w:lineRule="auto"/>
              <w:ind w:left="180"/>
              <w:rPr>
                <w:rFonts w:ascii="Garamond" w:cs="Garamond" w:eastAsia="Garamond" w:hAnsi="Garamond"/>
              </w:rPr>
            </w:pPr>
            <w:r w:rsidDel="00000000" w:rsidR="00000000" w:rsidRPr="00000000">
              <w:rPr>
                <w:rFonts w:ascii="Garamond" w:cs="Garamond" w:eastAsia="Garamond" w:hAnsi="Garamond"/>
                <w:rtl w:val="0"/>
              </w:rPr>
              <w:t xml:space="preserve">Assignment</w:t>
            </w:r>
          </w:p>
          <w:p w:rsidR="00000000" w:rsidDel="00000000" w:rsidP="00000000" w:rsidRDefault="00000000" w:rsidRPr="00000000" w14:paraId="00000098">
            <w:pPr>
              <w:numPr>
                <w:ilvl w:val="0"/>
                <w:numId w:val="3"/>
              </w:numPr>
              <w:spacing w:line="259" w:lineRule="auto"/>
              <w:ind w:left="180"/>
              <w:rPr>
                <w:rFonts w:ascii="Garamond" w:cs="Garamond" w:eastAsia="Garamond" w:hAnsi="Garamond"/>
              </w:rPr>
            </w:pPr>
            <w:r w:rsidDel="00000000" w:rsidR="00000000" w:rsidRPr="00000000">
              <w:rPr>
                <w:rFonts w:ascii="Garamond" w:cs="Garamond" w:eastAsia="Garamond" w:hAnsi="Garamond"/>
                <w:rtl w:val="0"/>
              </w:rPr>
              <w:t xml:space="preserve">Practical exercise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numPr>
                <w:ilvl w:val="0"/>
                <w:numId w:val="3"/>
              </w:numPr>
              <w:spacing w:line="259" w:lineRule="auto"/>
              <w:ind w:left="180"/>
              <w:rPr>
                <w:rFonts w:ascii="Garamond" w:cs="Garamond" w:eastAsia="Garamond" w:hAnsi="Garamond"/>
              </w:rPr>
            </w:pPr>
            <w:r w:rsidDel="00000000" w:rsidR="00000000" w:rsidRPr="00000000">
              <w:rPr>
                <w:rFonts w:ascii="Garamond" w:cs="Garamond" w:eastAsia="Garamond" w:hAnsi="Garamond"/>
                <w:rtl w:val="0"/>
              </w:rPr>
              <w:t xml:space="preserve">PowerPoint slides</w:t>
            </w:r>
          </w:p>
          <w:p w:rsidR="00000000" w:rsidDel="00000000" w:rsidP="00000000" w:rsidRDefault="00000000" w:rsidRPr="00000000" w14:paraId="0000009A">
            <w:pPr>
              <w:numPr>
                <w:ilvl w:val="0"/>
                <w:numId w:val="3"/>
              </w:numPr>
              <w:spacing w:line="259" w:lineRule="auto"/>
              <w:ind w:left="180"/>
              <w:rPr>
                <w:rFonts w:ascii="Garamond" w:cs="Garamond" w:eastAsia="Garamond" w:hAnsi="Garamond"/>
              </w:rPr>
            </w:pPr>
            <w:r w:rsidDel="00000000" w:rsidR="00000000" w:rsidRPr="00000000">
              <w:rPr>
                <w:rFonts w:ascii="Garamond" w:cs="Garamond" w:eastAsia="Garamond" w:hAnsi="Garamond"/>
                <w:rtl w:val="0"/>
              </w:rPr>
              <w:t xml:space="preserve">Video on how to use JUnit test</w:t>
            </w:r>
          </w:p>
          <w:p w:rsidR="00000000" w:rsidDel="00000000" w:rsidP="00000000" w:rsidRDefault="00000000" w:rsidRPr="00000000" w14:paraId="0000009B">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rPr>
                <w:rFonts w:ascii="Garamond" w:cs="Garamond" w:eastAsia="Garamond" w:hAnsi="Garamond"/>
              </w:rPr>
            </w:pPr>
            <w:r w:rsidDel="00000000" w:rsidR="00000000" w:rsidRPr="00000000">
              <w:rPr>
                <w:rFonts w:ascii="Garamond" w:cs="Garamond" w:eastAsia="Garamond" w:hAnsi="Garamond"/>
                <w:rtl w:val="0"/>
              </w:rPr>
              <w:t xml:space="preserve">Laptop/ Personal computer</w:t>
            </w:r>
          </w:p>
          <w:p w:rsidR="00000000" w:rsidDel="00000000" w:rsidP="00000000" w:rsidRDefault="00000000" w:rsidRPr="00000000" w14:paraId="0000009C">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rPr>
                <w:rFonts w:ascii="Garamond" w:cs="Garamond" w:eastAsia="Garamond" w:hAnsi="Garamond"/>
              </w:rPr>
            </w:pPr>
            <w:r w:rsidDel="00000000" w:rsidR="00000000" w:rsidRPr="00000000">
              <w:rPr>
                <w:rFonts w:ascii="Garamond" w:cs="Garamond" w:eastAsia="Garamond" w:hAnsi="Garamond"/>
                <w:rtl w:val="0"/>
              </w:rPr>
              <w:t xml:space="preserve">LCD projector</w:t>
            </w:r>
          </w:p>
          <w:p w:rsidR="00000000" w:rsidDel="00000000" w:rsidP="00000000" w:rsidRDefault="00000000" w:rsidRPr="00000000" w14:paraId="0000009D">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rPr>
                <w:rFonts w:ascii="Garamond" w:cs="Garamond" w:eastAsia="Garamond" w:hAnsi="Garamond"/>
              </w:rPr>
            </w:pPr>
            <w:r w:rsidDel="00000000" w:rsidR="00000000" w:rsidRPr="00000000">
              <w:rPr>
                <w:rFonts w:ascii="Garamond" w:cs="Garamond" w:eastAsia="Garamond" w:hAnsi="Garamond"/>
                <w:rtl w:val="0"/>
              </w:rPr>
              <w:t xml:space="preserve">Projector screen</w:t>
            </w:r>
          </w:p>
          <w:p w:rsidR="00000000" w:rsidDel="00000000" w:rsidP="00000000" w:rsidRDefault="00000000" w:rsidRPr="00000000" w14:paraId="0000009E">
            <w:pPr>
              <w:rPr>
                <w:rFonts w:ascii="Garamond" w:cs="Garamond" w:eastAsia="Garamond" w:hAnsi="Garamond"/>
              </w:rPr>
            </w:pPr>
            <w:r w:rsidDel="00000000" w:rsidR="00000000" w:rsidRPr="00000000">
              <w:rPr>
                <w:rtl w:val="0"/>
              </w:rPr>
            </w:r>
          </w:p>
        </w:tc>
      </w:tr>
      <w:tr>
        <w:trPr>
          <w:cantSplit w:val="0"/>
          <w:trHeight w:val="4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rtl w:val="0"/>
              </w:rPr>
              <w:t xml:space="preserve">9-12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highlight w:val="yellow"/>
              </w:rPr>
            </w:pPr>
            <w:r w:rsidDel="00000000" w:rsidR="00000000" w:rsidRPr="00000000">
              <w:rPr>
                <w:rFonts w:ascii="Garamond" w:cs="Garamond" w:eastAsia="Garamond" w:hAnsi="Garamond"/>
                <w:color w:val="000000"/>
                <w:sz w:val="22"/>
                <w:szCs w:val="22"/>
                <w:rtl w:val="0"/>
              </w:rPr>
              <w:t xml:space="preserve">CLO2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A2">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Describe the components and structure of test automation frameworks.</w:t>
            </w:r>
          </w:p>
          <w:p w:rsidR="00000000" w:rsidDel="00000000" w:rsidP="00000000" w:rsidRDefault="00000000" w:rsidRPr="00000000" w14:paraId="000000A3">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Evaluate and choose appropriate frameworks for different testing needs.</w:t>
            </w:r>
          </w:p>
          <w:p w:rsidR="00000000" w:rsidDel="00000000" w:rsidP="00000000" w:rsidRDefault="00000000" w:rsidRPr="00000000" w14:paraId="000000A4">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Implement basic test cases using frameworks such as JUnit, TestNG, or PyTest.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Lecture </w:t>
            </w:r>
            <w:r w:rsidDel="00000000" w:rsidR="00000000" w:rsidRPr="00000000">
              <w:rPr>
                <w:rFonts w:ascii="Garamond" w:cs="Garamond" w:eastAsia="Garamond" w:hAnsi="Garamond"/>
                <w:rtl w:val="0"/>
              </w:rPr>
              <w:t xml:space="preserve">3</w:t>
            </w:r>
            <w:r w:rsidDel="00000000" w:rsidR="00000000" w:rsidRPr="00000000">
              <w:rPr>
                <w:rFonts w:ascii="Garamond" w:cs="Garamond" w:eastAsia="Garamond" w:hAnsi="Garamond"/>
                <w:color w:val="000000"/>
                <w:sz w:val="22"/>
                <w:szCs w:val="22"/>
                <w:rtl w:val="0"/>
              </w:rPr>
              <w:t xml:space="preserve">: </w:t>
            </w:r>
            <w:r w:rsidDel="00000000" w:rsidR="00000000" w:rsidRPr="00000000">
              <w:rPr>
                <w:rFonts w:ascii="Garamond" w:cs="Garamond" w:eastAsia="Garamond" w:hAnsi="Garamond"/>
                <w:rtl w:val="0"/>
              </w:rPr>
              <w:t xml:space="preserve">Test Automation Frameworks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Fonts w:ascii="Garamond" w:cs="Garamond" w:eastAsia="Garamond" w:hAnsi="Garamond"/>
                <w:color w:val="000000"/>
                <w:sz w:val="22"/>
                <w:szCs w:val="22"/>
                <w:rtl w:val="0"/>
              </w:rPr>
              <w:t xml:space="preserve">1.</w:t>
            </w:r>
            <w:r w:rsidDel="00000000" w:rsidR="00000000" w:rsidRPr="00000000">
              <w:rPr>
                <w:rFonts w:ascii="Garamond" w:cs="Garamond" w:eastAsia="Garamond" w:hAnsi="Garamond"/>
                <w:rtl w:val="0"/>
              </w:rPr>
              <w:t xml:space="preserve">Overview of test automation frameworks</w:t>
            </w:r>
          </w:p>
          <w:p w:rsidR="00000000" w:rsidDel="00000000" w:rsidP="00000000" w:rsidRDefault="00000000" w:rsidRPr="00000000" w14:paraId="000000A7">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2.Components of a test automation framework</w:t>
            </w:r>
          </w:p>
          <w:p w:rsidR="00000000" w:rsidDel="00000000" w:rsidP="00000000" w:rsidRDefault="00000000" w:rsidRPr="00000000" w14:paraId="000000A8">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3.Examples: JUnit, TestNG, NUnit, PyTest, Mocha, Selenium</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numPr>
                <w:ilvl w:val="0"/>
                <w:numId w:val="3"/>
              </w:numP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Short Quiz on lesson learnt</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Correcting some selection of previous assignments</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Practicing on assignment</w:t>
            </w:r>
            <w:r w:rsidDel="00000000" w:rsidR="00000000" w:rsidRPr="00000000">
              <w:rPr>
                <w:rFonts w:ascii="Garamond" w:cs="Garamond" w:eastAsia="Garamond" w:hAnsi="Garamond"/>
                <w:rtl w:val="0"/>
              </w:rPr>
              <w:t xml:space="preserve"> Using TestNG</w:t>
            </w:r>
            <w:r w:rsidDel="00000000" w:rsidR="00000000" w:rsidRPr="00000000">
              <w:rPr>
                <w:rFonts w:ascii="Garamond" w:cs="Garamond" w:eastAsia="Garamond" w:hAnsi="Garamond"/>
                <w:color w:val="000000"/>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Assignment</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Practical exercise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PowerPoint slides</w:t>
            </w:r>
          </w:p>
          <w:p w:rsidR="00000000" w:rsidDel="00000000" w:rsidP="00000000" w:rsidRDefault="00000000" w:rsidRPr="00000000" w14:paraId="000000B0">
            <w:pPr>
              <w:numPr>
                <w:ilvl w:val="0"/>
                <w:numId w:val="3"/>
              </w:numP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Video of </w:t>
            </w:r>
            <w:r w:rsidDel="00000000" w:rsidR="00000000" w:rsidRPr="00000000">
              <w:rPr>
                <w:rFonts w:ascii="Garamond" w:cs="Garamond" w:eastAsia="Garamond" w:hAnsi="Garamond"/>
                <w:rtl w:val="0"/>
              </w:rPr>
              <w:t xml:space="preserve">TestNG</w:t>
            </w:r>
            <w:r w:rsidDel="00000000" w:rsidR="00000000" w:rsidRPr="00000000">
              <w:rPr>
                <w:rtl w:val="0"/>
              </w:rPr>
            </w:r>
          </w:p>
          <w:p w:rsidR="00000000" w:rsidDel="00000000" w:rsidP="00000000" w:rsidRDefault="00000000" w:rsidRPr="00000000" w14:paraId="000000B1">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Laptop/ Personal computer</w:t>
            </w:r>
          </w:p>
          <w:p w:rsidR="00000000" w:rsidDel="00000000" w:rsidP="00000000" w:rsidRDefault="00000000" w:rsidRPr="00000000" w14:paraId="000000B2">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LCD projector</w:t>
            </w:r>
          </w:p>
          <w:p w:rsidR="00000000" w:rsidDel="00000000" w:rsidP="00000000" w:rsidRDefault="00000000" w:rsidRPr="00000000" w14:paraId="000000B3">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Projector screen</w:t>
            </w:r>
          </w:p>
          <w:p w:rsidR="00000000" w:rsidDel="00000000" w:rsidP="00000000" w:rsidRDefault="00000000" w:rsidRPr="00000000" w14:paraId="000000B4">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tl w:val="0"/>
              </w:rPr>
            </w:r>
          </w:p>
        </w:tc>
      </w:tr>
      <w:tr>
        <w:trPr>
          <w:cantSplit w:val="0"/>
          <w:trHeight w:val="4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rtl w:val="0"/>
              </w:rPr>
              <w:t xml:space="preserve">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rtl w:val="0"/>
              </w:rPr>
              <w:t xml:space="preserve">13-16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7">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highlight w:val="yellow"/>
              </w:rPr>
            </w:pPr>
            <w:r w:rsidDel="00000000" w:rsidR="00000000" w:rsidRPr="00000000">
              <w:rPr>
                <w:rFonts w:ascii="Garamond" w:cs="Garamond" w:eastAsia="Garamond" w:hAnsi="Garamond"/>
                <w:color w:val="000000"/>
                <w:sz w:val="22"/>
                <w:szCs w:val="22"/>
                <w:rtl w:val="0"/>
              </w:rPr>
              <w:t xml:space="preserve">CLO</w:t>
            </w:r>
            <w:r w:rsidDel="00000000" w:rsidR="00000000" w:rsidRPr="00000000">
              <w:rPr>
                <w:rFonts w:ascii="Garamond" w:cs="Garamond" w:eastAsia="Garamond" w:hAnsi="Garamond"/>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8">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Demonstrate proficiency in using web UI testing tools (e.g., Selenium WebDriver, Cypress).</w:t>
            </w:r>
          </w:p>
          <w:p w:rsidR="00000000" w:rsidDel="00000000" w:rsidP="00000000" w:rsidRDefault="00000000" w:rsidRPr="00000000" w14:paraId="000000B9">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Conduct API testing using tools like Postman and REST Assured.</w:t>
            </w:r>
          </w:p>
          <w:p w:rsidR="00000000" w:rsidDel="00000000" w:rsidP="00000000" w:rsidRDefault="00000000" w:rsidRPr="00000000" w14:paraId="000000BA">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Execute performance testing with tools such as JMeter or Gatling.</w:t>
            </w:r>
          </w:p>
          <w:p w:rsidR="00000000" w:rsidDel="00000000" w:rsidP="00000000" w:rsidRDefault="00000000" w:rsidRPr="00000000" w14:paraId="000000BB">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Develop mobile tests using tools like Appium.</w:t>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Lecture 4: </w:t>
            </w:r>
            <w:r w:rsidDel="00000000" w:rsidR="00000000" w:rsidRPr="00000000">
              <w:rPr>
                <w:rFonts w:ascii="Garamond" w:cs="Garamond" w:eastAsia="Garamond" w:hAnsi="Garamond"/>
                <w:rtl w:val="0"/>
              </w:rPr>
              <w:t xml:space="preserve">Test Automation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Fonts w:ascii="Garamond" w:cs="Garamond" w:eastAsia="Garamond" w:hAnsi="Garamond"/>
                <w:color w:val="000000"/>
                <w:sz w:val="22"/>
                <w:szCs w:val="22"/>
                <w:rtl w:val="0"/>
              </w:rPr>
              <w:t xml:space="preserve">1.</w:t>
            </w:r>
            <w:r w:rsidDel="00000000" w:rsidR="00000000" w:rsidRPr="00000000">
              <w:rPr>
                <w:rFonts w:ascii="Garamond" w:cs="Garamond" w:eastAsia="Garamond" w:hAnsi="Garamond"/>
                <w:rtl w:val="0"/>
              </w:rPr>
              <w:t xml:space="preserve">Web UI testing tools: Selenium WebDriver, Cypress, Puppeteer</w:t>
            </w:r>
          </w:p>
          <w:p w:rsidR="00000000" w:rsidDel="00000000" w:rsidP="00000000" w:rsidRDefault="00000000" w:rsidRPr="00000000" w14:paraId="000000BE">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2.API testing tools: Postman, REST Assured</w:t>
            </w:r>
          </w:p>
          <w:p w:rsidR="00000000" w:rsidDel="00000000" w:rsidP="00000000" w:rsidRDefault="00000000" w:rsidRPr="00000000" w14:paraId="000000BF">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3.Performance testing tools: JMeter, Gatling</w:t>
            </w:r>
          </w:p>
          <w:p w:rsidR="00000000" w:rsidDel="00000000" w:rsidP="00000000" w:rsidRDefault="00000000" w:rsidRPr="00000000" w14:paraId="000000C0">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4.Mobile testing tools: Appium, Espresso</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Short Quiz on lesson learnt </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Correcting some selection of previous assignments</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Practicing on assignments of </w:t>
            </w:r>
            <w:r w:rsidDel="00000000" w:rsidR="00000000" w:rsidRPr="00000000">
              <w:rPr>
                <w:rFonts w:ascii="Garamond" w:cs="Garamond" w:eastAsia="Garamond" w:hAnsi="Garamond"/>
                <w:rtl w:val="0"/>
              </w:rPr>
              <w:t xml:space="preserve">Selenium UI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Assignment</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Practical exercise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PowerPoint slides</w:t>
            </w:r>
          </w:p>
          <w:p w:rsidR="00000000" w:rsidDel="00000000" w:rsidP="00000000" w:rsidRDefault="00000000" w:rsidRPr="00000000" w14:paraId="000000C8">
            <w:pPr>
              <w:numPr>
                <w:ilvl w:val="0"/>
                <w:numId w:val="3"/>
              </w:numP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Video on </w:t>
            </w:r>
            <w:r w:rsidDel="00000000" w:rsidR="00000000" w:rsidRPr="00000000">
              <w:rPr>
                <w:rFonts w:ascii="Garamond" w:cs="Garamond" w:eastAsia="Garamond" w:hAnsi="Garamond"/>
                <w:rtl w:val="0"/>
              </w:rPr>
              <w:t xml:space="preserve">using Selenium</w:t>
            </w:r>
            <w:r w:rsidDel="00000000" w:rsidR="00000000" w:rsidRPr="00000000">
              <w:rPr>
                <w:rtl w:val="0"/>
              </w:rPr>
            </w:r>
          </w:p>
          <w:p w:rsidR="00000000" w:rsidDel="00000000" w:rsidP="00000000" w:rsidRDefault="00000000" w:rsidRPr="00000000" w14:paraId="000000C9">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Video on creating </w:t>
            </w:r>
            <w:r w:rsidDel="00000000" w:rsidR="00000000" w:rsidRPr="00000000">
              <w:rPr>
                <w:rFonts w:ascii="Garamond" w:cs="Garamond" w:eastAsia="Garamond" w:hAnsi="Garamond"/>
                <w:rtl w:val="0"/>
              </w:rPr>
              <w:t xml:space="preserve">threads</w:t>
            </w:r>
            <w:r w:rsidDel="00000000" w:rsidR="00000000" w:rsidRPr="00000000">
              <w:rPr>
                <w:rtl w:val="0"/>
              </w:rPr>
            </w:r>
          </w:p>
          <w:p w:rsidR="00000000" w:rsidDel="00000000" w:rsidP="00000000" w:rsidRDefault="00000000" w:rsidRPr="00000000" w14:paraId="000000CA">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LCD projector</w:t>
            </w:r>
          </w:p>
          <w:p w:rsidR="00000000" w:rsidDel="00000000" w:rsidP="00000000" w:rsidRDefault="00000000" w:rsidRPr="00000000" w14:paraId="000000CB">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Projector screen</w:t>
            </w:r>
          </w:p>
        </w:tc>
      </w:tr>
      <w:tr>
        <w:trPr>
          <w:cantSplit w:val="0"/>
          <w:trHeight w:val="4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jc w:val="center"/>
              <w:rPr>
                <w:rFonts w:ascii="Garamond" w:cs="Garamond" w:eastAsia="Garamond" w:hAnsi="Garamond"/>
              </w:rPr>
            </w:pPr>
            <w:r w:rsidDel="00000000" w:rsidR="00000000" w:rsidRPr="00000000">
              <w:rPr>
                <w:rFonts w:ascii="Garamond" w:cs="Garamond" w:eastAsia="Garamond" w:hAnsi="Garamond"/>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jc w:val="center"/>
              <w:rPr>
                <w:rFonts w:ascii="Garamond" w:cs="Garamond" w:eastAsia="Garamond" w:hAnsi="Garamond"/>
              </w:rPr>
            </w:pPr>
            <w:r w:rsidDel="00000000" w:rsidR="00000000" w:rsidRPr="00000000">
              <w:rPr>
                <w:rFonts w:ascii="Garamond" w:cs="Garamond" w:eastAsia="Garamond" w:hAnsi="Garamond"/>
                <w:rtl w:val="0"/>
              </w:rPr>
              <w:t xml:space="preserve">17-18</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CE">
            <w:pPr>
              <w:jc w:val="center"/>
              <w:rPr>
                <w:rFonts w:ascii="Garamond" w:cs="Garamond" w:eastAsia="Garamond" w:hAnsi="Garamond"/>
                <w:highlight w:val="yellow"/>
              </w:rPr>
            </w:pPr>
            <w:r w:rsidDel="00000000" w:rsidR="00000000" w:rsidRPr="00000000">
              <w:rPr>
                <w:rFonts w:ascii="Garamond" w:cs="Garamond" w:eastAsia="Garamond" w:hAnsi="Garamond"/>
                <w:rtl w:val="0"/>
              </w:rPr>
              <w:t xml:space="preserve">CLO1, CLO2, CLO3, CLO4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59" w:lineRule="auto"/>
              <w:ind w:left="180" w:firstLine="0"/>
              <w:rPr>
                <w:rFonts w:ascii="Garamond" w:cs="Garamond" w:eastAsia="Garamond" w:hAnsi="Garamond"/>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0D0">
            <w:pPr>
              <w:rPr>
                <w:rFonts w:ascii="Garamond" w:cs="Garamond" w:eastAsia="Garamond" w:hAnsi="Garamond"/>
              </w:rPr>
            </w:pPr>
            <w:r w:rsidDel="00000000" w:rsidR="00000000" w:rsidRPr="00000000">
              <w:rPr>
                <w:rFonts w:ascii="Garamond" w:cs="Garamond" w:eastAsia="Garamond" w:hAnsi="Garamond"/>
                <w:rtl w:val="0"/>
              </w:rPr>
              <w:t xml:space="preserve">Midterm exam</w:t>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59" w:lineRule="auto"/>
              <w:rPr>
                <w:rFonts w:ascii="Garamond" w:cs="Garamond" w:eastAsia="Garamond" w:hAnsi="Garamond"/>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59" w:lineRule="auto"/>
              <w:ind w:left="180" w:firstLine="0"/>
              <w:rPr>
                <w:rFonts w:ascii="Garamond" w:cs="Garamond" w:eastAsia="Garamond" w:hAnsi="Garamond"/>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tl w:val="0"/>
              </w:rPr>
            </w:r>
          </w:p>
        </w:tc>
      </w:tr>
      <w:tr>
        <w:trPr>
          <w:cantSplit w:val="0"/>
          <w:trHeight w:val="4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rtl w:val="0"/>
              </w:rPr>
              <w:t xml:space="preserve">10-11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rtl w:val="0"/>
              </w:rPr>
              <w:t xml:space="preserve">19-22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rtl w:val="0"/>
              </w:rPr>
              <w:t xml:space="preserve">CLO2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D8">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Design effective test cases that are clear, concise, and maintainable.</w:t>
            </w:r>
          </w:p>
          <w:p w:rsidR="00000000" w:rsidDel="00000000" w:rsidP="00000000" w:rsidRDefault="00000000" w:rsidRPr="00000000" w14:paraId="000000D9">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Manage test data and configure test environments to ensure consistent results.</w:t>
            </w:r>
          </w:p>
          <w:p w:rsidR="00000000" w:rsidDel="00000000" w:rsidP="00000000" w:rsidRDefault="00000000" w:rsidRPr="00000000" w14:paraId="000000DA">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Apply principles of good test design, including modularity and reusability.</w:t>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Fonts w:ascii="Garamond" w:cs="Garamond" w:eastAsia="Garamond" w:hAnsi="Garamond"/>
                <w:rtl w:val="0"/>
              </w:rPr>
              <w:t xml:space="preserve">Lecture 5: Designing Automated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Fonts w:ascii="Garamond" w:cs="Garamond" w:eastAsia="Garamond" w:hAnsi="Garamond"/>
                <w:rtl w:val="0"/>
              </w:rPr>
              <w:t xml:space="preserve">1.Test case design and management</w:t>
            </w:r>
          </w:p>
          <w:p w:rsidR="00000000" w:rsidDel="00000000" w:rsidP="00000000" w:rsidRDefault="00000000" w:rsidRPr="00000000" w14:paraId="000000DD">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2.Writing effective and maintainable test scripts</w:t>
            </w:r>
          </w:p>
          <w:p w:rsidR="00000000" w:rsidDel="00000000" w:rsidP="00000000" w:rsidRDefault="00000000" w:rsidRPr="00000000" w14:paraId="000000DE">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3.Handling test data and environment configuration</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Short Quiz on lesson learnt </w:t>
            </w:r>
          </w:p>
          <w:p w:rsidR="00000000" w:rsidDel="00000000" w:rsidP="00000000" w:rsidRDefault="00000000" w:rsidRPr="00000000" w14:paraId="000000E1">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Correcting some selection of previous assignments</w:t>
            </w:r>
          </w:p>
          <w:p w:rsidR="00000000" w:rsidDel="00000000" w:rsidP="00000000" w:rsidRDefault="00000000" w:rsidRPr="00000000" w14:paraId="000000E2">
            <w:pPr>
              <w:numPr>
                <w:ilvl w:val="0"/>
                <w:numId w:val="3"/>
              </w:numPr>
              <w:ind w:left="180" w:hanging="360"/>
              <w:rPr>
                <w:rFonts w:ascii="Garamond" w:cs="Garamond" w:eastAsia="Garamond" w:hAnsi="Garamond"/>
              </w:rPr>
            </w:pPr>
            <w:r w:rsidDel="00000000" w:rsidR="00000000" w:rsidRPr="00000000">
              <w:rPr>
                <w:rFonts w:ascii="Garamond" w:cs="Garamond" w:eastAsia="Garamond" w:hAnsi="Garamond"/>
                <w:rtl w:val="0"/>
              </w:rPr>
              <w:t xml:space="preserve">Practicing on assignments of Mocha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Assignment</w:t>
            </w:r>
          </w:p>
          <w:p w:rsidR="00000000" w:rsidDel="00000000" w:rsidP="00000000" w:rsidRDefault="00000000" w:rsidRPr="00000000" w14:paraId="000000E4">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Practical exercise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PowerPoint slides</w:t>
            </w:r>
          </w:p>
          <w:p w:rsidR="00000000" w:rsidDel="00000000" w:rsidP="00000000" w:rsidRDefault="00000000" w:rsidRPr="00000000" w14:paraId="000000E6">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Video on Mocha testing</w:t>
            </w:r>
          </w:p>
          <w:p w:rsidR="00000000" w:rsidDel="00000000" w:rsidP="00000000" w:rsidRDefault="00000000" w:rsidRPr="00000000" w14:paraId="000000E7">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LCD projector</w:t>
            </w:r>
          </w:p>
          <w:p w:rsidR="00000000" w:rsidDel="00000000" w:rsidP="00000000" w:rsidRDefault="00000000" w:rsidRPr="00000000" w14:paraId="000000E8">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Projector screen</w:t>
            </w:r>
          </w:p>
        </w:tc>
      </w:tr>
      <w:tr>
        <w:trPr>
          <w:cantSplit w:val="0"/>
          <w:trHeight w:val="4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rtl w:val="0"/>
              </w:rPr>
              <w:t xml:space="preserve">12-13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pBdr>
                <w:top w:space="0" w:sz="0" w:val="nil"/>
                <w:left w:space="0" w:sz="0" w:val="nil"/>
                <w:bottom w:space="0" w:sz="0" w:val="nil"/>
                <w:right w:space="0" w:sz="0" w:val="nil"/>
                <w:between w:space="0" w:sz="0" w:val="nil"/>
              </w:pBdr>
              <w:jc w:val="center"/>
              <w:rPr>
                <w:rFonts w:ascii="Garamond" w:cs="Garamond" w:eastAsia="Garamond" w:hAnsi="Garamond"/>
              </w:rPr>
            </w:pPr>
            <w:r w:rsidDel="00000000" w:rsidR="00000000" w:rsidRPr="00000000">
              <w:rPr>
                <w:rFonts w:ascii="Garamond" w:cs="Garamond" w:eastAsia="Garamond" w:hAnsi="Garamond"/>
                <w:rtl w:val="0"/>
              </w:rPr>
              <w:t xml:space="preserve">23-26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B">
            <w:pPr>
              <w:pBdr>
                <w:top w:space="0" w:sz="0" w:val="nil"/>
                <w:left w:space="0" w:sz="0" w:val="nil"/>
                <w:bottom w:space="0" w:sz="0" w:val="nil"/>
                <w:right w:space="0" w:sz="0" w:val="nil"/>
                <w:between w:space="0" w:sz="0" w:val="nil"/>
              </w:pBdr>
              <w:jc w:val="center"/>
              <w:rPr>
                <w:rFonts w:ascii="Garamond" w:cs="Garamond" w:eastAsia="Garamond" w:hAnsi="Garamond"/>
              </w:rPr>
            </w:pPr>
            <w:r w:rsidDel="00000000" w:rsidR="00000000" w:rsidRPr="00000000">
              <w:rPr>
                <w:rFonts w:ascii="Garamond" w:cs="Garamond" w:eastAsia="Garamond" w:hAnsi="Garamond"/>
                <w:rtl w:val="0"/>
              </w:rPr>
              <w:t xml:space="preserve">CLO2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C">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Set up and configure test automation environments.</w:t>
            </w:r>
          </w:p>
          <w:p w:rsidR="00000000" w:rsidDel="00000000" w:rsidP="00000000" w:rsidRDefault="00000000" w:rsidRPr="00000000" w14:paraId="000000ED">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Integrate automated tests into the software build process.</w:t>
            </w:r>
          </w:p>
          <w:p w:rsidR="00000000" w:rsidDel="00000000" w:rsidP="00000000" w:rsidRDefault="00000000" w:rsidRPr="00000000" w14:paraId="000000EE">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Use version control systems (e.g., Git) to manage automated test scripts.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Lecture 6: Implementing Automated Tests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Fonts w:ascii="Garamond" w:cs="Garamond" w:eastAsia="Garamond" w:hAnsi="Garamond"/>
                <w:rtl w:val="0"/>
              </w:rPr>
              <w:t xml:space="preserve">1.Setting up test automation environments</w:t>
            </w:r>
          </w:p>
          <w:p w:rsidR="00000000" w:rsidDel="00000000" w:rsidP="00000000" w:rsidRDefault="00000000" w:rsidRPr="00000000" w14:paraId="000000F1">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2.Integrating test automation into the build process</w:t>
            </w:r>
          </w:p>
          <w:p w:rsidR="00000000" w:rsidDel="00000000" w:rsidP="00000000" w:rsidRDefault="00000000" w:rsidRPr="00000000" w14:paraId="000000F2">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3.Using version control systems with automated tests</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Short Quiz on lesson learnt </w:t>
            </w:r>
          </w:p>
          <w:p w:rsidR="00000000" w:rsidDel="00000000" w:rsidP="00000000" w:rsidRDefault="00000000" w:rsidRPr="00000000" w14:paraId="000000F6">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Correcting some selection of previous assignments</w:t>
            </w:r>
          </w:p>
          <w:p w:rsidR="00000000" w:rsidDel="00000000" w:rsidP="00000000" w:rsidRDefault="00000000" w:rsidRPr="00000000" w14:paraId="000000F7">
            <w:pPr>
              <w:numPr>
                <w:ilvl w:val="0"/>
                <w:numId w:val="3"/>
              </w:numPr>
              <w:ind w:left="180" w:hanging="360"/>
              <w:rPr>
                <w:rFonts w:ascii="Garamond" w:cs="Garamond" w:eastAsia="Garamond" w:hAnsi="Garamond"/>
              </w:rPr>
            </w:pPr>
            <w:r w:rsidDel="00000000" w:rsidR="00000000" w:rsidRPr="00000000">
              <w:rPr>
                <w:rFonts w:ascii="Garamond" w:cs="Garamond" w:eastAsia="Garamond" w:hAnsi="Garamond"/>
                <w:rtl w:val="0"/>
              </w:rPr>
              <w:t xml:space="preserve">Practicing on assignments of Gitlab Automation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Assignment</w:t>
            </w:r>
          </w:p>
          <w:p w:rsidR="00000000" w:rsidDel="00000000" w:rsidP="00000000" w:rsidRDefault="00000000" w:rsidRPr="00000000" w14:paraId="000000F9">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Practical exercise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PowerPoint slides</w:t>
            </w:r>
          </w:p>
          <w:p w:rsidR="00000000" w:rsidDel="00000000" w:rsidP="00000000" w:rsidRDefault="00000000" w:rsidRPr="00000000" w14:paraId="000000FB">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Video on using GitLab automation testing</w:t>
            </w:r>
          </w:p>
          <w:p w:rsidR="00000000" w:rsidDel="00000000" w:rsidP="00000000" w:rsidRDefault="00000000" w:rsidRPr="00000000" w14:paraId="000000FC">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LCD projector</w:t>
            </w:r>
          </w:p>
          <w:p w:rsidR="00000000" w:rsidDel="00000000" w:rsidP="00000000" w:rsidRDefault="00000000" w:rsidRPr="00000000" w14:paraId="000000FD">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Projector screen</w:t>
            </w:r>
          </w:p>
        </w:tc>
      </w:tr>
      <w:tr>
        <w:trPr>
          <w:cantSplit w:val="0"/>
          <w:trHeight w:val="4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pBdr>
                <w:top w:space="0" w:sz="0" w:val="nil"/>
                <w:left w:space="0" w:sz="0" w:val="nil"/>
                <w:bottom w:space="0" w:sz="0" w:val="nil"/>
                <w:right w:space="0" w:sz="0" w:val="nil"/>
                <w:between w:space="0" w:sz="0" w:val="nil"/>
              </w:pBdr>
              <w:jc w:val="center"/>
              <w:rPr>
                <w:rFonts w:ascii="Garamond" w:cs="Garamond" w:eastAsia="Garamond" w:hAnsi="Garamond"/>
              </w:rPr>
            </w:pPr>
            <w:r w:rsidDel="00000000" w:rsidR="00000000" w:rsidRPr="00000000">
              <w:rPr>
                <w:rFonts w:ascii="Garamond" w:cs="Garamond" w:eastAsia="Garamond" w:hAnsi="Garamond"/>
                <w:rtl w:val="0"/>
              </w:rPr>
              <w:t xml:space="preserve">14-15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pBdr>
                <w:top w:space="0" w:sz="0" w:val="nil"/>
                <w:left w:space="0" w:sz="0" w:val="nil"/>
                <w:bottom w:space="0" w:sz="0" w:val="nil"/>
                <w:right w:space="0" w:sz="0" w:val="nil"/>
                <w:between w:space="0" w:sz="0" w:val="nil"/>
              </w:pBdr>
              <w:jc w:val="center"/>
              <w:rPr>
                <w:rFonts w:ascii="Garamond" w:cs="Garamond" w:eastAsia="Garamond" w:hAnsi="Garamond"/>
              </w:rPr>
            </w:pPr>
            <w:r w:rsidDel="00000000" w:rsidR="00000000" w:rsidRPr="00000000">
              <w:rPr>
                <w:rFonts w:ascii="Garamond" w:cs="Garamond" w:eastAsia="Garamond" w:hAnsi="Garamond"/>
                <w:rtl w:val="0"/>
              </w:rPr>
              <w:t xml:space="preserve">27-30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jc w:val="center"/>
              <w:rPr>
                <w:rFonts w:ascii="Garamond" w:cs="Garamond" w:eastAsia="Garamond" w:hAnsi="Garamond"/>
              </w:rPr>
            </w:pPr>
            <w:r w:rsidDel="00000000" w:rsidR="00000000" w:rsidRPr="00000000">
              <w:rPr>
                <w:rFonts w:ascii="Garamond" w:cs="Garamond" w:eastAsia="Garamond" w:hAnsi="Garamond"/>
                <w:rtl w:val="0"/>
              </w:rPr>
              <w:t xml:space="preserve">CLO2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01">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Explain CI/CD concepts and their importance in modern software development.</w:t>
            </w:r>
          </w:p>
          <w:p w:rsidR="00000000" w:rsidDel="00000000" w:rsidP="00000000" w:rsidRDefault="00000000" w:rsidRPr="00000000" w14:paraId="00000102">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Integrate automated tests into CI/CD pipelines using tools like Jenkins, GitLab CI, or CircleCI.</w:t>
            </w:r>
          </w:p>
          <w:p w:rsidR="00000000" w:rsidDel="00000000" w:rsidP="00000000" w:rsidRDefault="00000000" w:rsidRPr="00000000" w14:paraId="00000103">
            <w:pPr>
              <w:numPr>
                <w:ilvl w:val="0"/>
                <w:numId w:val="3"/>
              </w:numPr>
              <w:spacing w:line="259" w:lineRule="auto"/>
              <w:ind w:left="360"/>
              <w:rPr>
                <w:rFonts w:ascii="Garamond" w:cs="Garamond" w:eastAsia="Garamond" w:hAnsi="Garamond"/>
              </w:rPr>
            </w:pPr>
            <w:r w:rsidDel="00000000" w:rsidR="00000000" w:rsidRPr="00000000">
              <w:rPr>
                <w:rFonts w:ascii="Garamond" w:cs="Garamond" w:eastAsia="Garamond" w:hAnsi="Garamond"/>
                <w:rtl w:val="0"/>
              </w:rPr>
              <w:t xml:space="preserve">Troubleshoot and manage test execution within a CI/CD environment.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Lecture 7: Continuous Integration/Continuous Deployment (CI/CD)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Fonts w:ascii="Garamond" w:cs="Garamond" w:eastAsia="Garamond" w:hAnsi="Garamond"/>
                <w:rtl w:val="0"/>
              </w:rPr>
              <w:t xml:space="preserve">1.Introduction to CI/CD concepts</w:t>
            </w:r>
          </w:p>
          <w:p w:rsidR="00000000" w:rsidDel="00000000" w:rsidP="00000000" w:rsidRDefault="00000000" w:rsidRPr="00000000" w14:paraId="00000106">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2.Integrating automated tests into CI/CD pipelines</w:t>
            </w:r>
          </w:p>
          <w:p w:rsidR="00000000" w:rsidDel="00000000" w:rsidP="00000000" w:rsidRDefault="00000000" w:rsidRPr="00000000" w14:paraId="00000107">
            <w:pPr>
              <w:spacing w:line="259" w:lineRule="auto"/>
              <w:rPr>
                <w:rFonts w:ascii="Garamond" w:cs="Garamond" w:eastAsia="Garamond" w:hAnsi="Garamond"/>
              </w:rPr>
            </w:pPr>
            <w:r w:rsidDel="00000000" w:rsidR="00000000" w:rsidRPr="00000000">
              <w:rPr>
                <w:rFonts w:ascii="Garamond" w:cs="Garamond" w:eastAsia="Garamond" w:hAnsi="Garamond"/>
                <w:rtl w:val="0"/>
              </w:rPr>
              <w:t xml:space="preserve">3.Tools: Jenkins, GitLab CI, CircleCI, Travis CI</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Short Quiz on lesson learnt </w:t>
            </w:r>
          </w:p>
          <w:p w:rsidR="00000000" w:rsidDel="00000000" w:rsidP="00000000" w:rsidRDefault="00000000" w:rsidRPr="00000000" w14:paraId="0000010A">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Correcting some selection of previous assignments</w:t>
            </w:r>
          </w:p>
          <w:p w:rsidR="00000000" w:rsidDel="00000000" w:rsidP="00000000" w:rsidRDefault="00000000" w:rsidRPr="00000000" w14:paraId="0000010B">
            <w:pPr>
              <w:numPr>
                <w:ilvl w:val="0"/>
                <w:numId w:val="3"/>
              </w:numPr>
              <w:ind w:left="180" w:hanging="360"/>
              <w:rPr>
                <w:rFonts w:ascii="Garamond" w:cs="Garamond" w:eastAsia="Garamond" w:hAnsi="Garamond"/>
              </w:rPr>
            </w:pPr>
            <w:r w:rsidDel="00000000" w:rsidR="00000000" w:rsidRPr="00000000">
              <w:rPr>
                <w:rFonts w:ascii="Garamond" w:cs="Garamond" w:eastAsia="Garamond" w:hAnsi="Garamond"/>
                <w:rtl w:val="0"/>
              </w:rPr>
              <w:t xml:space="preserve">Practicing on assignments of Gitlab CI/CD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Assignment</w:t>
            </w:r>
          </w:p>
          <w:p w:rsidR="00000000" w:rsidDel="00000000" w:rsidP="00000000" w:rsidRDefault="00000000" w:rsidRPr="00000000" w14:paraId="0000010D">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Practical exercise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PowerPoint slides</w:t>
            </w:r>
          </w:p>
          <w:p w:rsidR="00000000" w:rsidDel="00000000" w:rsidP="00000000" w:rsidRDefault="00000000" w:rsidRPr="00000000" w14:paraId="0000010F">
            <w:pPr>
              <w:numPr>
                <w:ilvl w:val="0"/>
                <w:numId w:val="3"/>
              </w:numP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Video on Gitlab CI/CD</w:t>
            </w:r>
          </w:p>
          <w:p w:rsidR="00000000" w:rsidDel="00000000" w:rsidP="00000000" w:rsidRDefault="00000000" w:rsidRPr="00000000" w14:paraId="00000110">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LCD projector</w:t>
            </w:r>
          </w:p>
          <w:p w:rsidR="00000000" w:rsidDel="00000000" w:rsidP="00000000" w:rsidRDefault="00000000" w:rsidRPr="00000000" w14:paraId="00000111">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360"/>
              <w:rPr>
                <w:rFonts w:ascii="Garamond" w:cs="Garamond" w:eastAsia="Garamond" w:hAnsi="Garamond"/>
              </w:rPr>
            </w:pPr>
            <w:r w:rsidDel="00000000" w:rsidR="00000000" w:rsidRPr="00000000">
              <w:rPr>
                <w:rFonts w:ascii="Garamond" w:cs="Garamond" w:eastAsia="Garamond" w:hAnsi="Garamond"/>
                <w:rtl w:val="0"/>
              </w:rPr>
              <w:t xml:space="preserve">Projector screen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rtl w:val="0"/>
              </w:rPr>
              <w:t xml:space="preserve">31-32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highlight w:val="yellow"/>
              </w:rPr>
            </w:pPr>
            <w:r w:rsidDel="00000000" w:rsidR="00000000" w:rsidRPr="00000000">
              <w:rPr>
                <w:rFonts w:ascii="Garamond" w:cs="Garamond" w:eastAsia="Garamond" w:hAnsi="Garamond"/>
                <w:color w:val="000000"/>
                <w:sz w:val="22"/>
                <w:szCs w:val="22"/>
                <w:rtl w:val="0"/>
              </w:rPr>
              <w:t xml:space="preserve">CLO1,CLO2, CLO3, CLO4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rtl w:val="0"/>
              </w:rPr>
              <w:t xml:space="preserve">Revise the lessons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116">
            <w:pPr>
              <w:rPr>
                <w:rFonts w:ascii="Garamond" w:cs="Garamond" w:eastAsia="Garamond" w:hAnsi="Garamond"/>
                <w:sz w:val="22"/>
                <w:szCs w:val="22"/>
              </w:rPr>
            </w:pPr>
            <w:r w:rsidDel="00000000" w:rsidR="00000000" w:rsidRPr="00000000">
              <w:rPr>
                <w:rFonts w:ascii="Garamond" w:cs="Garamond" w:eastAsia="Garamond" w:hAnsi="Garamond"/>
                <w:rtl w:val="0"/>
              </w:rPr>
              <w:t xml:space="preserve">Review previous lessons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Fonts w:ascii="Garamond" w:cs="Garamond" w:eastAsia="Garamond" w:hAnsi="Garamond"/>
                <w:color w:val="000000"/>
                <w:sz w:val="22"/>
                <w:szCs w:val="22"/>
                <w:rtl w:val="0"/>
              </w:rPr>
              <w:t xml:space="preserve">1.</w:t>
            </w:r>
            <w:r w:rsidDel="00000000" w:rsidR="00000000" w:rsidRPr="00000000">
              <w:rPr>
                <w:rFonts w:ascii="Garamond" w:cs="Garamond" w:eastAsia="Garamond" w:hAnsi="Garamond"/>
                <w:rtl w:val="0"/>
              </w:rPr>
              <w:t xml:space="preserve">Types of testing</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Fonts w:ascii="Garamond" w:cs="Garamond" w:eastAsia="Garamond" w:hAnsi="Garamond"/>
                <w:rtl w:val="0"/>
              </w:rPr>
              <w:t xml:space="preserve">2.Testing tools</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59" w:lineRule="auto"/>
              <w:rPr>
                <w:rFonts w:ascii="Garamond" w:cs="Garamond" w:eastAsia="Garamond" w:hAnsi="Garamond"/>
              </w:rPr>
            </w:pPr>
            <w:r w:rsidDel="00000000" w:rsidR="00000000" w:rsidRPr="00000000">
              <w:rPr>
                <w:rFonts w:ascii="Garamond" w:cs="Garamond" w:eastAsia="Garamond" w:hAnsi="Garamond"/>
                <w:rtl w:val="0"/>
              </w:rPr>
              <w:t xml:space="preserve">3.Automate testing and CI/CD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Short Quiz on lesson learnt </w:t>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Correcting some selection of previous assignments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Assignment</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59" w:lineRule="auto"/>
              <w:ind w:left="180" w:firstLine="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Practical exercise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PowerPoint slides</w:t>
            </w:r>
          </w:p>
          <w:p w:rsidR="00000000" w:rsidDel="00000000" w:rsidP="00000000" w:rsidRDefault="00000000" w:rsidRPr="00000000" w14:paraId="0000011F">
            <w:pPr>
              <w:numPr>
                <w:ilvl w:val="0"/>
                <w:numId w:val="3"/>
              </w:numPr>
              <w:pBdr>
                <w:top w:color="000000" w:space="0" w:sz="0" w:val="none"/>
                <w:left w:color="000000" w:space="0" w:sz="0" w:val="none"/>
                <w:bottom w:color="000000" w:space="0" w:sz="0" w:val="none"/>
                <w:right w:color="000000" w:space="0" w:sz="0" w:val="none"/>
                <w:between w:color="000000" w:space="0" w:sz="0" w:val="none"/>
              </w:pBdr>
              <w:spacing w:line="259" w:lineRule="auto"/>
              <w:ind w:left="180" w:hanging="18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LCD projector</w:t>
            </w:r>
          </w:p>
          <w:p w:rsidR="00000000" w:rsidDel="00000000" w:rsidP="00000000" w:rsidRDefault="00000000" w:rsidRPr="00000000" w14:paraId="00000120">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Projector screen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1</w:t>
            </w:r>
            <w:r w:rsidDel="00000000" w:rsidR="00000000" w:rsidRPr="00000000">
              <w:rPr>
                <w:rFonts w:ascii="Garamond" w:cs="Garamond" w:eastAsia="Garamond" w:hAnsi="Garamond"/>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23">
            <w:pPr>
              <w:pBdr>
                <w:top w:space="0" w:sz="0" w:val="nil"/>
                <w:left w:space="0" w:sz="0" w:val="nil"/>
                <w:bottom w:space="0" w:sz="0" w:val="nil"/>
                <w:right w:space="0" w:sz="0" w:val="nil"/>
                <w:between w:space="0" w:sz="0" w:val="nil"/>
              </w:pBd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CLO1,CLO2, CLO3, CLO4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line="259" w:lineRule="auto"/>
              <w:rPr>
                <w:rFonts w:ascii="Garamond" w:cs="Garamond" w:eastAsia="Garamond" w:hAnsi="Garamond"/>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125">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Final Exam</w:t>
            </w:r>
          </w:p>
        </w:tc>
        <w:tc>
          <w:tcPr>
            <w:tcBorders>
              <w:top w:color="000000" w:space="0" w:sz="4" w:val="single"/>
              <w:left w:color="000000" w:space="0" w:sz="4" w:val="single"/>
              <w:bottom w:color="000000" w:space="0" w:sz="4" w:val="single"/>
              <w:right w:color="000000" w:space="0" w:sz="4" w:val="single"/>
            </w:tcBorders>
            <w:shd w:fill="auto" w:val="clear"/>
            <w:tcMar>
              <w:top w:w="80.0" w:type="dxa"/>
              <w:left w:w="222.0" w:type="dxa"/>
              <w:bottom w:w="80.0" w:type="dxa"/>
              <w:right w:w="80.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pBdr>
                <w:top w:space="0" w:sz="0" w:val="nil"/>
                <w:left w:space="0" w:sz="0" w:val="nil"/>
                <w:bottom w:space="0" w:sz="0" w:val="nil"/>
                <w:right w:space="0" w:sz="0" w:val="nil"/>
                <w:between w:space="0" w:sz="0" w:val="nil"/>
              </w:pBdr>
              <w:rPr>
                <w:rFonts w:ascii="Garamond" w:cs="Garamond" w:eastAsia="Garamond" w:hAnsi="Garamond"/>
                <w:color w:val="000000"/>
                <w:sz w:val="22"/>
                <w:szCs w:val="22"/>
              </w:rPr>
            </w:pPr>
            <w:r w:rsidDel="00000000" w:rsidR="00000000" w:rsidRPr="00000000">
              <w:rPr>
                <w:rtl w:val="0"/>
              </w:rPr>
            </w:r>
          </w:p>
        </w:tc>
      </w:tr>
    </w:tbl>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200" w:line="276" w:lineRule="auto"/>
        <w:rPr>
          <w:rFonts w:ascii="Garamond" w:cs="Garamond" w:eastAsia="Garamond" w:hAnsi="Garamond"/>
          <w:b w:val="1"/>
          <w:color w:val="000000"/>
        </w:rPr>
        <w:sectPr>
          <w:type w:val="nextPage"/>
          <w:pgSz w:h="12240" w:w="15840" w:orient="landscape"/>
          <w:pgMar w:bottom="1440" w:top="1440" w:left="1440" w:right="1440" w:header="720" w:footer="864"/>
        </w:sectPr>
      </w:pPr>
      <w:r w:rsidDel="00000000" w:rsidR="00000000" w:rsidRPr="00000000">
        <w:rPr>
          <w:rtl w:val="0"/>
        </w:rPr>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200" w:lineRule="auto"/>
        <w:ind w:left="363" w:hanging="363"/>
        <w:rPr>
          <w:rFonts w:ascii="Garamond" w:cs="Garamond" w:eastAsia="Garamond" w:hAnsi="Garamond"/>
          <w:color w:val="ff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200" w:before="240" w:line="276" w:lineRule="auto"/>
        <w:rPr>
          <w:rFonts w:ascii="Garamond" w:cs="Garamond" w:eastAsia="Garamond" w:hAnsi="Garamond"/>
          <w:b w:val="1"/>
          <w:color w:val="000000"/>
        </w:rPr>
      </w:pPr>
      <w:r w:rsidDel="00000000" w:rsidR="00000000" w:rsidRPr="00000000">
        <w:rPr>
          <w:rFonts w:ascii="Garamond" w:cs="Garamond" w:eastAsia="Garamond" w:hAnsi="Garamond"/>
          <w:b w:val="1"/>
          <w:color w:val="000000"/>
          <w:rtl w:val="0"/>
        </w:rPr>
        <w:t xml:space="preserve">VI. Regulation and evaluation</w:t>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pacing w:after="200" w:line="276" w:lineRule="auto"/>
        <w:ind w:left="567" w:hanging="283"/>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Extend attendance at the beginning of each hour and in the e-learning class. Absences in excess of a certain number will result in zero points for presence points.</w:t>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pacing w:after="200" w:line="276" w:lineRule="auto"/>
        <w:ind w:left="567" w:hanging="283"/>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Failure to participate in group practice work for any lesson will result in zero points for that lesson.</w:t>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pacing w:after="200" w:line="276" w:lineRule="auto"/>
        <w:ind w:left="567" w:hanging="283"/>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Failure to participate in the group project presentation will result in zero points for the project work.</w:t>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pacing w:after="200" w:line="276" w:lineRule="auto"/>
        <w:ind w:left="567" w:hanging="283"/>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In cases of plagiarism, all assessment work, including the quarterly exam, final exam, and project achievement, will get a score equal to zero.</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271" w:lineRule="auto"/>
        <w:ind w:right="40"/>
        <w:jc w:val="both"/>
        <w:rPr>
          <w:rFonts w:ascii="Garamond" w:cs="Garamond" w:eastAsia="Garamond" w:hAnsi="Garamond"/>
          <w:b w:val="1"/>
          <w:color w:val="000000"/>
        </w:rPr>
      </w:pPr>
      <w:r w:rsidDel="00000000" w:rsidR="00000000" w:rsidRPr="00000000">
        <w:rPr>
          <w:rFonts w:ascii="Garamond" w:cs="Garamond" w:eastAsia="Garamond" w:hAnsi="Garamond"/>
          <w:b w:val="1"/>
          <w:color w:val="000000"/>
          <w:rtl w:val="0"/>
        </w:rPr>
        <w:t xml:space="preserve">Cheating</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line="271" w:lineRule="auto"/>
        <w:ind w:right="40"/>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The knowledge test aims to test students' knowledge in terms of rigorous examination, and this goal applies to all students. Assessing the actual knowledge of the students is the only guarantee of the value of the ITC degree. And a strong foundation for the recognition of the quality of education of the ITC. Therefore, during the opportunity to check knowledge, students must strictly follow the rules during the exam. All cases of fraud detected during the examination with a report from the supervisor may be scored zero, depending on the decision of the Disciplinary Council. All disturbances and intentions of hatred are the reasons for the exacerbation of sanctions by the Disciplinary Council.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line="276" w:lineRule="auto"/>
        <w:rPr>
          <w:rFonts w:ascii="Garamond" w:cs="Garamond" w:eastAsia="Garamond" w:hAnsi="Garamond"/>
          <w:b w:val="1"/>
          <w:color w:val="000000"/>
        </w:rPr>
      </w:pPr>
      <w:r w:rsidDel="00000000" w:rsidR="00000000" w:rsidRPr="00000000">
        <w:rPr>
          <w:rFonts w:ascii="Garamond" w:cs="Garamond" w:eastAsia="Garamond" w:hAnsi="Garamond"/>
          <w:b w:val="1"/>
          <w:color w:val="000000"/>
          <w:rtl w:val="0"/>
        </w:rPr>
        <w:t xml:space="preserve">VII. Reference </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200" w:line="276" w:lineRule="auto"/>
        <w:ind w:firstLine="720"/>
        <w:rPr>
          <w:rFonts w:ascii="Garamond" w:cs="Garamond" w:eastAsia="Garamond" w:hAnsi="Garamond"/>
          <w:b w:val="1"/>
          <w:color w:val="000000"/>
        </w:rPr>
      </w:pPr>
      <w:r w:rsidDel="00000000" w:rsidR="00000000" w:rsidRPr="00000000">
        <w:rPr>
          <w:rFonts w:ascii="Garamond" w:cs="Garamond" w:eastAsia="Garamond" w:hAnsi="Garamond"/>
          <w:b w:val="1"/>
          <w:color w:val="000000"/>
          <w:rtl w:val="0"/>
        </w:rPr>
        <w:t xml:space="preserve">Textbook</w:t>
      </w:r>
    </w:p>
    <w:p w:rsidR="00000000" w:rsidDel="00000000" w:rsidP="00000000" w:rsidRDefault="00000000" w:rsidRPr="00000000" w14:paraId="00000136">
      <w:pPr>
        <w:numPr>
          <w:ilvl w:val="1"/>
          <w:numId w:val="1"/>
        </w:numPr>
        <w:pBdr>
          <w:top w:color="000000" w:space="0" w:sz="0" w:val="none"/>
          <w:left w:color="000000" w:space="0" w:sz="0" w:val="none"/>
          <w:bottom w:color="000000" w:space="0" w:sz="0" w:val="none"/>
          <w:right w:color="000000" w:space="0" w:sz="0" w:val="none"/>
          <w:between w:color="000000" w:space="0" w:sz="0" w:val="none"/>
        </w:pBdr>
        <w:ind w:left="1440" w:hanging="360"/>
        <w:rPr>
          <w:color w:val="000000"/>
        </w:rPr>
      </w:pPr>
      <w:r w:rsidDel="00000000" w:rsidR="00000000" w:rsidRPr="00000000">
        <w:rPr>
          <w:rtl w:val="0"/>
        </w:rPr>
        <w:t xml:space="preserve">Complete Guide to Test Automation 1st edition by Arnon Axelrod</w:t>
      </w:r>
      <w:r w:rsidDel="00000000" w:rsidR="00000000" w:rsidRPr="00000000">
        <w:rPr>
          <w:rtl w:val="0"/>
        </w:rPr>
      </w:r>
    </w:p>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ind w:left="1494" w:firstLine="0"/>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200" w:line="276" w:lineRule="auto"/>
        <w:rPr>
          <w:rFonts w:ascii="Garamond" w:cs="Garamond" w:eastAsia="Garamond" w:hAnsi="Garamond"/>
          <w:b w:val="1"/>
          <w:color w:val="000000"/>
        </w:rPr>
      </w:pPr>
      <w:r w:rsidDel="00000000" w:rsidR="00000000" w:rsidRPr="00000000">
        <w:rPr>
          <w:rFonts w:ascii="Garamond" w:cs="Garamond" w:eastAsia="Garamond" w:hAnsi="Garamond"/>
          <w:b w:val="1"/>
          <w:color w:val="000000"/>
          <w:rtl w:val="0"/>
        </w:rPr>
        <w:t xml:space="preserve">              Other Study Resources</w:t>
      </w:r>
    </w:p>
    <w:p w:rsidR="00000000" w:rsidDel="00000000" w:rsidP="00000000" w:rsidRDefault="00000000" w:rsidRPr="00000000" w14:paraId="00000139">
      <w:pPr>
        <w:numPr>
          <w:ilvl w:val="1"/>
          <w:numId w:val="1"/>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www.geeksforgeeks.org/automation-testing-software-testing/ </w:t>
      </w:r>
    </w:p>
    <w:p w:rsidR="00000000" w:rsidDel="00000000" w:rsidP="00000000" w:rsidRDefault="00000000" w:rsidRPr="00000000" w14:paraId="0000013A">
      <w:pPr>
        <w:numPr>
          <w:ilvl w:val="1"/>
          <w:numId w:val="1"/>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www.javatpoint.com/automation-testing</w:t>
      </w:r>
    </w:p>
    <w:p w:rsidR="00000000" w:rsidDel="00000000" w:rsidP="00000000" w:rsidRDefault="00000000" w:rsidRPr="00000000" w14:paraId="0000013B">
      <w:pPr>
        <w:numPr>
          <w:ilvl w:val="1"/>
          <w:numId w:val="1"/>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about.gitlab.com/topics/devops/devops-test-automation/</w:t>
      </w:r>
    </w:p>
    <w:sectPr>
      <w:type w:val="nextPage"/>
      <w:pgSz w:h="15840" w:w="12240" w:orient="portrait"/>
      <w:pgMar w:bottom="1440" w:top="1440" w:left="1440" w:right="1440" w:header="720" w:footer="8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Quattrocento">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Helvetica Neue">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 w:name="Gill Sans">
    <w:embedRegular w:fontKey="{00000000-0000-0000-0000-000000000000}" r:id="rId17" w:subsetted="0"/>
    <w:embedBold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360"/>
      </w:pPr>
      <w:rPr>
        <w:rFonts w:ascii="Garamond" w:cs="Garamond" w:eastAsia="Garamond" w:hAnsi="Garamond"/>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lang w:bidi="ar-SA"/>
    </w:rPr>
  </w:style>
  <w:style w:type="paragraph" w:styleId="Heading1">
    <w:name w:val="heading 1"/>
    <w:basedOn w:val="Normal"/>
    <w:link w:val="Heading1Char"/>
    <w:uiPriority w:val="9"/>
    <w:qFormat w:val="1"/>
    <w:rsid w:val="00A36721"/>
    <w:pPr>
      <w:spacing w:after="100" w:afterAutospacing="1" w:before="100" w:beforeAutospacing="1"/>
      <w:outlineLvl w:val="0"/>
    </w:pPr>
    <w:rPr>
      <w:b w:val="1"/>
      <w:bCs w:val="1"/>
      <w:kern w:val="36"/>
      <w:sz w:val="48"/>
      <w:szCs w:val="48"/>
      <w:lang w:bidi="km-KH" w:eastAsia="en-GB" w:val="en-GB"/>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yperlink">
    <w:name w:val="Hyperlink"/>
    <w:uiPriority w:val="99"/>
    <w:rPr>
      <w:u w:val="single"/>
    </w:rPr>
  </w:style>
  <w:style w:type="paragraph" w:styleId="Body" w:customStyle="1">
    <w:name w:val="Body"/>
    <w:rPr>
      <w:rFonts w:ascii="Helvetica Neue" w:cs="Arial Unicode MS" w:hAnsi="Helvetica Neue"/>
      <w:color w:val="000000"/>
      <w:sz w:val="22"/>
      <w:szCs w:val="22"/>
      <w14:textOutline w14:cap="flat" w14:cmpd="sng" w14:algn="ctr">
        <w14:noFill/>
        <w14:prstDash w14:val="solid"/>
        <w14:bevel/>
      </w14:textOutline>
    </w:rPr>
  </w:style>
  <w:style w:type="paragraph" w:styleId="Default" w:customStyle="1">
    <w:name w:val="Default"/>
    <w:pPr>
      <w:spacing w:before="160"/>
    </w:pPr>
    <w:rPr>
      <w:rFonts w:ascii="Helvetica Neue" w:cs="Helvetica Neue" w:eastAsia="Helvetica Neue" w:hAnsi="Helvetica Neue"/>
      <w:color w:val="000000"/>
      <w14:textOutline w14:cap="flat" w14:cmpd="sng" w14:algn="ctr">
        <w14:noFill/>
        <w14:prstDash w14:val="solid"/>
        <w14:bevel/>
      </w14:textOutline>
    </w:rPr>
  </w:style>
  <w:style w:type="numbering" w:styleId="ImportedStyle3" w:customStyle="1">
    <w:name w:val="Imported Style 3"/>
  </w:style>
  <w:style w:type="numbering" w:styleId="ImportedStyle2" w:customStyle="1">
    <w:name w:val="Imported Style 2"/>
  </w:style>
  <w:style w:type="paragraph" w:styleId="ListParagraph">
    <w:name w:val="List Paragraph"/>
    <w:basedOn w:val="Normal"/>
    <w:uiPriority w:val="34"/>
    <w:qFormat w:val="1"/>
    <w:rsid w:val="00787AD5"/>
    <w:pPr>
      <w:spacing w:after="200" w:line="276" w:lineRule="auto"/>
      <w:ind w:left="720"/>
      <w:contextualSpacing w:val="1"/>
    </w:pPr>
    <w:rPr>
      <w:rFonts w:asciiTheme="minorHAnsi" w:cstheme="minorBidi" w:eastAsiaTheme="minorHAnsi" w:hAnsiTheme="minorHAnsi"/>
      <w:sz w:val="22"/>
      <w:szCs w:val="36"/>
      <w:lang w:bidi="km-KH"/>
    </w:rPr>
  </w:style>
  <w:style w:type="table" w:styleId="TableGrid">
    <w:name w:val="Table Grid"/>
    <w:basedOn w:val="TableNormal"/>
    <w:uiPriority w:val="59"/>
    <w:rsid w:val="001D4287"/>
    <w:rPr>
      <w:rFonts w:asciiTheme="minorHAnsi" w:cstheme="minorBidi" w:eastAsiaTheme="minorHAnsi" w:hAnsiTheme="minorHAnsi"/>
      <w:sz w:val="22"/>
      <w:szCs w:val="36"/>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5F2741"/>
    <w:rPr>
      <w:color w:val="ff00ff" w:themeColor="followedHyperlink"/>
      <w:u w:val="single"/>
    </w:rPr>
  </w:style>
  <w:style w:type="paragraph" w:styleId="Header">
    <w:name w:val="header"/>
    <w:basedOn w:val="Normal"/>
    <w:link w:val="HeaderChar"/>
    <w:uiPriority w:val="99"/>
    <w:unhideWhenUsed w:val="1"/>
    <w:rsid w:val="00AB68D5"/>
    <w:pPr>
      <w:tabs>
        <w:tab w:val="center" w:pos="4680"/>
        <w:tab w:val="right" w:pos="9360"/>
      </w:tabs>
    </w:pPr>
  </w:style>
  <w:style w:type="character" w:styleId="HeaderChar" w:customStyle="1">
    <w:name w:val="Header Char"/>
    <w:basedOn w:val="DefaultParagraphFont"/>
    <w:link w:val="Header"/>
    <w:uiPriority w:val="99"/>
    <w:rsid w:val="00AB68D5"/>
    <w:rPr>
      <w:sz w:val="24"/>
      <w:szCs w:val="24"/>
      <w:lang w:bidi="ar-SA"/>
    </w:rPr>
  </w:style>
  <w:style w:type="paragraph" w:styleId="Footer">
    <w:name w:val="footer"/>
    <w:basedOn w:val="Normal"/>
    <w:link w:val="FooterChar"/>
    <w:uiPriority w:val="99"/>
    <w:unhideWhenUsed w:val="1"/>
    <w:rsid w:val="00AB68D5"/>
    <w:pPr>
      <w:tabs>
        <w:tab w:val="center" w:pos="4680"/>
        <w:tab w:val="right" w:pos="9360"/>
      </w:tabs>
    </w:pPr>
  </w:style>
  <w:style w:type="character" w:styleId="FooterChar" w:customStyle="1">
    <w:name w:val="Footer Char"/>
    <w:basedOn w:val="DefaultParagraphFont"/>
    <w:link w:val="Footer"/>
    <w:uiPriority w:val="99"/>
    <w:rsid w:val="00AB68D5"/>
    <w:rPr>
      <w:sz w:val="24"/>
      <w:szCs w:val="24"/>
      <w:lang w:bidi="ar-SA"/>
    </w:rPr>
  </w:style>
  <w:style w:type="paragraph" w:styleId="paragraph" w:customStyle="1">
    <w:name w:val="paragraph"/>
    <w:basedOn w:val="Normal"/>
    <w:rsid w:val="00AB68D5"/>
    <w:pPr>
      <w:spacing w:after="100" w:afterAutospacing="1" w:before="100" w:beforeAutospacing="1"/>
    </w:pPr>
    <w:rPr>
      <w:lang w:bidi="km-KH"/>
    </w:rPr>
  </w:style>
  <w:style w:type="character" w:styleId="eop" w:customStyle="1">
    <w:name w:val="eop"/>
    <w:basedOn w:val="DefaultParagraphFont"/>
    <w:rsid w:val="00AB68D5"/>
  </w:style>
  <w:style w:type="character" w:styleId="normaltextrun" w:customStyle="1">
    <w:name w:val="normaltextrun"/>
    <w:basedOn w:val="DefaultParagraphFont"/>
    <w:rsid w:val="00AB68D5"/>
  </w:style>
  <w:style w:type="character" w:styleId="UnresolvedMention1" w:customStyle="1">
    <w:name w:val="Unresolved Mention1"/>
    <w:basedOn w:val="DefaultParagraphFont"/>
    <w:uiPriority w:val="99"/>
    <w:semiHidden w:val="1"/>
    <w:unhideWhenUsed w:val="1"/>
    <w:rsid w:val="00AB68D5"/>
    <w:rPr>
      <w:color w:val="605e5c"/>
      <w:shd w:color="auto" w:fill="e1dfdd" w:val="clear"/>
    </w:rPr>
  </w:style>
  <w:style w:type="character" w:styleId="Heading1Char" w:customStyle="1">
    <w:name w:val="Heading 1 Char"/>
    <w:basedOn w:val="DefaultParagraphFont"/>
    <w:link w:val="Heading1"/>
    <w:uiPriority w:val="9"/>
    <w:rsid w:val="00A36721"/>
    <w:rPr>
      <w:rFonts w:eastAsia="Times New Roman"/>
      <w:b w:val="1"/>
      <w:bCs w:val="1"/>
      <w:kern w:val="36"/>
      <w:sz w:val="48"/>
      <w:szCs w:val="48"/>
      <w:bdr w:color="auto" w:space="0" w:sz="0" w:val="none"/>
      <w:lang w:eastAsia="en-GB" w:val="en-GB"/>
    </w:rPr>
  </w:style>
  <w:style w:type="paragraph" w:styleId="NormalWeb">
    <w:name w:val="Normal (Web)"/>
    <w:basedOn w:val="Normal"/>
    <w:uiPriority w:val="99"/>
    <w:unhideWhenUsed w:val="1"/>
    <w:rsid w:val="00A514F4"/>
    <w:pPr>
      <w:spacing w:after="100" w:afterAutospacing="1" w:before="100" w:beforeAutospacing="1"/>
    </w:pPr>
    <w:rPr>
      <w:lang w:bidi="km-KH"/>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Helvetica Neue" w:cs="Helvetica Neue" w:eastAsia="Helvetica Neue" w:hAnsi="Helvetica Neue"/>
      <w:sz w:val="22"/>
      <w:szCs w:val="22"/>
    </w:rPr>
    <w:tblPr>
      <w:tblStyleRowBandSize w:val="1"/>
      <w:tblStyleColBandSize w:val="1"/>
      <w:tblCellMar>
        <w:top w:w="15.0" w:type="dxa"/>
        <w:left w:w="15.0" w:type="dxa"/>
        <w:bottom w:w="15.0" w:type="dxa"/>
        <w:right w:w="15.0" w:type="dxa"/>
      </w:tblCellMar>
    </w:tblPr>
  </w:style>
  <w:style w:type="table" w:styleId="Table4">
    <w:basedOn w:val="TableNormal"/>
    <w:rPr>
      <w:rFonts w:ascii="Helvetica Neue" w:cs="Helvetica Neue" w:eastAsia="Helvetica Neue" w:hAnsi="Helvetica Neue"/>
      <w:sz w:val="22"/>
      <w:szCs w:val="22"/>
    </w:rPr>
    <w:tblPr>
      <w:tblStyleRowBandSize w:val="1"/>
      <w:tblStyleColBandSize w:val="1"/>
      <w:tblCellMar>
        <w:top w:w="15.0" w:type="dxa"/>
        <w:left w:w="15.0" w:type="dxa"/>
        <w:bottom w:w="15.0" w:type="dxa"/>
        <w:right w:w="15.0" w:type="dxa"/>
      </w:tblCellMar>
    </w:tblPr>
  </w:style>
  <w:style w:type="table" w:styleId="Table5">
    <w:basedOn w:val="TableNormal"/>
    <w:rPr>
      <w:rFonts w:ascii="Helvetica Neue" w:cs="Helvetica Neue" w:eastAsia="Helvetica Neue" w:hAnsi="Helvetica Neue"/>
      <w:sz w:val="22"/>
      <w:szCs w:val="22"/>
    </w:r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Helvetica Neue" w:cs="Helvetica Neue" w:eastAsia="Helvetica Neue" w:hAnsi="Helvetica Neue"/>
      <w:sz w:val="22"/>
      <w:szCs w:val="22"/>
    </w:rPr>
    <w:tblPr>
      <w:tblStyleRowBandSize w:val="1"/>
      <w:tblStyleColBandSize w:val="1"/>
      <w:tblCellMar>
        <w:top w:w="15.0" w:type="dxa"/>
        <w:left w:w="15.0" w:type="dxa"/>
        <w:bottom w:w="15.0" w:type="dxa"/>
        <w:right w:w="15.0" w:type="dxa"/>
      </w:tblCellMar>
    </w:tblPr>
  </w:style>
  <w:style w:type="table" w:styleId="Table2">
    <w:basedOn w:val="TableNormal"/>
    <w:rPr>
      <w:rFonts w:ascii="Helvetica Neue" w:cs="Helvetica Neue" w:eastAsia="Helvetica Neue" w:hAnsi="Helvetica Neue"/>
      <w:sz w:val="22"/>
      <w:szCs w:val="22"/>
    </w:rPr>
    <w:tblPr>
      <w:tblStyleRowBandSize w:val="1"/>
      <w:tblStyleColBandSize w:val="1"/>
      <w:tblCellMar>
        <w:top w:w="15.0" w:type="dxa"/>
        <w:left w:w="15.0" w:type="dxa"/>
        <w:bottom w:w="15.0" w:type="dxa"/>
        <w:right w:w="15.0" w:type="dxa"/>
      </w:tblCellMar>
    </w:tblPr>
  </w:style>
  <w:style w:type="table" w:styleId="Table3">
    <w:basedOn w:val="TableNormal"/>
    <w:rPr>
      <w:rFonts w:ascii="Helvetica Neue" w:cs="Helvetica Neue" w:eastAsia="Helvetica Neue" w:hAnsi="Helvetica Neue"/>
      <w:sz w:val="22"/>
      <w:szCs w:val="22"/>
    </w:rPr>
    <w:tblPr>
      <w:tblStyleRowBandSize w:val="1"/>
      <w:tblStyleColBandSize w:val="1"/>
      <w:tblCellMar>
        <w:top w:w="15.0" w:type="dxa"/>
        <w:left w:w="15.0" w:type="dxa"/>
        <w:bottom w:w="15.0" w:type="dxa"/>
        <w:right w:w="15.0" w:type="dxa"/>
      </w:tblCellMar>
    </w:tblPr>
  </w:style>
  <w:style w:type="table" w:styleId="Table4">
    <w:basedOn w:val="TableNormal"/>
    <w:rPr>
      <w:rFonts w:ascii="Helvetica Neue" w:cs="Helvetica Neue" w:eastAsia="Helvetica Neue" w:hAnsi="Helvetica Neue"/>
      <w:sz w:val="22"/>
      <w:szCs w:val="22"/>
    </w:rPr>
    <w:tblPr>
      <w:tblStyleRowBandSize w:val="1"/>
      <w:tblStyleColBandSize w:val="1"/>
      <w:tblCellMar>
        <w:top w:w="15.0" w:type="dxa"/>
        <w:left w:w="15.0" w:type="dxa"/>
        <w:bottom w:w="15.0" w:type="dxa"/>
        <w:right w:w="15.0" w:type="dxa"/>
      </w:tblCellMar>
    </w:tblPr>
  </w:style>
  <w:style w:type="table" w:styleId="Table5">
    <w:basedOn w:val="TableNormal"/>
    <w:rPr>
      <w:rFonts w:ascii="Helvetica Neue" w:cs="Helvetica Neue" w:eastAsia="Helvetica Neue" w:hAnsi="Helvetica Neue"/>
      <w:sz w:val="22"/>
      <w:szCs w:val="22"/>
    </w:r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HelveticaNeue-regular.ttf"/><Relationship Id="rId10" Type="http://schemas.openxmlformats.org/officeDocument/2006/relationships/font" Target="fonts/QuattrocentoSans-boldItalic.ttf"/><Relationship Id="rId13" Type="http://schemas.openxmlformats.org/officeDocument/2006/relationships/font" Target="fonts/HelveticaNeue-italic.ttf"/><Relationship Id="rId12" Type="http://schemas.openxmlformats.org/officeDocument/2006/relationships/font" Target="fonts/HelveticaNeue-bold.ttf"/><Relationship Id="rId1" Type="http://schemas.openxmlformats.org/officeDocument/2006/relationships/font" Target="fonts/Quattrocento-regular.ttf"/><Relationship Id="rId2" Type="http://schemas.openxmlformats.org/officeDocument/2006/relationships/font" Target="fonts/Quattrocento-bold.ttf"/><Relationship Id="rId3" Type="http://schemas.openxmlformats.org/officeDocument/2006/relationships/font" Target="fonts/Garamond-regular.ttf"/><Relationship Id="rId4" Type="http://schemas.openxmlformats.org/officeDocument/2006/relationships/font" Target="fonts/Garamond-bold.ttf"/><Relationship Id="rId9" Type="http://schemas.openxmlformats.org/officeDocument/2006/relationships/font" Target="fonts/QuattrocentoSans-italic.ttf"/><Relationship Id="rId15" Type="http://schemas.openxmlformats.org/officeDocument/2006/relationships/font" Target="fonts/NotoSansSymbols-regular.ttf"/><Relationship Id="rId14" Type="http://schemas.openxmlformats.org/officeDocument/2006/relationships/font" Target="fonts/HelveticaNeue-boldItalic.ttf"/><Relationship Id="rId17" Type="http://schemas.openxmlformats.org/officeDocument/2006/relationships/font" Target="fonts/GillSans-regular.ttf"/><Relationship Id="rId16" Type="http://schemas.openxmlformats.org/officeDocument/2006/relationships/font" Target="fonts/NotoSansSymbols-bold.ttf"/><Relationship Id="rId5" Type="http://schemas.openxmlformats.org/officeDocument/2006/relationships/font" Target="fonts/Garamond-italic.ttf"/><Relationship Id="rId6" Type="http://schemas.openxmlformats.org/officeDocument/2006/relationships/font" Target="fonts/Garamond-boldItalic.ttf"/><Relationship Id="rId18" Type="http://schemas.openxmlformats.org/officeDocument/2006/relationships/font" Target="fonts/GillSans-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CIOKskrhAXHLtwuS+AeITIC5OA==">CgMxLjAyCGguZ2pkZ3hzOAByITFwQ2IzYjRQZVo4TmlNNV9uSUpodEFrVE1XZWFURUdKSw==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2023-09-20T04:00:00Z</dcterms:created>
  <dc:creator>SOKKHEY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0254f27ae0dca25c7111e707733fd034eda5c0eb51a49722b1dcaecabf38197e</vt:lpwstr>
  </property>
</Properties>
</file>