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7499" w14:textId="4C995BA5" w:rsidR="00250439" w:rsidRPr="006613B9" w:rsidRDefault="006613B9">
      <w:pPr>
        <w:rPr>
          <w:b/>
          <w:bCs/>
          <w:lang w:val="en-US"/>
        </w:rPr>
      </w:pPr>
      <w:r w:rsidRPr="006613B9">
        <w:rPr>
          <w:b/>
          <w:bCs/>
          <w:lang w:val="en-US"/>
        </w:rPr>
        <w:t xml:space="preserve">         </w:t>
      </w:r>
      <w:r w:rsidR="003C2E38" w:rsidRPr="006613B9">
        <w:rPr>
          <w:b/>
          <w:bCs/>
          <w:lang w:val="en-US"/>
        </w:rPr>
        <w:t xml:space="preserve">INTERNET OF THINGS (IoT) APPLICATIONS IN CONSTRUCTION </w:t>
      </w:r>
      <w:proofErr w:type="gramStart"/>
      <w:r w:rsidR="003C2E38" w:rsidRPr="006613B9">
        <w:rPr>
          <w:b/>
          <w:bCs/>
          <w:lang w:val="en-US"/>
        </w:rPr>
        <w:t>INDUSTRY :</w:t>
      </w:r>
      <w:proofErr w:type="gramEnd"/>
      <w:r w:rsidR="003C2E38" w:rsidRPr="006613B9">
        <w:rPr>
          <w:b/>
          <w:bCs/>
          <w:lang w:val="en-US"/>
        </w:rPr>
        <w:t xml:space="preserve"> A REVIEW</w:t>
      </w:r>
    </w:p>
    <w:p w14:paraId="23432819" w14:textId="77777777" w:rsidR="003C2E38" w:rsidRDefault="003C2E38">
      <w:pPr>
        <w:rPr>
          <w:lang w:val="en-US"/>
        </w:rPr>
      </w:pPr>
    </w:p>
    <w:p w14:paraId="269B16C2" w14:textId="77777777" w:rsidR="006613B9" w:rsidRDefault="00E8469B">
      <w:pPr>
        <w:rPr>
          <w:lang w:val="en-US"/>
        </w:rPr>
      </w:pPr>
      <w:r>
        <w:rPr>
          <w:lang w:val="en-US"/>
        </w:rPr>
        <w:t xml:space="preserve">        </w:t>
      </w:r>
      <w:r w:rsidR="003C2E38">
        <w:rPr>
          <w:lang w:val="en-US"/>
        </w:rPr>
        <w:t>Mr.</w:t>
      </w:r>
      <w:proofErr w:type="gramStart"/>
      <w:r w:rsidR="003C2E38">
        <w:rPr>
          <w:lang w:val="en-US"/>
        </w:rPr>
        <w:t>K.Balavinayak</w:t>
      </w:r>
      <w:proofErr w:type="gramEnd"/>
      <w:r w:rsidRPr="00E8469B">
        <w:rPr>
          <w:vertAlign w:val="superscript"/>
          <w:lang w:val="en-US"/>
        </w:rPr>
        <w:t>1</w:t>
      </w:r>
      <w:r w:rsidR="003C2E38">
        <w:rPr>
          <w:lang w:val="en-US"/>
        </w:rPr>
        <w:t xml:space="preserve"> - PIN 23018-C-026, </w:t>
      </w:r>
      <w:proofErr w:type="spellStart"/>
      <w:r w:rsidR="003C2E38">
        <w:rPr>
          <w:lang w:val="en-US"/>
        </w:rPr>
        <w:t>Mr.</w:t>
      </w:r>
      <w:proofErr w:type="gramStart"/>
      <w:r w:rsidR="003C2E38">
        <w:rPr>
          <w:lang w:val="en-US"/>
        </w:rPr>
        <w:t>G.Sai</w:t>
      </w:r>
      <w:proofErr w:type="spellEnd"/>
      <w:proofErr w:type="gramEnd"/>
      <w:r w:rsidR="003C2E38">
        <w:rPr>
          <w:lang w:val="en-US"/>
        </w:rPr>
        <w:t xml:space="preserve"> Teja</w:t>
      </w:r>
      <w:r w:rsidRPr="00E8469B">
        <w:rPr>
          <w:vertAlign w:val="superscript"/>
          <w:lang w:val="en-US"/>
        </w:rPr>
        <w:t>2</w:t>
      </w:r>
      <w:r w:rsidR="003C2E38">
        <w:rPr>
          <w:lang w:val="en-US"/>
        </w:rPr>
        <w:t xml:space="preserve"> – PIN 23018-C-020</w:t>
      </w:r>
      <w:r w:rsidR="006613B9">
        <w:rPr>
          <w:lang w:val="en-US"/>
        </w:rPr>
        <w:t>,</w:t>
      </w:r>
      <w:r>
        <w:rPr>
          <w:lang w:val="en-US"/>
        </w:rPr>
        <w:t xml:space="preserve"> </w:t>
      </w:r>
      <w:r w:rsidR="003C2E38">
        <w:rPr>
          <w:lang w:val="en-US"/>
        </w:rPr>
        <w:t>Dr.</w:t>
      </w:r>
      <w:proofErr w:type="gramStart"/>
      <w:r w:rsidR="003C2E38">
        <w:rPr>
          <w:lang w:val="en-US"/>
        </w:rPr>
        <w:t>P.Sujatha</w:t>
      </w:r>
      <w:proofErr w:type="gramEnd"/>
      <w:r w:rsidRPr="00E8469B">
        <w:rPr>
          <w:vertAlign w:val="superscript"/>
          <w:lang w:val="en-US"/>
        </w:rPr>
        <w:t>3</w:t>
      </w:r>
    </w:p>
    <w:p w14:paraId="6A7AE150" w14:textId="05F0E2CE" w:rsidR="006613B9" w:rsidRDefault="006613B9" w:rsidP="006613B9">
      <w:pPr>
        <w:pStyle w:val="ListParagraph"/>
        <w:numPr>
          <w:ilvl w:val="0"/>
          <w:numId w:val="1"/>
        </w:numPr>
        <w:rPr>
          <w:lang w:val="en-US"/>
        </w:rPr>
      </w:pPr>
      <w:r>
        <w:rPr>
          <w:lang w:val="en-US"/>
        </w:rPr>
        <w:t xml:space="preserve">Student, Diploma in Civil Engineering, </w:t>
      </w:r>
      <w:proofErr w:type="gramStart"/>
      <w:r>
        <w:rPr>
          <w:lang w:val="en-US"/>
        </w:rPr>
        <w:t>III year</w:t>
      </w:r>
      <w:proofErr w:type="gramEnd"/>
      <w:r>
        <w:rPr>
          <w:lang w:val="en-US"/>
        </w:rPr>
        <w:t xml:space="preserve">, </w:t>
      </w:r>
      <w:proofErr w:type="spellStart"/>
      <w:r>
        <w:rPr>
          <w:lang w:val="en-US"/>
        </w:rPr>
        <w:t>S.</w:t>
      </w:r>
      <w:proofErr w:type="gramStart"/>
      <w:r>
        <w:rPr>
          <w:lang w:val="en-US"/>
        </w:rPr>
        <w:t>V.Govt.Polytechnc</w:t>
      </w:r>
      <w:proofErr w:type="spellEnd"/>
      <w:proofErr w:type="gramEnd"/>
      <w:r>
        <w:rPr>
          <w:lang w:val="en-US"/>
        </w:rPr>
        <w:t>, Tirupati</w:t>
      </w:r>
    </w:p>
    <w:p w14:paraId="68581AD2" w14:textId="77777777" w:rsidR="006613B9" w:rsidRDefault="006613B9" w:rsidP="006613B9">
      <w:pPr>
        <w:pStyle w:val="ListParagraph"/>
        <w:numPr>
          <w:ilvl w:val="0"/>
          <w:numId w:val="1"/>
        </w:numPr>
        <w:rPr>
          <w:lang w:val="en-US"/>
        </w:rPr>
      </w:pPr>
      <w:r>
        <w:rPr>
          <w:lang w:val="en-US"/>
        </w:rPr>
        <w:t xml:space="preserve">Student, Diploma in Civil Engineering, </w:t>
      </w:r>
      <w:proofErr w:type="gramStart"/>
      <w:r>
        <w:rPr>
          <w:lang w:val="en-US"/>
        </w:rPr>
        <w:t>III year</w:t>
      </w:r>
      <w:proofErr w:type="gramEnd"/>
      <w:r>
        <w:rPr>
          <w:lang w:val="en-US"/>
        </w:rPr>
        <w:t xml:space="preserve">, </w:t>
      </w:r>
      <w:proofErr w:type="spellStart"/>
      <w:r>
        <w:rPr>
          <w:lang w:val="en-US"/>
        </w:rPr>
        <w:t>S.</w:t>
      </w:r>
      <w:proofErr w:type="gramStart"/>
      <w:r>
        <w:rPr>
          <w:lang w:val="en-US"/>
        </w:rPr>
        <w:t>V.Govt.Polytechnc</w:t>
      </w:r>
      <w:proofErr w:type="spellEnd"/>
      <w:proofErr w:type="gramEnd"/>
      <w:r>
        <w:rPr>
          <w:lang w:val="en-US"/>
        </w:rPr>
        <w:t>, Tirupati</w:t>
      </w:r>
    </w:p>
    <w:p w14:paraId="06344833" w14:textId="38022147" w:rsidR="003C2E38" w:rsidRPr="006613B9" w:rsidRDefault="003C2E38" w:rsidP="006613B9">
      <w:pPr>
        <w:pStyle w:val="ListParagraph"/>
        <w:numPr>
          <w:ilvl w:val="0"/>
          <w:numId w:val="1"/>
        </w:numPr>
        <w:rPr>
          <w:lang w:val="en-US"/>
        </w:rPr>
      </w:pPr>
      <w:r w:rsidRPr="006613B9">
        <w:rPr>
          <w:lang w:val="en-US"/>
        </w:rPr>
        <w:t xml:space="preserve">Head of Civil Engineering department, </w:t>
      </w:r>
      <w:proofErr w:type="spellStart"/>
      <w:r w:rsidRPr="006613B9">
        <w:rPr>
          <w:lang w:val="en-US"/>
        </w:rPr>
        <w:t>S.</w:t>
      </w:r>
      <w:proofErr w:type="gramStart"/>
      <w:r w:rsidRPr="006613B9">
        <w:rPr>
          <w:lang w:val="en-US"/>
        </w:rPr>
        <w:t>V.Govt.Polytechnic</w:t>
      </w:r>
      <w:proofErr w:type="spellEnd"/>
      <w:proofErr w:type="gramEnd"/>
      <w:r w:rsidRPr="006613B9">
        <w:rPr>
          <w:lang w:val="en-US"/>
        </w:rPr>
        <w:t>, Tirupati</w:t>
      </w:r>
    </w:p>
    <w:p w14:paraId="017DAC57" w14:textId="77777777" w:rsidR="003C2E38" w:rsidRDefault="003C2E38">
      <w:pPr>
        <w:rPr>
          <w:lang w:val="en-US"/>
        </w:rPr>
      </w:pPr>
    </w:p>
    <w:p w14:paraId="0F6FD1AA" w14:textId="3DFD767B" w:rsidR="003C2E38" w:rsidRDefault="003C2E38">
      <w:pPr>
        <w:rPr>
          <w:lang w:val="en-US"/>
        </w:rPr>
      </w:pPr>
      <w:proofErr w:type="gramStart"/>
      <w:r>
        <w:rPr>
          <w:lang w:val="en-US"/>
        </w:rPr>
        <w:t>ABSTRACT :</w:t>
      </w:r>
      <w:proofErr w:type="gramEnd"/>
    </w:p>
    <w:p w14:paraId="70F74CB8" w14:textId="7CB81CF0" w:rsidR="003C2E38" w:rsidRPr="003C2E38" w:rsidRDefault="003C2E38" w:rsidP="009A7834">
      <w:pPr>
        <w:jc w:val="both"/>
        <w:rPr>
          <w:lang w:val="en-US"/>
        </w:rPr>
      </w:pPr>
      <w:r>
        <w:rPr>
          <w:lang w:val="en-US"/>
        </w:rPr>
        <w:t xml:space="preserve">The Internet of things (IoT) are the devices connected through internet which interact with each other to learn and share information between humans and machines and between machines and machines, making the related processes more comprehensive, innovative, simple and efficient.  Computational tools in structural design, georeferencing, construction management and using technological tools in construction sites are various applications of IoT in construction industry.  Therefore, this </w:t>
      </w:r>
      <w:r w:rsidR="00624A17">
        <w:rPr>
          <w:lang w:val="en-US"/>
        </w:rPr>
        <w:t>paper</w:t>
      </w:r>
      <w:r>
        <w:rPr>
          <w:lang w:val="en-US"/>
        </w:rPr>
        <w:t xml:space="preserve"> presents a review of the most relevant studies on the application</w:t>
      </w:r>
      <w:r w:rsidR="003773F0">
        <w:rPr>
          <w:lang w:val="en-US"/>
        </w:rPr>
        <w:t>s</w:t>
      </w:r>
      <w:r>
        <w:rPr>
          <w:lang w:val="en-US"/>
        </w:rPr>
        <w:t xml:space="preserve"> of IoT in the construction industry.  Drone technology is </w:t>
      </w:r>
      <w:r w:rsidR="00CB5EA3">
        <w:rPr>
          <w:lang w:val="en-US"/>
        </w:rPr>
        <w:t xml:space="preserve">one of the recent most used construction technology because the costs for construction are low for construction companies and their owners.  However, technologies like BIM AND Robotics are widely used. </w:t>
      </w:r>
    </w:p>
    <w:sectPr w:rsidR="003C2E38" w:rsidRPr="003C2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B42"/>
    <w:multiLevelType w:val="hybridMultilevel"/>
    <w:tmpl w:val="379A6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13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BB"/>
    <w:rsid w:val="00092E32"/>
    <w:rsid w:val="001C63E2"/>
    <w:rsid w:val="00250439"/>
    <w:rsid w:val="003773F0"/>
    <w:rsid w:val="003C2E38"/>
    <w:rsid w:val="00445FDB"/>
    <w:rsid w:val="00624A17"/>
    <w:rsid w:val="006613B9"/>
    <w:rsid w:val="008C63BB"/>
    <w:rsid w:val="009A7834"/>
    <w:rsid w:val="00AC2864"/>
    <w:rsid w:val="00CB5EA3"/>
    <w:rsid w:val="00E017AD"/>
    <w:rsid w:val="00E8469B"/>
    <w:rsid w:val="00E90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B541"/>
  <w15:chartTrackingRefBased/>
  <w15:docId w15:val="{8BE86DB2-C679-4325-A09D-B76C8217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3BB"/>
    <w:rPr>
      <w:rFonts w:eastAsiaTheme="majorEastAsia" w:cstheme="majorBidi"/>
      <w:color w:val="272727" w:themeColor="text1" w:themeTint="D8"/>
    </w:rPr>
  </w:style>
  <w:style w:type="paragraph" w:styleId="Title">
    <w:name w:val="Title"/>
    <w:basedOn w:val="Normal"/>
    <w:next w:val="Normal"/>
    <w:link w:val="TitleChar"/>
    <w:uiPriority w:val="10"/>
    <w:qFormat/>
    <w:rsid w:val="008C6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3BB"/>
    <w:pPr>
      <w:spacing w:before="160"/>
      <w:jc w:val="center"/>
    </w:pPr>
    <w:rPr>
      <w:i/>
      <w:iCs/>
      <w:color w:val="404040" w:themeColor="text1" w:themeTint="BF"/>
    </w:rPr>
  </w:style>
  <w:style w:type="character" w:customStyle="1" w:styleId="QuoteChar">
    <w:name w:val="Quote Char"/>
    <w:basedOn w:val="DefaultParagraphFont"/>
    <w:link w:val="Quote"/>
    <w:uiPriority w:val="29"/>
    <w:rsid w:val="008C63BB"/>
    <w:rPr>
      <w:i/>
      <w:iCs/>
      <w:color w:val="404040" w:themeColor="text1" w:themeTint="BF"/>
    </w:rPr>
  </w:style>
  <w:style w:type="paragraph" w:styleId="ListParagraph">
    <w:name w:val="List Paragraph"/>
    <w:basedOn w:val="Normal"/>
    <w:uiPriority w:val="34"/>
    <w:qFormat/>
    <w:rsid w:val="008C63BB"/>
    <w:pPr>
      <w:ind w:left="720"/>
      <w:contextualSpacing/>
    </w:pPr>
  </w:style>
  <w:style w:type="character" w:styleId="IntenseEmphasis">
    <w:name w:val="Intense Emphasis"/>
    <w:basedOn w:val="DefaultParagraphFont"/>
    <w:uiPriority w:val="21"/>
    <w:qFormat/>
    <w:rsid w:val="008C63BB"/>
    <w:rPr>
      <w:i/>
      <w:iCs/>
      <w:color w:val="2F5496" w:themeColor="accent1" w:themeShade="BF"/>
    </w:rPr>
  </w:style>
  <w:style w:type="paragraph" w:styleId="IntenseQuote">
    <w:name w:val="Intense Quote"/>
    <w:basedOn w:val="Normal"/>
    <w:next w:val="Normal"/>
    <w:link w:val="IntenseQuoteChar"/>
    <w:uiPriority w:val="30"/>
    <w:qFormat/>
    <w:rsid w:val="008C6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3BB"/>
    <w:rPr>
      <w:i/>
      <w:iCs/>
      <w:color w:val="2F5496" w:themeColor="accent1" w:themeShade="BF"/>
    </w:rPr>
  </w:style>
  <w:style w:type="character" w:styleId="IntenseReference">
    <w:name w:val="Intense Reference"/>
    <w:basedOn w:val="DefaultParagraphFont"/>
    <w:uiPriority w:val="32"/>
    <w:qFormat/>
    <w:rsid w:val="008C6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Raja Mohan Reddy</dc:creator>
  <cp:keywords/>
  <dc:description/>
  <cp:lastModifiedBy>P Raja Mohan Reddy</cp:lastModifiedBy>
  <cp:revision>2</cp:revision>
  <cp:lastPrinted>2026-02-10T11:44:00Z</cp:lastPrinted>
  <dcterms:created xsi:type="dcterms:W3CDTF">2026-02-10T11:45:00Z</dcterms:created>
  <dcterms:modified xsi:type="dcterms:W3CDTF">2026-02-10T11:45:00Z</dcterms:modified>
</cp:coreProperties>
</file>