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106"/>
        <w:rPr>
          <w:lang w:val="en-IN"/>
        </w:rPr>
      </w:pPr>
      <w:r>
        <w:rPr>
          <w:lang w:val="en-IN"/>
        </w:rPr>
        <mc:AlternateContent>
          <mc:Choice Requires="wps">
            <w:drawing>
              <wp:anchor distT="0" distB="0" distL="0" distR="0" simplePos="false" relativeHeight="2" behindDoc="false" locked="false" layoutInCell="true" allowOverlap="true">
                <wp:simplePos x="0" y="0"/>
                <wp:positionH relativeFrom="column">
                  <wp:posOffset>-262255</wp:posOffset>
                </wp:positionH>
                <wp:positionV relativeFrom="paragraph">
                  <wp:posOffset>-76200</wp:posOffset>
                </wp:positionV>
                <wp:extent cx="6880859" cy="944880"/>
                <wp:effectExtent l="0" t="0" r="15240" b="26669"/>
                <wp:wrapNone/>
                <wp:docPr id="1026" name="Rectangle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880859" cy="944880"/>
                        </a:xfrm>
                        <a:prstGeom prst="rect"/>
                        <a:ln cmpd="sng" cap="flat" w="9525">
                          <a:solidFill>
                            <a:srgbClr val="000000"/>
                          </a:solidFill>
                          <a:prstDash val="solid"/>
                          <a:round/>
                          <a:headEnd len="med" w="med" type="none"/>
                          <a:tailEnd len="med" w="med" type="none"/>
                        </a:ln>
                      </wps:spPr>
                      <wps:bodyPr>
                        <a:prstTxWarp prst="textNoShape"/>
                      </wps:bodyPr>
                    </wps:wsp>
                  </a:graphicData>
                </a:graphic>
                <wp14:sizeRelV relativeFrom="margin">
                  <wp14:pctHeight>0</wp14:pctHeight>
                </wp14:sizeRelV>
              </wp:anchor>
            </w:drawing>
          </mc:Choice>
          <mc:Fallback>
            <w:pict>
              <v:rect id="1026" filled="f" stroked="t" style="position:absolute;margin-left:-20.65pt;margin-top:-6.0pt;width:541.8pt;height:74.4pt;z-index:2;mso-position-horizontal-relative:text;mso-position-vertical-relative:text;mso-height-percent:0;mso-width-relative:page;mso-height-relative:margin;mso-wrap-distance-left:0.0pt;mso-wrap-distance-right:0.0pt;visibility:visible;">
                <v:fill/>
              </v:rect>
            </w:pict>
          </mc:Fallback>
        </mc:AlternateContent>
      </w:r>
      <w:r>
        <w:rPr>
          <w:lang w:val="en-IN"/>
        </w:rPr>
        <w:t>Cyber Security and Ethical Hacking: Safeguarding Digital Systems</w:t>
      </w:r>
    </w:p>
    <w:p>
      <w:pPr>
        <w:pStyle w:val="style4099"/>
        <w:spacing w:before="100" w:beforeAutospacing="true" w:after="100" w:afterAutospacing="true"/>
        <w:rPr>
          <w:sz w:val="16"/>
          <w:szCs w:val="16"/>
        </w:rPr>
      </w:pPr>
    </w:p>
    <w:p>
      <w:pPr>
        <w:pStyle w:val="style4099"/>
        <w:spacing w:before="100" w:beforeAutospacing="true" w:after="100" w:afterAutospacing="true"/>
        <w:rPr>
          <w:sz w:val="16"/>
          <w:szCs w:val="16"/>
        </w:rPr>
      </w:pPr>
      <w:r>
        <w:rPr>
          <w:sz w:val="16"/>
          <w:szCs w:val="16"/>
        </w:rPr>
        <w:t>M Aahla Tejasvi</w:t>
      </w:r>
      <w:r>
        <w:rPr>
          <w:b/>
          <w:bCs/>
          <w:sz w:val="16"/>
          <w:szCs w:val="16"/>
        </w:rPr>
        <w:t xml:space="preserve"> </w:t>
      </w:r>
      <w:r>
        <w:rPr>
          <w:sz w:val="16"/>
          <w:szCs w:val="16"/>
        </w:rPr>
        <w:t xml:space="preserve">, </w:t>
      </w:r>
      <w:r>
        <w:rPr>
          <w:sz w:val="16"/>
          <w:szCs w:val="16"/>
        </w:rPr>
        <w:t>E.Suchithra</w:t>
      </w:r>
      <w:r>
        <w:rPr>
          <w:sz w:val="16"/>
          <w:szCs w:val="16"/>
        </w:rPr>
        <w:br/>
      </w:r>
      <w:r>
        <w:rPr>
          <w:sz w:val="16"/>
          <w:szCs w:val="16"/>
        </w:rPr>
        <w:t>Department of Computer Science and Engineering</w:t>
      </w:r>
      <w:r>
        <w:rPr>
          <w:sz w:val="16"/>
          <w:szCs w:val="16"/>
        </w:rPr>
        <w:br/>
      </w:r>
      <w:r>
        <w:rPr>
          <w:sz w:val="16"/>
          <w:szCs w:val="16"/>
        </w:rPr>
        <w:t>Siddharth Institute of Engineering and Technology</w:t>
      </w:r>
      <w:r>
        <w:rPr>
          <w:sz w:val="16"/>
          <w:szCs w:val="16"/>
        </w:rPr>
        <w:t xml:space="preserve">, </w:t>
      </w:r>
      <w:r>
        <w:rPr>
          <w:sz w:val="16"/>
          <w:szCs w:val="16"/>
        </w:rPr>
        <w:t>Putt</w:t>
      </w:r>
      <w:r>
        <w:rPr>
          <w:sz w:val="16"/>
          <w:szCs w:val="16"/>
          <w:lang w:val="en-US"/>
        </w:rPr>
        <w:t>u</w:t>
      </w:r>
      <w:r>
        <w:rPr>
          <w:sz w:val="16"/>
          <w:szCs w:val="16"/>
        </w:rPr>
        <w:t>r</w:t>
      </w:r>
      <w:r>
        <w:rPr>
          <w:sz w:val="16"/>
          <w:szCs w:val="16"/>
        </w:rPr>
        <w:t xml:space="preserve">, </w:t>
      </w:r>
      <w:r>
        <w:rPr>
          <w:sz w:val="16"/>
          <w:szCs w:val="16"/>
        </w:rPr>
        <w:t>Andhra Pradesh</w:t>
      </w:r>
    </w:p>
    <w:p>
      <w:pPr>
        <w:pStyle w:val="style4099"/>
        <w:spacing w:before="100" w:beforeAutospacing="true" w:after="100" w:afterAutospacing="true" w:lineRule="auto" w:line="120"/>
        <w:rPr>
          <w:sz w:val="16"/>
          <w:szCs w:val="16"/>
        </w:rPr>
      </w:pPr>
    </w:p>
    <w:p>
      <w:pPr>
        <w:pStyle w:val="style4099"/>
        <w:spacing w:before="100" w:beforeAutospacing="true" w:after="100" w:afterAutospacing="true" w:lineRule="auto" w:line="120"/>
        <w:rPr>
          <w:sz w:val="16"/>
          <w:szCs w:val="16"/>
        </w:rPr>
        <w:sectPr>
          <w:footerReference w:type="first" r:id="rId2"/>
          <w:pgSz w:w="11906" w:h="16838" w:orient="portrait" w:code="9"/>
          <w:pgMar w:top="540" w:right="893" w:bottom="1440" w:left="893" w:header="720" w:footer="720" w:gutter="0"/>
          <w:cols w:space="720"/>
          <w:titlePg/>
          <w:docGrid w:linePitch="360"/>
        </w:sectPr>
      </w:pPr>
    </w:p>
    <w:p>
      <w:pPr>
        <w:pStyle w:val="style4099"/>
        <w:spacing w:before="100" w:beforeAutospacing="true"/>
        <w:rPr/>
        <w:sectPr>
          <w:type w:val="continuous"/>
          <w:pgSz w:w="11906" w:h="16838" w:orient="portrait" w:code="9"/>
          <w:pgMar w:top="450" w:right="893" w:bottom="1440" w:left="893" w:header="720" w:footer="720" w:gutter="0"/>
          <w:cols w:space="720" w:num="3"/>
          <w:docGrid w:linePitch="360"/>
        </w:sectPr>
      </w:pPr>
    </w:p>
    <w:p>
      <w:pPr>
        <w:pStyle w:val="style4097"/>
        <w:jc w:val="center"/>
        <w:rPr/>
      </w:pPr>
      <w:r>
        <w:rPr>
          <w:sz w:val="20"/>
          <w:szCs w:val="20"/>
        </w:rPr>
        <w:t>Abstract</w:t>
      </w:r>
    </w:p>
    <w:p>
      <w:pPr>
        <w:pStyle w:val="style4097"/>
        <w:rPr>
          <w:sz w:val="20"/>
          <w:szCs w:val="20"/>
        </w:rPr>
      </w:pPr>
      <w:r>
        <w:rPr>
          <w:sz w:val="20"/>
          <w:szCs w:val="20"/>
        </w:rPr>
        <w:t xml:space="preserve">In today’s digital era, the rapid growth of internet-based technologies has increased the risk of cyber threats. Cyber Security plays a crucial role in protecting systems, networks, and data from unauthorized access and malicious attacks. Ethical Hacking is a proactive approach that involves legally testing systems to identify vulnerabilities before attackers can exploit them. </w:t>
      </w:r>
    </w:p>
    <w:p>
      <w:pPr>
        <w:pStyle w:val="style4097"/>
        <w:rPr>
          <w:sz w:val="20"/>
          <w:szCs w:val="20"/>
        </w:rPr>
      </w:pPr>
      <w:r>
        <w:rPr>
          <w:sz w:val="20"/>
          <w:szCs w:val="20"/>
        </w:rPr>
        <w:t xml:space="preserve">             </w:t>
      </w:r>
      <w:r>
        <w:rPr>
          <w:sz w:val="20"/>
          <w:szCs w:val="20"/>
        </w:rPr>
        <w:t>This paper discusses the importance of cyber security, the role of ethical hacking, common cyber threats, methodologies used by ethical hackers, and the benefits of implementing strong security measures. The study highlights how ethical hacking enhances cyber defense and helps organizations build secure digital environments.</w:t>
      </w:r>
    </w:p>
    <w:p>
      <w:pPr>
        <w:pStyle w:val="style4097"/>
        <w:jc w:val="center"/>
        <w:rPr/>
      </w:pPr>
      <w:r>
        <w:rPr>
          <w:sz w:val="20"/>
          <w:szCs w:val="20"/>
        </w:rPr>
        <w:t>Keywords</w:t>
      </w:r>
    </w:p>
    <w:p>
      <w:pPr>
        <w:pStyle w:val="style4097"/>
        <w:rPr>
          <w:sz w:val="20"/>
          <w:szCs w:val="20"/>
        </w:rPr>
      </w:pPr>
      <w:r>
        <w:rPr>
          <w:sz w:val="20"/>
          <w:szCs w:val="20"/>
        </w:rPr>
        <w:t>Cyber Security, Ethical Hacking, Network Security, Cyber Attacks, Information Security</w:t>
      </w:r>
    </w:p>
    <w:p>
      <w:pPr>
        <w:pStyle w:val="style4097"/>
        <w:rPr>
          <w:sz w:val="20"/>
          <w:szCs w:val="20"/>
        </w:rPr>
      </w:pPr>
      <w:r>
        <w:t xml:space="preserve">                                 </w:t>
      </w:r>
      <w:r>
        <w:t>1.</w:t>
      </w:r>
      <w:r>
        <w:t xml:space="preserve"> </w:t>
      </w:r>
      <w:r>
        <w:rPr>
          <w:sz w:val="20"/>
          <w:szCs w:val="20"/>
        </w:rPr>
        <w:t xml:space="preserve">Introduction </w:t>
      </w:r>
    </w:p>
    <w:p>
      <w:pPr>
        <w:pStyle w:val="style94"/>
        <w:rPr>
          <w:sz w:val="20"/>
          <w:szCs w:val="20"/>
        </w:rPr>
      </w:pPr>
      <w:r>
        <w:rPr>
          <w:sz w:val="20"/>
          <w:szCs w:val="20"/>
        </w:rPr>
        <w:t>The internet has become an essential part of daily life, supporting communication, commerce, education, and governance. As digital transformation increases, organizations store and process large volumes of sensitive data online. This widespread use of digital systems has also attracted cyber criminals who exploit system vulnerabilities for financial gain, data theft, and disruption of services.</w:t>
      </w:r>
    </w:p>
    <w:p>
      <w:pPr>
        <w:pStyle w:val="style94"/>
        <w:rPr>
          <w:sz w:val="20"/>
          <w:szCs w:val="20"/>
        </w:rPr>
      </w:pPr>
      <w:r>
        <w:rPr>
          <w:sz w:val="20"/>
          <w:szCs w:val="20"/>
        </w:rPr>
        <w:t xml:space="preserve">Cyber Security refers to the practices, technologies, and processes designed to protect digital systems from cyber threats. Traditional security mechanisms such as firewalls and antivirus software are no longer sufficient to combat advanced </w:t>
      </w:r>
      <w:r>
        <w:rPr>
          <w:sz w:val="20"/>
          <w:szCs w:val="20"/>
        </w:rPr>
        <w:t>cyber-attacks</w:t>
      </w:r>
      <w:r>
        <w:rPr>
          <w:sz w:val="20"/>
          <w:szCs w:val="20"/>
        </w:rPr>
        <w:t>. Ethical Hacking has emerged as a proactive solution to identify security weaknesses before attackers can exploit them.</w:t>
      </w:r>
    </w:p>
    <w:p>
      <w:pPr>
        <w:pStyle w:val="style94"/>
        <w:rPr>
          <w:sz w:val="20"/>
          <w:szCs w:val="20"/>
        </w:rPr>
      </w:pPr>
      <w:r>
        <w:rPr>
          <w:sz w:val="20"/>
          <w:szCs w:val="20"/>
        </w:rPr>
        <w:t xml:space="preserve">Ethical hackers are authorized professionals who simulate real-world </w:t>
      </w:r>
      <w:r>
        <w:rPr>
          <w:sz w:val="20"/>
          <w:szCs w:val="20"/>
        </w:rPr>
        <w:t>cyber-attacks</w:t>
      </w:r>
      <w:r>
        <w:rPr>
          <w:sz w:val="20"/>
          <w:szCs w:val="20"/>
        </w:rPr>
        <w:t xml:space="preserve"> to test system security. Their goal is not to cause harm but to strengthen system </w:t>
      </w:r>
      <w:r>
        <w:rPr>
          <w:sz w:val="20"/>
          <w:szCs w:val="20"/>
        </w:rPr>
        <w:t>defenses</w:t>
      </w:r>
      <w:r>
        <w:rPr>
          <w:sz w:val="20"/>
          <w:szCs w:val="20"/>
        </w:rPr>
        <w:t>. This paper explores the relationship between cyber security and ethical hacking and highlights their role in ensuring digital safety.</w:t>
      </w:r>
    </w:p>
    <w:p>
      <w:pPr>
        <w:pStyle w:val="style1"/>
        <w:numPr>
          <w:ilvl w:val="0"/>
          <w:numId w:val="0"/>
        </w:numPr>
        <w:rPr>
          <w:b/>
          <w:bCs/>
          <w:lang w:val="en-IN"/>
        </w:rPr>
      </w:pPr>
      <w:r>
        <w:rPr>
          <w:b/>
          <w:bCs/>
          <w:lang w:val="en-IN"/>
        </w:rPr>
        <w:t>2</w:t>
      </w:r>
      <w:r>
        <w:rPr>
          <w:b/>
          <w:bCs/>
          <w:lang w:val="en-IN"/>
        </w:rPr>
        <w:t>. Cyber Security Threats</w:t>
      </w:r>
    </w:p>
    <w:p>
      <w:pPr>
        <w:pStyle w:val="style0"/>
        <w:jc w:val="left"/>
        <w:rPr>
          <w:noProof/>
          <w:lang w:val="en-IN"/>
        </w:rPr>
      </w:pPr>
      <w:r>
        <w:rPr>
          <w:noProof/>
          <w:lang w:val="en-IN"/>
        </w:rPr>
        <w:t>Cyber threats are malicious activities aimed at damaging, stealing, or disrupting digital systems. Some common cyber threats include:</w:t>
      </w:r>
    </w:p>
    <w:p>
      <w:pPr>
        <w:pStyle w:val="style1"/>
        <w:numPr>
          <w:ilvl w:val="0"/>
          <w:numId w:val="0"/>
        </w:numPr>
        <w:jc w:val="left"/>
        <w:rPr>
          <w:b/>
          <w:bCs/>
          <w:lang w:val="en-IN"/>
        </w:rPr>
      </w:pPr>
      <w:r>
        <w:rPr>
          <w:b/>
          <w:bCs/>
          <w:lang w:val="en-IN"/>
        </w:rPr>
        <w:t>2.1 Malware Attacks</w:t>
      </w:r>
    </w:p>
    <w:p>
      <w:pPr>
        <w:pStyle w:val="style179"/>
        <w:jc w:val="left"/>
        <w:rPr>
          <w:noProof/>
          <w:lang w:val="en-IN"/>
        </w:rPr>
      </w:pPr>
      <w:r>
        <w:rPr>
          <w:noProof/>
          <w:lang w:val="en-IN"/>
        </w:rPr>
        <w:t>Malware includes viruses, worms, trojans, spyware, and ransomware. These programs can damage systems, steal data, or block access until a ransom is paid.</w:t>
      </w:r>
    </w:p>
    <w:p>
      <w:pPr>
        <w:pStyle w:val="style1"/>
        <w:numPr>
          <w:ilvl w:val="0"/>
          <w:numId w:val="0"/>
        </w:numPr>
        <w:jc w:val="left"/>
        <w:rPr>
          <w:b/>
          <w:bCs/>
          <w:lang w:val="en-IN"/>
        </w:rPr>
      </w:pPr>
      <w:r>
        <w:rPr>
          <w:b/>
          <w:bCs/>
          <w:lang w:val="en-IN"/>
        </w:rPr>
        <w:t>2.2 Phishing Attacks</w:t>
      </w:r>
    </w:p>
    <w:p>
      <w:pPr>
        <w:pStyle w:val="style179"/>
        <w:jc w:val="left"/>
        <w:rPr>
          <w:noProof/>
          <w:lang w:val="en-IN"/>
        </w:rPr>
      </w:pPr>
      <w:r>
        <w:rPr>
          <w:noProof/>
          <w:lang w:val="en-IN"/>
        </w:rPr>
        <w:t>Phishing attacks trick users into revealing sensitive information such as passwords, credit card details, or login credentials through fake emails or websites.</w:t>
      </w:r>
    </w:p>
    <w:p>
      <w:pPr>
        <w:pStyle w:val="style1"/>
        <w:numPr>
          <w:ilvl w:val="0"/>
          <w:numId w:val="0"/>
        </w:numPr>
        <w:jc w:val="left"/>
        <w:rPr>
          <w:b/>
          <w:bCs/>
          <w:lang w:val="en-IN"/>
        </w:rPr>
      </w:pPr>
      <w:r>
        <w:rPr>
          <w:b/>
          <w:bCs/>
          <w:lang w:val="en-IN"/>
        </w:rPr>
        <w:t>2.3 Denial of Service (DoS) Attacks</w:t>
      </w:r>
    </w:p>
    <w:p>
      <w:pPr>
        <w:pStyle w:val="style179"/>
        <w:jc w:val="left"/>
        <w:rPr>
          <w:noProof/>
          <w:lang w:val="en-IN"/>
        </w:rPr>
      </w:pPr>
      <w:r>
        <w:rPr>
          <w:noProof/>
          <w:lang w:val="en-IN"/>
        </w:rPr>
        <w:t>DoS attacks overload servers or networks, making them unavailable to legitimate users.</w:t>
      </w:r>
    </w:p>
    <w:p>
      <w:pPr>
        <w:pStyle w:val="style1"/>
        <w:numPr>
          <w:ilvl w:val="0"/>
          <w:numId w:val="0"/>
        </w:numPr>
        <w:jc w:val="left"/>
        <w:rPr>
          <w:b/>
          <w:bCs/>
          <w:lang w:val="en-IN"/>
        </w:rPr>
      </w:pPr>
      <w:r>
        <w:rPr>
          <w:b/>
          <w:bCs/>
          <w:lang w:val="en-IN"/>
        </w:rPr>
        <w:t>2.4 Insider Threats</w:t>
      </w:r>
    </w:p>
    <w:p>
      <w:pPr>
        <w:pStyle w:val="style179"/>
        <w:jc w:val="left"/>
        <w:rPr>
          <w:noProof/>
          <w:lang w:val="en-IN"/>
        </w:rPr>
      </w:pPr>
      <w:r>
        <w:rPr>
          <w:noProof/>
          <w:lang w:val="en-IN"/>
        </w:rPr>
        <w:t>Insider threats occur when authorized users misuse access privileges, intentionally or unintentionally causing security breaches.</w:t>
      </w:r>
    </w:p>
    <w:p>
      <w:pPr>
        <w:pStyle w:val="style179"/>
        <w:jc w:val="left"/>
        <w:rPr>
          <w:noProof/>
          <w:lang w:val="en-IN"/>
        </w:rPr>
      </w:pPr>
      <w:r>
        <w:rPr>
          <w:noProof/>
          <w:lang w:val="en-IN"/>
        </w:rPr>
        <w:t>Understanding these threats is essential for developing effective cyber security strategies.</w:t>
      </w:r>
    </w:p>
    <w:p>
      <w:pPr>
        <w:pStyle w:val="style179"/>
        <w:jc w:val="left"/>
        <w:rPr>
          <w:noProof/>
          <w:lang w:val="en-IN"/>
        </w:rPr>
      </w:pPr>
    </w:p>
    <w:p>
      <w:pPr>
        <w:pStyle w:val="style2"/>
        <w:numPr>
          <w:ilvl w:val="0"/>
          <w:numId w:val="0"/>
        </w:numPr>
        <w:jc w:val="center"/>
        <w:rPr>
          <w:b/>
          <w:bCs/>
          <w:i w:val="false"/>
          <w:iCs w:val="false"/>
          <w:smallCaps/>
          <w:lang w:val="en-IN"/>
        </w:rPr>
      </w:pPr>
      <w:r>
        <w:rPr>
          <w:b/>
          <w:bCs/>
          <w:i w:val="false"/>
          <w:iCs w:val="false"/>
          <w:smallCaps/>
          <w:lang w:val="en-IN"/>
        </w:rPr>
        <w:t>3. Methodology of Ethical Hacking</w:t>
      </w:r>
    </w:p>
    <w:p>
      <w:pPr>
        <w:pStyle w:val="style0"/>
        <w:jc w:val="left"/>
        <w:rPr>
          <w:noProof/>
          <w:lang w:val="en-IN"/>
        </w:rPr>
      </w:pPr>
      <w:r>
        <w:rPr>
          <w:noProof/>
          <w:lang w:val="en-IN"/>
        </w:rPr>
        <w:t>Ethical hacking follows a systematic and legal process known as penetration testing. The major phases are described below:</w:t>
      </w:r>
    </w:p>
    <w:p>
      <w:pPr>
        <w:pStyle w:val="style2"/>
        <w:numPr>
          <w:ilvl w:val="0"/>
          <w:numId w:val="0"/>
        </w:numPr>
        <w:rPr>
          <w:b/>
          <w:bCs/>
          <w:i w:val="false"/>
          <w:iCs w:val="false"/>
          <w:smallCaps/>
          <w:lang w:val="en-IN"/>
        </w:rPr>
      </w:pPr>
      <w:r>
        <w:rPr>
          <w:b/>
          <w:bCs/>
          <w:i w:val="false"/>
          <w:iCs w:val="false"/>
          <w:smallCaps/>
          <w:lang w:val="en-IN"/>
        </w:rPr>
        <w:t>3.1 Reconnaissance</w:t>
      </w:r>
    </w:p>
    <w:p>
      <w:pPr>
        <w:pStyle w:val="style179"/>
        <w:jc w:val="left"/>
        <w:rPr>
          <w:noProof/>
          <w:lang w:val="en-IN"/>
        </w:rPr>
      </w:pPr>
      <w:r>
        <w:rPr>
          <w:noProof/>
          <w:lang w:val="en-IN"/>
        </w:rPr>
        <w:t>Reconnaissance is the information-gathering phase where ethical hackers collect details about the target system. This includes domain names, IP addresses, network topology, and employee information.</w:t>
      </w:r>
    </w:p>
    <w:p>
      <w:pPr>
        <w:pStyle w:val="style2"/>
        <w:numPr>
          <w:ilvl w:val="0"/>
          <w:numId w:val="0"/>
        </w:numPr>
        <w:rPr>
          <w:b/>
          <w:bCs/>
          <w:i w:val="false"/>
          <w:iCs w:val="false"/>
          <w:smallCaps/>
          <w:lang w:val="en-IN"/>
        </w:rPr>
      </w:pPr>
      <w:r>
        <w:rPr>
          <w:b/>
          <w:bCs/>
          <w:i w:val="false"/>
          <w:iCs w:val="false"/>
          <w:smallCaps/>
          <w:lang w:val="en-IN"/>
        </w:rPr>
        <w:t>3.2 Scanning and Enumeration</w:t>
      </w:r>
    </w:p>
    <w:p>
      <w:pPr>
        <w:pStyle w:val="style179"/>
        <w:jc w:val="left"/>
        <w:rPr>
          <w:noProof/>
          <w:lang w:val="en-IN"/>
        </w:rPr>
      </w:pPr>
      <w:r>
        <w:rPr>
          <w:noProof/>
          <w:lang w:val="en-IN"/>
        </w:rPr>
        <w:t>In this phase, tools are used to identify open ports, running services, operating systems, and vulnerabilities. This helps hackers understand potential entry points.</w:t>
      </w:r>
    </w:p>
    <w:p>
      <w:pPr>
        <w:pStyle w:val="style2"/>
        <w:numPr>
          <w:ilvl w:val="0"/>
          <w:numId w:val="0"/>
        </w:numPr>
        <w:rPr>
          <w:b/>
          <w:bCs/>
          <w:i w:val="false"/>
          <w:iCs w:val="false"/>
          <w:smallCaps/>
          <w:lang w:val="en-IN"/>
        </w:rPr>
      </w:pPr>
      <w:r>
        <w:rPr>
          <w:b/>
          <w:bCs/>
          <w:i w:val="false"/>
          <w:iCs w:val="false"/>
          <w:smallCaps/>
          <w:lang w:val="en-IN"/>
        </w:rPr>
        <w:t>3.3 Gaining Access</w:t>
      </w:r>
    </w:p>
    <w:p>
      <w:pPr>
        <w:pStyle w:val="style179"/>
        <w:jc w:val="left"/>
        <w:rPr>
          <w:noProof/>
          <w:lang w:val="en-IN"/>
        </w:rPr>
      </w:pPr>
      <w:r>
        <w:rPr>
          <w:noProof/>
          <w:lang w:val="en-IN"/>
        </w:rPr>
        <w:t>Ethical hackers attempt to exploit vulnerabilities to gain access to the system. This helps determine how attackers could compromise the system.</w:t>
      </w:r>
    </w:p>
    <w:p>
      <w:pPr>
        <w:pStyle w:val="style2"/>
        <w:numPr>
          <w:ilvl w:val="0"/>
          <w:numId w:val="0"/>
        </w:numPr>
        <w:rPr>
          <w:b/>
          <w:bCs/>
          <w:i w:val="false"/>
          <w:iCs w:val="false"/>
          <w:smallCaps/>
          <w:lang w:val="en-IN"/>
        </w:rPr>
      </w:pPr>
      <w:r>
        <w:rPr>
          <w:b/>
          <w:bCs/>
          <w:i w:val="false"/>
          <w:iCs w:val="false"/>
          <w:smallCaps/>
          <w:lang w:val="en-IN"/>
        </w:rPr>
        <w:t>3.4 Maintaining Access</w:t>
      </w:r>
    </w:p>
    <w:p>
      <w:pPr>
        <w:pStyle w:val="style179"/>
        <w:jc w:val="left"/>
        <w:rPr>
          <w:noProof/>
          <w:lang w:val="en-IN"/>
        </w:rPr>
      </w:pPr>
      <w:r>
        <w:rPr>
          <w:noProof/>
          <w:lang w:val="en-IN"/>
        </w:rPr>
        <w:t>This phase checks whether an attacker could maintain long-term access to the system, such as installing backdoors or malicious scripts.</w:t>
      </w:r>
    </w:p>
    <w:p>
      <w:pPr>
        <w:pStyle w:val="style2"/>
        <w:numPr>
          <w:ilvl w:val="0"/>
          <w:numId w:val="0"/>
        </w:numPr>
        <w:rPr>
          <w:b/>
          <w:bCs/>
          <w:i w:val="false"/>
          <w:iCs w:val="false"/>
          <w:smallCaps/>
          <w:lang w:val="en-IN"/>
        </w:rPr>
      </w:pPr>
      <w:r>
        <w:rPr>
          <w:b/>
          <w:bCs/>
          <w:i w:val="false"/>
          <w:iCs w:val="false"/>
          <w:smallCaps/>
          <w:lang w:val="en-IN"/>
        </w:rPr>
        <w:t>3.5 Reporting and Remediation</w:t>
      </w:r>
    </w:p>
    <w:p>
      <w:pPr>
        <w:pStyle w:val="style179"/>
        <w:jc w:val="left"/>
        <w:rPr>
          <w:noProof/>
          <w:lang w:val="en-IN"/>
        </w:rPr>
      </w:pPr>
      <w:r>
        <w:rPr>
          <w:noProof/>
          <w:lang w:val="en-IN"/>
        </w:rPr>
        <w:t>The final step involves documenting vulnerabilities, assessing risk levels, and suggesting solutions to fix security flaws. This is the most important phase for improving system security.</w:t>
      </w:r>
    </w:p>
    <w:p>
      <w:pPr>
        <w:pStyle w:val="style2"/>
        <w:numPr>
          <w:ilvl w:val="0"/>
          <w:numId w:val="0"/>
        </w:numPr>
        <w:ind w:left="288"/>
        <w:rPr>
          <w:i w:val="false"/>
          <w:iCs w:val="false"/>
        </w:rPr>
      </w:pPr>
    </w:p>
    <w:p>
      <w:pPr>
        <w:pStyle w:val="style5"/>
        <w:spacing w:lineRule="auto" w:line="360"/>
        <w:rPr>
          <w:b/>
          <w:bCs/>
          <w:lang w:val="en-IN"/>
        </w:rPr>
      </w:pPr>
      <w:r>
        <w:rPr>
          <w:b/>
          <w:bCs/>
          <w:lang w:val="en-IN"/>
        </w:rPr>
        <w:t>4. Tools Used in Ethical Hacking</w:t>
      </w:r>
    </w:p>
    <w:p>
      <w:pPr>
        <w:pStyle w:val="style0"/>
        <w:spacing w:lineRule="auto" w:line="360"/>
        <w:jc w:val="left"/>
        <w:rPr>
          <w:noProof/>
          <w:lang w:val="en-IN"/>
        </w:rPr>
      </w:pPr>
      <w:r>
        <w:rPr>
          <w:noProof/>
          <w:lang w:val="en-IN"/>
        </w:rPr>
        <w:t>Ethical hackers use various tools to perform security testing, such as:</w:t>
      </w:r>
    </w:p>
    <w:p>
      <w:pPr>
        <w:pStyle w:val="style179"/>
        <w:numPr>
          <w:ilvl w:val="0"/>
          <w:numId w:val="26"/>
        </w:numPr>
        <w:spacing w:lineRule="auto" w:line="360"/>
        <w:jc w:val="left"/>
        <w:rPr>
          <w:noProof/>
          <w:lang w:val="en-IN"/>
        </w:rPr>
      </w:pPr>
      <w:r>
        <w:rPr>
          <w:b/>
          <w:bCs/>
          <w:noProof/>
          <w:lang w:val="en-IN"/>
        </w:rPr>
        <w:t>Nmap</w:t>
      </w:r>
      <w:r>
        <w:rPr>
          <w:noProof/>
          <w:lang w:val="en-IN"/>
        </w:rPr>
        <w:t xml:space="preserve"> for network scanning</w:t>
      </w:r>
    </w:p>
    <w:p>
      <w:pPr>
        <w:pStyle w:val="style179"/>
        <w:numPr>
          <w:ilvl w:val="0"/>
          <w:numId w:val="26"/>
        </w:numPr>
        <w:spacing w:lineRule="auto" w:line="360"/>
        <w:jc w:val="left"/>
        <w:rPr>
          <w:noProof/>
          <w:lang w:val="en-IN"/>
        </w:rPr>
      </w:pPr>
      <w:r>
        <w:rPr>
          <w:b/>
          <w:bCs/>
          <w:noProof/>
          <w:lang w:val="en-IN"/>
        </w:rPr>
        <w:t>Metasploit</w:t>
      </w:r>
      <w:r>
        <w:rPr>
          <w:noProof/>
          <w:lang w:val="en-IN"/>
        </w:rPr>
        <w:t xml:space="preserve"> for vulnerability exploitation</w:t>
      </w:r>
    </w:p>
    <w:p>
      <w:pPr>
        <w:pStyle w:val="style179"/>
        <w:numPr>
          <w:ilvl w:val="0"/>
          <w:numId w:val="26"/>
        </w:numPr>
        <w:spacing w:lineRule="auto" w:line="360"/>
        <w:jc w:val="left"/>
        <w:rPr>
          <w:noProof/>
          <w:lang w:val="en-IN"/>
        </w:rPr>
      </w:pPr>
      <w:r>
        <w:rPr>
          <w:b/>
          <w:bCs/>
          <w:noProof/>
          <w:lang w:val="en-IN"/>
        </w:rPr>
        <w:t>Wireshark</w:t>
      </w:r>
      <w:r>
        <w:rPr>
          <w:noProof/>
          <w:lang w:val="en-IN"/>
        </w:rPr>
        <w:t xml:space="preserve"> for network traffic analysis</w:t>
      </w:r>
    </w:p>
    <w:p>
      <w:pPr>
        <w:pStyle w:val="style179"/>
        <w:numPr>
          <w:ilvl w:val="0"/>
          <w:numId w:val="26"/>
        </w:numPr>
        <w:spacing w:lineRule="auto" w:line="360"/>
        <w:jc w:val="left"/>
        <w:rPr>
          <w:noProof/>
          <w:lang w:val="en-IN"/>
        </w:rPr>
      </w:pPr>
      <w:r>
        <w:rPr>
          <w:b/>
          <w:bCs/>
          <w:noProof/>
          <w:lang w:val="en-IN"/>
        </w:rPr>
        <w:t>Burp Suite</w:t>
      </w:r>
      <w:r>
        <w:rPr>
          <w:noProof/>
          <w:lang w:val="en-IN"/>
        </w:rPr>
        <w:t xml:space="preserve"> for web application security testing</w:t>
      </w:r>
    </w:p>
    <w:p>
      <w:pPr>
        <w:pStyle w:val="style0"/>
        <w:spacing w:lineRule="auto" w:line="360"/>
        <w:jc w:val="left"/>
        <w:rPr>
          <w:noProof/>
          <w:lang w:val="en-IN"/>
        </w:rPr>
      </w:pPr>
      <w:r>
        <w:rPr>
          <w:noProof/>
          <w:lang w:val="en-IN"/>
        </w:rPr>
        <w:t>These tools help simulate real-world attacks in a controlled environment.</w:t>
      </w:r>
    </w:p>
    <w:p>
      <w:pPr>
        <w:pStyle w:val="style5"/>
        <w:rPr>
          <w:b/>
          <w:bCs/>
          <w:lang w:val="en-IN"/>
        </w:rPr>
      </w:pPr>
      <w:r>
        <w:rPr>
          <w:b/>
          <w:bCs/>
          <w:lang w:val="en-IN"/>
        </w:rPr>
        <w:t>5. Results and Discussion</w:t>
      </w:r>
    </w:p>
    <w:p>
      <w:pPr>
        <w:pStyle w:val="style0"/>
        <w:spacing w:lineRule="auto" w:line="276"/>
        <w:jc w:val="left"/>
        <w:rPr>
          <w:noProof/>
          <w:lang w:val="en-IN"/>
        </w:rPr>
      </w:pPr>
      <w:r>
        <w:rPr>
          <w:noProof/>
          <w:lang w:val="en-IN"/>
        </w:rPr>
        <w:t>Organizations that implement ethical hacking practices experience improved security posture and reduced cyber risks. Ethical hacking helps identify vulnerabilities before they are exploited, reducing the chances of data breaches and system failures. It also improves compliance with security standards and builds customer trust.</w:t>
      </w:r>
    </w:p>
    <w:p>
      <w:pPr>
        <w:pStyle w:val="style179"/>
        <w:spacing w:lineRule="auto" w:line="276"/>
        <w:jc w:val="left"/>
        <w:rPr>
          <w:i/>
          <w:iCs/>
          <w:noProof/>
          <w:lang w:val="en-IN"/>
        </w:rPr>
      </w:pPr>
      <w:r>
        <w:rPr>
          <w:noProof/>
          <w:lang w:val="en-IN"/>
        </w:rPr>
        <w:t xml:space="preserve">However, ethical hacking requires skilled professionals, proper authorization, and continuous </w:t>
      </w:r>
      <w:r>
        <w:rPr>
          <w:noProof/>
          <w:lang w:val="en-IN"/>
        </w:rPr>
        <w:t>monitoring. The evolving nature of cyber threats demands regular security assessments and updates. Despite these challenges, ethical hacking remains one of the most effective methods for strengthening cyber security.</w:t>
      </w:r>
    </w:p>
    <w:p>
      <w:pPr>
        <w:pStyle w:val="style5"/>
        <w:rPr>
          <w:b/>
          <w:bCs/>
          <w:lang w:val="en-IN"/>
        </w:rPr>
      </w:pPr>
      <w:r>
        <w:rPr>
          <w:b/>
          <w:bCs/>
          <w:lang w:val="en-IN"/>
        </w:rPr>
        <w:t>6. Future Scope</w:t>
      </w:r>
    </w:p>
    <w:p>
      <w:pPr>
        <w:pStyle w:val="style179"/>
        <w:jc w:val="left"/>
        <w:rPr>
          <w:noProof/>
          <w:lang w:val="en-IN"/>
        </w:rPr>
      </w:pPr>
      <w:r>
        <w:rPr>
          <w:noProof/>
          <w:lang w:val="en-IN"/>
        </w:rPr>
        <w:t>The future of cyber security and ethical hacking is closely linked with emerging technologies such as Artificial Intelligence, Machine Learning, Cloud Computing, and the Internet of Things.</w:t>
      </w:r>
    </w:p>
    <w:p>
      <w:pPr>
        <w:pStyle w:val="style179"/>
        <w:jc w:val="left"/>
        <w:rPr>
          <w:noProof/>
          <w:lang w:val="en-IN"/>
        </w:rPr>
      </w:pPr>
      <w:r>
        <w:rPr>
          <w:noProof/>
          <w:lang w:val="en-IN"/>
        </w:rPr>
        <w:t xml:space="preserve">            </w:t>
      </w:r>
      <w:r>
        <w:rPr>
          <w:noProof/>
          <w:lang w:val="en-IN"/>
        </w:rPr>
        <w:t xml:space="preserve"> AI-based security systems can detect threats in real time, while ethical hackers will play a key role in securing smart devices and cloud platforms. Continuous learning and advanced tools will be essential to address future cyber threats.</w:t>
      </w:r>
    </w:p>
    <w:p>
      <w:pPr>
        <w:pStyle w:val="style5"/>
        <w:rPr>
          <w:b/>
          <w:bCs/>
          <w:lang w:val="en-IN"/>
        </w:rPr>
      </w:pPr>
      <w:r>
        <w:rPr>
          <w:b/>
          <w:bCs/>
          <w:lang w:val="en-IN"/>
        </w:rPr>
        <w:t>7. Conclusion</w:t>
      </w:r>
    </w:p>
    <w:p>
      <w:pPr>
        <w:pStyle w:val="style179"/>
        <w:jc w:val="left"/>
        <w:rPr>
          <w:noProof/>
          <w:lang w:val="en-IN"/>
        </w:rPr>
      </w:pPr>
      <w:r>
        <w:rPr>
          <w:noProof/>
          <w:lang w:val="en-IN"/>
        </w:rPr>
        <w:t xml:space="preserve">Cyber Security and Ethical Hacking are essential components of modern digital protection. Ethical hacking provides a proactive approach to identifying and resolving vulnerabilities before attackers exploit them. As cyber threats continue to evolve, organizations must adopt strong cyber security frameworks and regular ethical hacking practices to ensure data safety and system reliability. </w:t>
      </w:r>
    </w:p>
    <w:p>
      <w:pPr>
        <w:pStyle w:val="style179"/>
        <w:jc w:val="left"/>
        <w:rPr>
          <w:noProof/>
          <w:lang w:val="en-IN"/>
        </w:rPr>
      </w:pPr>
      <w:r>
        <w:rPr>
          <w:noProof/>
          <w:lang w:val="en-IN"/>
        </w:rPr>
        <w:t xml:space="preserve">                 </w:t>
      </w:r>
      <w:r>
        <w:rPr>
          <w:noProof/>
          <w:lang w:val="en-IN"/>
        </w:rPr>
        <w:t>The integration of ethical hacking into cyber security strategies is crucial for building secure and trustworthy digital systems.</w:t>
      </w:r>
    </w:p>
    <w:p>
      <w:pPr>
        <w:pStyle w:val="style5"/>
        <w:rPr>
          <w:b/>
          <w:bCs/>
        </w:rPr>
      </w:pPr>
      <w:r>
        <w:rPr>
          <w:b/>
          <w:bCs/>
        </w:rPr>
        <w:t>8.</w:t>
      </w:r>
      <w:r>
        <w:rPr>
          <w:b/>
          <w:bCs/>
        </w:rPr>
        <w:t>References</w:t>
      </w:r>
    </w:p>
    <w:p>
      <w:pPr>
        <w:pStyle w:val="style0"/>
        <w:rPr/>
      </w:pPr>
    </w:p>
    <w:p>
      <w:pPr>
        <w:pStyle w:val="style4107"/>
        <w:rPr>
          <w:sz w:val="20"/>
          <w:szCs w:val="20"/>
          <w:lang w:val="en-IN"/>
        </w:rPr>
      </w:pPr>
      <w:r>
        <w:rPr>
          <w:sz w:val="20"/>
          <w:szCs w:val="20"/>
          <w:lang w:val="en-IN"/>
        </w:rPr>
        <w:t xml:space="preserve"> W. Stallings, </w:t>
      </w:r>
      <w:r>
        <w:rPr>
          <w:i/>
          <w:iCs/>
          <w:sz w:val="20"/>
          <w:szCs w:val="20"/>
          <w:lang w:val="en-IN"/>
        </w:rPr>
        <w:t>Cryptography and Network Security: Principles and Practice</w:t>
      </w:r>
      <w:r>
        <w:rPr>
          <w:sz w:val="20"/>
          <w:szCs w:val="20"/>
          <w:lang w:val="en-IN"/>
        </w:rPr>
        <w:t>, Pearson Education, 2020.</w:t>
      </w:r>
    </w:p>
    <w:p>
      <w:pPr>
        <w:pStyle w:val="style4107"/>
        <w:rPr>
          <w:sz w:val="20"/>
          <w:szCs w:val="20"/>
          <w:lang w:val="en-IN"/>
        </w:rPr>
      </w:pPr>
      <w:r>
        <w:rPr>
          <w:sz w:val="20"/>
          <w:szCs w:val="20"/>
          <w:lang w:val="en-IN"/>
        </w:rPr>
        <w:t xml:space="preserve"> M. Gregg, </w:t>
      </w:r>
      <w:r>
        <w:rPr>
          <w:i/>
          <w:iCs/>
          <w:sz w:val="20"/>
          <w:szCs w:val="20"/>
          <w:lang w:val="en-IN"/>
        </w:rPr>
        <w:t>Certified Ethical Hacker (CEH) Official Study Guide</w:t>
      </w:r>
      <w:r>
        <w:rPr>
          <w:sz w:val="20"/>
          <w:szCs w:val="20"/>
          <w:lang w:val="en-IN"/>
        </w:rPr>
        <w:t>, McGraw-Hill, 2019.</w:t>
      </w:r>
    </w:p>
    <w:p>
      <w:pPr>
        <w:pStyle w:val="style4107"/>
        <w:rPr>
          <w:sz w:val="20"/>
          <w:szCs w:val="20"/>
          <w:lang w:val="en-IN"/>
        </w:rPr>
      </w:pPr>
      <w:r>
        <w:rPr>
          <w:sz w:val="20"/>
          <w:szCs w:val="20"/>
          <w:lang w:val="en-IN"/>
        </w:rPr>
        <w:t>NIST, “Framework for Improving Critical Infrastructure Cybersecurity,” National Institute of Standards and Technology, 2022.</w:t>
      </w:r>
    </w:p>
    <w:p>
      <w:pPr>
        <w:pStyle w:val="style4107"/>
        <w:rPr>
          <w:sz w:val="20"/>
          <w:szCs w:val="20"/>
          <w:lang w:val="en-IN"/>
        </w:rPr>
      </w:pPr>
      <w:r>
        <w:rPr>
          <w:sz w:val="20"/>
          <w:szCs w:val="20"/>
          <w:lang w:val="en-IN"/>
        </w:rPr>
        <w:t xml:space="preserve"> K. Scarfone and P. Mell, “Guide to Intrusion Detection and Prevention Systems,” NIST Special Publication 800-94, 2019.</w:t>
      </w:r>
    </w:p>
    <w:p>
      <w:pPr>
        <w:pStyle w:val="style4107"/>
        <w:rPr>
          <w:sz w:val="20"/>
          <w:szCs w:val="20"/>
          <w:lang w:val="en-IN"/>
        </w:rPr>
      </w:pPr>
      <w:r>
        <w:rPr>
          <w:sz w:val="20"/>
          <w:szCs w:val="20"/>
          <w:lang w:val="en-IN"/>
        </w:rPr>
        <w:t xml:space="preserve"> E. Cole, </w:t>
      </w:r>
      <w:r>
        <w:rPr>
          <w:i/>
          <w:iCs/>
          <w:sz w:val="20"/>
          <w:szCs w:val="20"/>
          <w:lang w:val="en-IN"/>
        </w:rPr>
        <w:t>Network Security Bible</w:t>
      </w:r>
      <w:r>
        <w:rPr>
          <w:sz w:val="20"/>
          <w:szCs w:val="20"/>
          <w:lang w:val="en-IN"/>
        </w:rPr>
        <w:t>, Wiley Publishing, 2018.</w:t>
      </w:r>
    </w:p>
    <w:p>
      <w:pPr>
        <w:pStyle w:val="style4107"/>
        <w:numPr>
          <w:ilvl w:val="0"/>
          <w:numId w:val="0"/>
        </w:numPr>
        <w:ind w:left="360" w:hanging="360"/>
        <w:rPr>
          <w:sz w:val="20"/>
          <w:szCs w:val="20"/>
        </w:rPr>
      </w:pPr>
    </w:p>
    <w:p>
      <w:pPr>
        <w:pStyle w:val="style4107"/>
        <w:numPr>
          <w:ilvl w:val="0"/>
          <w:numId w:val="0"/>
        </w:numPr>
        <w:spacing w:lineRule="auto" w:line="240"/>
        <w:ind w:left="360" w:hanging="360"/>
        <w:jc w:val="center"/>
        <w:rPr>
          <w:rFonts w:eastAsia="SimSun"/>
          <w:b/>
          <w:noProof w:val="false"/>
          <w:color w:val="ff0000"/>
          <w:spacing w:val="-1"/>
          <w:sz w:val="20"/>
          <w:szCs w:val="20"/>
        </w:rPr>
        <w:sectPr>
          <w:type w:val="continuous"/>
          <w:pgSz w:w="11906" w:h="16838" w:orient="portrait" w:code="9"/>
          <w:pgMar w:top="1080" w:right="907" w:bottom="1440" w:left="907" w:header="720" w:footer="720" w:gutter="0"/>
          <w:cols w:space="360" w:num="2"/>
          <w:docGrid w:linePitch="360"/>
        </w:sectPr>
      </w:pPr>
    </w:p>
    <w:p>
      <w:pPr>
        <w:pStyle w:val="style0"/>
        <w:rPr/>
      </w:pPr>
    </w:p>
    <w:sectPr>
      <w:type w:val="continuous"/>
      <w:pgSz w:w="11906" w:h="16838" w:orient="portrait" w:code="9"/>
      <w:pgMar w:top="1080" w:right="893" w:bottom="144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imSun">
    <w:altName w:val="宋体"/>
    <w:panose1 w:val="02010600030001010101"/>
    <w:charset w:val="86"/>
    <w:family w:val="auto"/>
    <w:pitch w:val="variable"/>
    <w:sig w:usb0="00000203" w:usb1="288F0000" w:usb2="00000016" w:usb3="00000000" w:csb0="00040001"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left"/>
      <w:rPr>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7A36CE9E"/>
    <w:lvl w:ilvl="0">
      <w:start w:val="1"/>
      <w:numFmt w:val="bullet"/>
      <w:lvlText w:val=""/>
      <w:lvlJc w:val="left"/>
      <w:pPr>
        <w:tabs>
          <w:tab w:val="left" w:leader="none" w:pos="0"/>
        </w:tabs>
        <w:ind w:left="0" w:firstLine="0"/>
      </w:pPr>
      <w:rPr>
        <w:rFonts w:ascii="Symbol" w:hAnsi="Symbol" w:hint="default"/>
      </w:rPr>
    </w:lvl>
    <w:lvl w:ilvl="1">
      <w:start w:val="1"/>
      <w:numFmt w:val="bullet"/>
      <w:lvlText w:val=""/>
      <w:lvlJc w:val="left"/>
      <w:pPr>
        <w:tabs>
          <w:tab w:val="left" w:leader="none" w:pos="720"/>
        </w:tabs>
        <w:ind w:left="1080" w:hanging="360"/>
      </w:pPr>
      <w:rPr>
        <w:rFonts w:ascii="Symbol" w:hAnsi="Symbol" w:hint="default"/>
      </w:rPr>
    </w:lvl>
    <w:lvl w:ilvl="2">
      <w:start w:val="1"/>
      <w:numFmt w:val="bullet"/>
      <w:lvlText w:val="o"/>
      <w:lvlJc w:val="left"/>
      <w:pPr>
        <w:tabs>
          <w:tab w:val="left" w:leader="none" w:pos="1440"/>
        </w:tabs>
        <w:ind w:left="1800" w:hanging="360"/>
      </w:pPr>
      <w:rPr>
        <w:rFonts w:ascii="Courier New" w:cs="Courier New" w:hAnsi="Courier New" w:hint="default"/>
      </w:rPr>
    </w:lvl>
    <w:lvl w:ilvl="3">
      <w:start w:val="1"/>
      <w:numFmt w:val="bullet"/>
      <w:lvlText w:val=""/>
      <w:lvlJc w:val="left"/>
      <w:pPr>
        <w:tabs>
          <w:tab w:val="left" w:leader="none" w:pos="2160"/>
        </w:tabs>
        <w:ind w:left="2520" w:hanging="360"/>
      </w:pPr>
      <w:rPr>
        <w:rFonts w:ascii="Wingdings" w:hAnsi="Wingdings" w:hint="default"/>
      </w:rPr>
    </w:lvl>
    <w:lvl w:ilvl="4">
      <w:start w:val="1"/>
      <w:numFmt w:val="bullet"/>
      <w:lvlText w:val=""/>
      <w:lvlJc w:val="left"/>
      <w:pPr>
        <w:tabs>
          <w:tab w:val="left" w:leader="none" w:pos="2880"/>
        </w:tabs>
        <w:ind w:left="3240" w:hanging="360"/>
      </w:pPr>
      <w:rPr>
        <w:rFonts w:ascii="Wingdings" w:hAnsi="Wingdings" w:hint="default"/>
      </w:rPr>
    </w:lvl>
    <w:lvl w:ilvl="5">
      <w:start w:val="1"/>
      <w:numFmt w:val="bullet"/>
      <w:lvlText w:val=""/>
      <w:lvlJc w:val="left"/>
      <w:pPr>
        <w:tabs>
          <w:tab w:val="left" w:leader="none" w:pos="3600"/>
        </w:tabs>
        <w:ind w:left="3960" w:hanging="360"/>
      </w:pPr>
      <w:rPr>
        <w:rFonts w:ascii="Symbol" w:hAnsi="Symbol" w:hint="default"/>
      </w:rPr>
    </w:lvl>
    <w:lvl w:ilvl="6">
      <w:start w:val="1"/>
      <w:numFmt w:val="bullet"/>
      <w:lvlText w:val="o"/>
      <w:lvlJc w:val="left"/>
      <w:pPr>
        <w:tabs>
          <w:tab w:val="left" w:leader="none" w:pos="4320"/>
        </w:tabs>
        <w:ind w:left="4680" w:hanging="360"/>
      </w:pPr>
      <w:rPr>
        <w:rFonts w:ascii="Courier New" w:cs="Courier New" w:hAnsi="Courier New" w:hint="default"/>
      </w:rPr>
    </w:lvl>
    <w:lvl w:ilvl="7">
      <w:start w:val="1"/>
      <w:numFmt w:val="bullet"/>
      <w:lvlText w:val=""/>
      <w:lvlJc w:val="left"/>
      <w:pPr>
        <w:tabs>
          <w:tab w:val="left" w:leader="none" w:pos="5040"/>
        </w:tabs>
        <w:ind w:left="5400" w:hanging="360"/>
      </w:pPr>
      <w:rPr>
        <w:rFonts w:ascii="Wingdings" w:hAnsi="Wingdings" w:hint="default"/>
      </w:rPr>
    </w:lvl>
    <w:lvl w:ilvl="8">
      <w:start w:val="1"/>
      <w:numFmt w:val="bullet"/>
      <w:lvlText w:val=""/>
      <w:lvlJc w:val="left"/>
      <w:pPr>
        <w:tabs>
          <w:tab w:val="left" w:leader="none" w:pos="5760"/>
        </w:tabs>
        <w:ind w:left="6120" w:hanging="360"/>
      </w:pPr>
      <w:rPr>
        <w:rFonts w:ascii="Wingdings" w:hAnsi="Wingdings" w:hint="default"/>
      </w:rPr>
    </w:lvl>
  </w:abstractNum>
  <w:abstractNum w:abstractNumId="1">
    <w:nsid w:val="00000001"/>
    <w:multiLevelType w:val="singleLevel"/>
    <w:tmpl w:val="DD629BEE"/>
    <w:lvl w:ilvl="0">
      <w:start w:val="1"/>
      <w:numFmt w:val="decimal"/>
      <w:lvlText w:val="%1."/>
      <w:lvlJc w:val="left"/>
      <w:pPr>
        <w:tabs>
          <w:tab w:val="left" w:leader="none" w:pos="1492"/>
        </w:tabs>
        <w:ind w:left="1492" w:hanging="360"/>
      </w:pPr>
    </w:lvl>
  </w:abstractNum>
  <w:abstractNum w:abstractNumId="2">
    <w:nsid w:val="00000002"/>
    <w:multiLevelType w:val="singleLevel"/>
    <w:tmpl w:val="2648E1C4"/>
    <w:lvl w:ilvl="0">
      <w:start w:val="1"/>
      <w:numFmt w:val="decimal"/>
      <w:lvlText w:val="%1."/>
      <w:lvlJc w:val="left"/>
      <w:pPr>
        <w:tabs>
          <w:tab w:val="left" w:leader="none" w:pos="1209"/>
        </w:tabs>
        <w:ind w:left="1209" w:hanging="360"/>
      </w:pPr>
    </w:lvl>
  </w:abstractNum>
  <w:abstractNum w:abstractNumId="3">
    <w:nsid w:val="00000003"/>
    <w:multiLevelType w:val="singleLevel"/>
    <w:tmpl w:val="9D38DB54"/>
    <w:lvl w:ilvl="0">
      <w:start w:val="1"/>
      <w:numFmt w:val="decimal"/>
      <w:lvlText w:val="%1."/>
      <w:lvlJc w:val="left"/>
      <w:pPr>
        <w:tabs>
          <w:tab w:val="left" w:leader="none" w:pos="926"/>
        </w:tabs>
        <w:ind w:left="926" w:hanging="360"/>
      </w:pPr>
    </w:lvl>
  </w:abstractNum>
  <w:abstractNum w:abstractNumId="4">
    <w:nsid w:val="00000004"/>
    <w:multiLevelType w:val="singleLevel"/>
    <w:tmpl w:val="632C24E2"/>
    <w:lvl w:ilvl="0">
      <w:start w:val="1"/>
      <w:numFmt w:val="decimal"/>
      <w:lvlText w:val="%1."/>
      <w:lvlJc w:val="left"/>
      <w:pPr>
        <w:tabs>
          <w:tab w:val="left" w:leader="none" w:pos="643"/>
        </w:tabs>
        <w:ind w:left="643" w:hanging="360"/>
      </w:pPr>
    </w:lvl>
  </w:abstractNum>
  <w:abstractNum w:abstractNumId="5">
    <w:nsid w:val="00000005"/>
    <w:multiLevelType w:val="singleLevel"/>
    <w:tmpl w:val="82268A14"/>
    <w:lvl w:ilvl="0">
      <w:start w:val="1"/>
      <w:numFmt w:val="bullet"/>
      <w:lvlText w:val=""/>
      <w:lvlJc w:val="left"/>
      <w:pPr>
        <w:tabs>
          <w:tab w:val="left" w:leader="none" w:pos="1492"/>
        </w:tabs>
        <w:ind w:left="1492" w:hanging="360"/>
      </w:pPr>
      <w:rPr>
        <w:rFonts w:ascii="Symbol" w:hAnsi="Symbol" w:hint="default"/>
      </w:rPr>
    </w:lvl>
  </w:abstractNum>
  <w:abstractNum w:abstractNumId="6">
    <w:nsid w:val="00000006"/>
    <w:multiLevelType w:val="singleLevel"/>
    <w:tmpl w:val="8C0E77FE"/>
    <w:lvl w:ilvl="0">
      <w:start w:val="1"/>
      <w:numFmt w:val="bullet"/>
      <w:lvlText w:val=""/>
      <w:lvlJc w:val="left"/>
      <w:pPr>
        <w:tabs>
          <w:tab w:val="left" w:leader="none" w:pos="1209"/>
        </w:tabs>
        <w:ind w:left="1209" w:hanging="360"/>
      </w:pPr>
      <w:rPr>
        <w:rFonts w:ascii="Symbol" w:hAnsi="Symbol" w:hint="default"/>
      </w:rPr>
    </w:lvl>
  </w:abstractNum>
  <w:abstractNum w:abstractNumId="7">
    <w:nsid w:val="00000007"/>
    <w:multiLevelType w:val="singleLevel"/>
    <w:tmpl w:val="174639B8"/>
    <w:lvl w:ilvl="0">
      <w:start w:val="1"/>
      <w:numFmt w:val="bullet"/>
      <w:lvlText w:val=""/>
      <w:lvlJc w:val="left"/>
      <w:pPr>
        <w:tabs>
          <w:tab w:val="left" w:leader="none" w:pos="926"/>
        </w:tabs>
        <w:ind w:left="926" w:hanging="360"/>
      </w:pPr>
      <w:rPr>
        <w:rFonts w:ascii="Symbol" w:hAnsi="Symbol" w:hint="default"/>
      </w:rPr>
    </w:lvl>
  </w:abstractNum>
  <w:abstractNum w:abstractNumId="8">
    <w:nsid w:val="00000008"/>
    <w:multiLevelType w:val="singleLevel"/>
    <w:tmpl w:val="B1ACC408"/>
    <w:lvl w:ilvl="0">
      <w:start w:val="1"/>
      <w:numFmt w:val="bullet"/>
      <w:lvlText w:val=""/>
      <w:lvlJc w:val="left"/>
      <w:pPr>
        <w:tabs>
          <w:tab w:val="left" w:leader="none" w:pos="643"/>
        </w:tabs>
        <w:ind w:left="643" w:hanging="360"/>
      </w:pPr>
      <w:rPr>
        <w:rFonts w:ascii="Symbol" w:hAnsi="Symbol" w:hint="default"/>
      </w:rPr>
    </w:lvl>
  </w:abstractNum>
  <w:abstractNum w:abstractNumId="9">
    <w:nsid w:val="00000009"/>
    <w:multiLevelType w:val="singleLevel"/>
    <w:tmpl w:val="229E8DFE"/>
    <w:lvl w:ilvl="0">
      <w:start w:val="1"/>
      <w:numFmt w:val="decimal"/>
      <w:lvlText w:val="%1."/>
      <w:lvlJc w:val="left"/>
      <w:pPr>
        <w:tabs>
          <w:tab w:val="left" w:leader="none" w:pos="360"/>
        </w:tabs>
        <w:ind w:left="360" w:hanging="360"/>
      </w:pPr>
    </w:lvl>
  </w:abstractNum>
  <w:abstractNum w:abstractNumId="10">
    <w:nsid w:val="0000000A"/>
    <w:multiLevelType w:val="singleLevel"/>
    <w:tmpl w:val="EA847AFE"/>
    <w:lvl w:ilvl="0">
      <w:start w:val="1"/>
      <w:numFmt w:val="bullet"/>
      <w:lvlText w:val=""/>
      <w:lvlJc w:val="left"/>
      <w:pPr>
        <w:tabs>
          <w:tab w:val="left" w:leader="none" w:pos="360"/>
        </w:tabs>
        <w:ind w:left="360" w:hanging="360"/>
      </w:pPr>
      <w:rPr>
        <w:rFonts w:ascii="Symbol" w:hAnsi="Symbol" w:hint="default"/>
      </w:rPr>
    </w:lvl>
  </w:abstractNum>
  <w:abstractNum w:abstractNumId="11">
    <w:nsid w:val="0000000B"/>
    <w:multiLevelType w:val="multilevel"/>
    <w:tmpl w:val="52107E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nsid w:val="0000000D"/>
    <w:multiLevelType w:val="hybridMultilevel"/>
    <w:tmpl w:val="CB0E7F4E"/>
    <w:lvl w:ilvl="0" w:tplc="E09099E0">
      <w:start w:val="1"/>
      <w:numFmt w:val="lowerLetter"/>
      <w:lvlText w:val="%1."/>
      <w:lvlJc w:val="left"/>
      <w:pPr>
        <w:tabs>
          <w:tab w:val="left" w:leader="none" w:pos="720"/>
        </w:tabs>
        <w:ind w:left="720" w:hanging="360"/>
      </w:pPr>
      <w:rPr>
        <w:rFonts w:cs="Times New Roman" w:hint="default"/>
        <w:i w:val="false"/>
        <w:iCs w:val="fals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righ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righ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right"/>
      <w:pPr>
        <w:tabs>
          <w:tab w:val="left" w:leader="none" w:pos="6480"/>
        </w:tabs>
        <w:ind w:left="6480" w:hanging="180"/>
      </w:pPr>
      <w:rPr>
        <w:rFonts w:cs="Times New Roman"/>
      </w:rPr>
    </w:lvl>
  </w:abstractNum>
  <w:abstractNum w:abstractNumId="14">
    <w:nsid w:val="0000000E"/>
    <w:multiLevelType w:val="hybridMultilevel"/>
    <w:tmpl w:val="33826962"/>
    <w:lvl w:ilvl="0" w:tplc="A2947960">
      <w:start w:val="1"/>
      <w:numFmt w:val="decimal"/>
      <w:pStyle w:val="style4104"/>
      <w:lvlText w:val="%1 "/>
      <w:lvlJc w:val="left"/>
      <w:pPr>
        <w:tabs>
          <w:tab w:val="left" w:leader="none" w:pos="648"/>
        </w:tabs>
        <w:ind w:firstLine="288"/>
      </w:pPr>
      <w:rPr>
        <w:rFonts w:ascii="Times New Roman" w:cs="Times New Roman" w:hAnsi="Times New Roman" w:hint="default"/>
        <w:b w:val="false"/>
        <w:bCs w:val="false"/>
        <w:i w:val="false"/>
        <w:iCs w:val="false"/>
        <w:caps w:val="false"/>
        <w:vanish w:val="false"/>
        <w:color w:val="000000"/>
        <w:sz w:val="16"/>
        <w:szCs w:val="16"/>
        <w:vertAlign w:val="superscript"/>
        <w14:shadow w14:blurRad="0" w14:ky="0" w14:dir="0" w14:kx="0" w14:algn="none" w14:sy="0" w14:sx="0" w14:dist="0">
          <w14:srgbClr w14:val="000000"/>
        </w14:shadow>
        <w14:textOutline>
          <w14:noFill/>
        </w14:textOutline>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righ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righ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right"/>
      <w:pPr>
        <w:tabs>
          <w:tab w:val="left" w:leader="none" w:pos="6480"/>
        </w:tabs>
        <w:ind w:left="6480" w:hanging="180"/>
      </w:pPr>
      <w:rPr>
        <w:rFonts w:cs="Times New Roman"/>
      </w:rPr>
    </w:lvl>
  </w:abstractNum>
  <w:abstractNum w:abstractNumId="15">
    <w:nsid w:val="0000000F"/>
    <w:multiLevelType w:val="hybridMultilevel"/>
    <w:tmpl w:val="754EAC84"/>
    <w:lvl w:ilvl="0" w:tplc="C46877EA">
      <w:start w:val="1"/>
      <w:numFmt w:val="bullet"/>
      <w:pStyle w:val="style4101"/>
      <w:lvlText w:val=""/>
      <w:lvlJc w:val="left"/>
      <w:pPr>
        <w:tabs>
          <w:tab w:val="left" w:leader="none" w:pos="648"/>
        </w:tabs>
        <w:ind w:left="648" w:hanging="360"/>
      </w:pPr>
      <w:rPr>
        <w:rFonts w:ascii="Symbol" w:hAnsi="Symbol" w:hint="default"/>
      </w:rPr>
    </w:lvl>
    <w:lvl w:ilvl="1" w:tplc="04090003">
      <w:start w:val="1"/>
      <w:numFmt w:val="bullet"/>
      <w:lvlText w:val="o"/>
      <w:lvlJc w:val="left"/>
      <w:pPr>
        <w:tabs>
          <w:tab w:val="left" w:leader="none" w:pos="1440"/>
        </w:tabs>
        <w:ind w:left="1440" w:hanging="360"/>
      </w:pPr>
      <w:rPr>
        <w:rFonts w:ascii="Courier New" w:hAnsi="Courier New" w:hint="default"/>
      </w:rPr>
    </w:lvl>
    <w:lvl w:ilvl="2" w:tplc="04090005">
      <w:start w:val="1"/>
      <w:numFmt w:val="bullet"/>
      <w:lvlText w:val=""/>
      <w:lvlJc w:val="left"/>
      <w:pPr>
        <w:tabs>
          <w:tab w:val="left" w:leader="none" w:pos="2160"/>
        </w:tabs>
        <w:ind w:left="2160" w:hanging="360"/>
      </w:pPr>
      <w:rPr>
        <w:rFonts w:ascii="Wingdings" w:hAnsi="Wingdings" w:hint="default"/>
      </w:rPr>
    </w:lvl>
    <w:lvl w:ilvl="3" w:tplc="04090001">
      <w:start w:val="1"/>
      <w:numFmt w:val="bullet"/>
      <w:lvlText w:val=""/>
      <w:lvlJc w:val="left"/>
      <w:pPr>
        <w:tabs>
          <w:tab w:val="left" w:leader="none" w:pos="2880"/>
        </w:tabs>
        <w:ind w:left="2880" w:hanging="360"/>
      </w:pPr>
      <w:rPr>
        <w:rFonts w:ascii="Symbol" w:hAnsi="Symbol" w:hint="default"/>
      </w:rPr>
    </w:lvl>
    <w:lvl w:ilvl="4" w:tplc="04090003">
      <w:start w:val="1"/>
      <w:numFmt w:val="bullet"/>
      <w:lvlText w:val="o"/>
      <w:lvlJc w:val="left"/>
      <w:pPr>
        <w:tabs>
          <w:tab w:val="left" w:leader="none" w:pos="3600"/>
        </w:tabs>
        <w:ind w:left="3600" w:hanging="360"/>
      </w:pPr>
      <w:rPr>
        <w:rFonts w:ascii="Courier New" w:hAnsi="Courier New" w:hint="default"/>
      </w:rPr>
    </w:lvl>
    <w:lvl w:ilvl="5" w:tplc="04090005">
      <w:start w:val="1"/>
      <w:numFmt w:val="bullet"/>
      <w:lvlText w:val=""/>
      <w:lvlJc w:val="left"/>
      <w:pPr>
        <w:tabs>
          <w:tab w:val="left" w:leader="none" w:pos="4320"/>
        </w:tabs>
        <w:ind w:left="4320" w:hanging="360"/>
      </w:pPr>
      <w:rPr>
        <w:rFonts w:ascii="Wingdings" w:hAnsi="Wingdings" w:hint="default"/>
      </w:rPr>
    </w:lvl>
    <w:lvl w:ilvl="6" w:tplc="04090001">
      <w:start w:val="1"/>
      <w:numFmt w:val="bullet"/>
      <w:lvlText w:val=""/>
      <w:lvlJc w:val="left"/>
      <w:pPr>
        <w:tabs>
          <w:tab w:val="left" w:leader="none" w:pos="5040"/>
        </w:tabs>
        <w:ind w:left="5040" w:hanging="360"/>
      </w:pPr>
      <w:rPr>
        <w:rFonts w:ascii="Symbol" w:hAnsi="Symbol" w:hint="default"/>
      </w:rPr>
    </w:lvl>
    <w:lvl w:ilvl="7" w:tplc="04090003">
      <w:start w:val="1"/>
      <w:numFmt w:val="bullet"/>
      <w:lvlText w:val="o"/>
      <w:lvlJc w:val="left"/>
      <w:pPr>
        <w:tabs>
          <w:tab w:val="left" w:leader="none" w:pos="5760"/>
        </w:tabs>
        <w:ind w:left="5760" w:hanging="360"/>
      </w:pPr>
      <w:rPr>
        <w:rFonts w:ascii="Courier New" w:hAnsi="Courier New" w:hint="default"/>
      </w:rPr>
    </w:lvl>
    <w:lvl w:ilvl="8" w:tplc="04090005">
      <w:start w:val="1"/>
      <w:numFmt w:val="bullet"/>
      <w:lvlText w:val=""/>
      <w:lvlJc w:val="left"/>
      <w:pPr>
        <w:tabs>
          <w:tab w:val="left" w:leader="none" w:pos="6480"/>
        </w:tabs>
        <w:ind w:left="6480" w:hanging="360"/>
      </w:pPr>
      <w:rPr>
        <w:rFonts w:ascii="Wingdings" w:hAnsi="Wingdings" w:hint="default"/>
      </w:rPr>
    </w:lvl>
  </w:abstractNum>
  <w:abstractNum w:abstractNumId="16">
    <w:nsid w:val="00000010"/>
    <w:multiLevelType w:val="singleLevel"/>
    <w:tmpl w:val="5B7288D4"/>
    <w:lvl w:ilvl="0">
      <w:start w:val="14"/>
      <w:numFmt w:val="decimal"/>
      <w:lvlText w:val="%1"/>
      <w:lvlJc w:val="left"/>
      <w:pPr>
        <w:tabs>
          <w:tab w:val="left" w:leader="none" w:pos="720"/>
        </w:tabs>
        <w:ind w:left="720" w:hanging="360"/>
      </w:pPr>
      <w:rPr>
        <w:rFonts w:cs="Times New Roman" w:hint="default"/>
      </w:rPr>
    </w:lvl>
  </w:abstractNum>
  <w:abstractNum w:abstractNumId="17">
    <w:nsid w:val="00000011"/>
    <w:multiLevelType w:val="multilevel"/>
    <w:tmpl w:val="369A43D4"/>
    <w:lvl w:ilvl="0">
      <w:start w:val="1"/>
      <w:numFmt w:val="upperRoman"/>
      <w:pStyle w:val="style1"/>
      <w:lvlText w:val="%1."/>
      <w:lvlJc w:val="center"/>
      <w:pPr>
        <w:tabs>
          <w:tab w:val="left" w:leader="none" w:pos="576"/>
        </w:tabs>
        <w:ind w:firstLine="216"/>
      </w:pPr>
      <w:rPr>
        <w:rStyle w:val="style88"/>
      </w:rPr>
    </w:lvl>
    <w:lvl w:ilvl="1">
      <w:start w:val="1"/>
      <w:numFmt w:val="upperLetter"/>
      <w:pStyle w:val="style2"/>
      <w:lvlText w:val="%2."/>
      <w:lvlJc w:val="left"/>
      <w:pPr>
        <w:tabs>
          <w:tab w:val="left" w:leader="none" w:pos="360"/>
        </w:tabs>
        <w:ind w:left="288" w:hanging="288"/>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2">
      <w:start w:val="1"/>
      <w:numFmt w:val="decimal"/>
      <w:pStyle w:val="style3"/>
      <w:lvlText w:val="%3)"/>
      <w:lvlJc w:val="left"/>
      <w:pPr>
        <w:tabs>
          <w:tab w:val="left" w:leader="none" w:pos="540"/>
        </w:tabs>
        <w:ind w:firstLine="180"/>
      </w:pPr>
      <w:rPr>
        <w:rFonts w:ascii="Times New Roman" w:cs="Times New Roman" w:hAnsi="Times New Roman" w:hint="default"/>
        <w:b w:val="false"/>
        <w:bCs w:val="false"/>
        <w:i/>
        <w:iCs/>
        <w:caps w:val="false"/>
        <w:vanish w:val="false"/>
        <w:color w:val="auto"/>
        <w:sz w:val="20"/>
        <w:szCs w:val="20"/>
        <w:vertAlign w:val="baseline"/>
        <w14:shadow w14:blurRad="0" w14:ky="0" w14:dir="0" w14:kx="0" w14:algn="none" w14:sy="0" w14:sx="0" w14:dist="0">
          <w14:srgbClr w14:val="000000"/>
        </w14:shadow>
        <w14:textOutline>
          <w14:noFill/>
        </w14:textOutline>
      </w:rPr>
    </w:lvl>
    <w:lvl w:ilvl="3">
      <w:start w:val="1"/>
      <w:numFmt w:val="lowerLetter"/>
      <w:pStyle w:val="style4"/>
      <w:lvlText w:val="%4)"/>
      <w:lvlJc w:val="left"/>
      <w:pPr>
        <w:tabs>
          <w:tab w:val="left" w:leader="none" w:pos="630"/>
        </w:tabs>
        <w:ind w:firstLine="360"/>
      </w:pPr>
      <w:rPr>
        <w:rFonts w:ascii="Times New Roman" w:cs="Times New Roman" w:hAnsi="Times New Roman" w:hint="default"/>
        <w:b w:val="false"/>
        <w:bCs w:val="false"/>
        <w:i/>
        <w:iCs/>
        <w:sz w:val="20"/>
        <w:szCs w:val="20"/>
      </w:rPr>
    </w:lvl>
    <w:lvl w:ilvl="4">
      <w:start w:val="1"/>
      <w:numFmt w:val="none"/>
      <w:lvlText w:val=""/>
      <w:lvlJc w:val="left"/>
      <w:pPr>
        <w:tabs>
          <w:tab w:val="left" w:leader="none" w:pos="3240"/>
        </w:tabs>
        <w:ind w:left="2880"/>
      </w:pPr>
      <w:rPr>
        <w:rFonts w:cs="Times New Roman" w:hint="default"/>
      </w:rPr>
    </w:lvl>
    <w:lvl w:ilvl="5">
      <w:start w:val="1"/>
      <w:numFmt w:val="lowerLetter"/>
      <w:lvlText w:val="(%6)"/>
      <w:lvlJc w:val="left"/>
      <w:pPr>
        <w:tabs>
          <w:tab w:val="left" w:leader="none" w:pos="3960"/>
        </w:tabs>
        <w:ind w:left="3600"/>
      </w:pPr>
      <w:rPr>
        <w:rFonts w:cs="Times New Roman" w:hint="default"/>
      </w:rPr>
    </w:lvl>
    <w:lvl w:ilvl="6">
      <w:start w:val="1"/>
      <w:numFmt w:val="lowerRoman"/>
      <w:lvlText w:val="(%7)"/>
      <w:lvlJc w:val="left"/>
      <w:pPr>
        <w:tabs>
          <w:tab w:val="left" w:leader="none" w:pos="4680"/>
        </w:tabs>
        <w:ind w:left="4320"/>
      </w:pPr>
      <w:rPr>
        <w:rFonts w:cs="Times New Roman" w:hint="default"/>
      </w:rPr>
    </w:lvl>
    <w:lvl w:ilvl="7">
      <w:start w:val="1"/>
      <w:numFmt w:val="lowerLetter"/>
      <w:lvlText w:val="(%8)"/>
      <w:lvlJc w:val="left"/>
      <w:pPr>
        <w:tabs>
          <w:tab w:val="left" w:leader="none" w:pos="5400"/>
        </w:tabs>
        <w:ind w:left="5040"/>
      </w:pPr>
      <w:rPr>
        <w:rFonts w:cs="Times New Roman" w:hint="default"/>
      </w:rPr>
    </w:lvl>
    <w:lvl w:ilvl="8">
      <w:start w:val="1"/>
      <w:numFmt w:val="lowerRoman"/>
      <w:lvlText w:val="(%9)"/>
      <w:lvlJc w:val="left"/>
      <w:pPr>
        <w:tabs>
          <w:tab w:val="left" w:leader="none" w:pos="6120"/>
        </w:tabs>
        <w:ind w:left="5760"/>
      </w:pPr>
      <w:rPr>
        <w:rFonts w:cs="Times New Roman" w:hint="default"/>
      </w:rPr>
    </w:lvl>
  </w:abstractNum>
  <w:abstractNum w:abstractNumId="18">
    <w:nsid w:val="00000012"/>
    <w:multiLevelType w:val="hybridMultilevel"/>
    <w:tmpl w:val="8FE023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cs="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cs="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cs="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00000013"/>
    <w:multiLevelType w:val="hybridMultilevel"/>
    <w:tmpl w:val="9A9E418C"/>
    <w:lvl w:ilvl="0" w:tplc="2C18EFA4">
      <w:start w:val="1"/>
      <w:numFmt w:val="lowerLetter"/>
      <w:pStyle w:val="style4112"/>
      <w:lvlText w:val="%1."/>
      <w:lvlJc w:val="right"/>
      <w:pPr>
        <w:ind w:left="418" w:hanging="360"/>
      </w:pPr>
      <w:rPr>
        <w:rFonts w:ascii="Times New Roman" w:hAnsi="Times New Roman" w:hint="default"/>
        <w:b w:val="false"/>
        <w:i w:val="false"/>
        <w:caps w:val="false"/>
        <w:vanish w:val="false"/>
        <w:color w:val="auto"/>
        <w:spacing w:val="0"/>
        <w:w w:val="100"/>
        <w:kern w:val="0"/>
        <w:position w:val="0"/>
        <w:sz w:val="16"/>
        <w:vertAlign w:val="superscript"/>
        <w14:shadow w14:blurRad="0" w14:ky="0" w14:dir="0" w14:kx="0" w14:algn="none" w14:sy="0" w14:sx="0" w14:dist="0">
          <w14:srgbClr w14:val="000000"/>
        </w14:shadow>
        <w14:textOutline>
          <w14:noFil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0000014"/>
    <w:multiLevelType w:val="singleLevel"/>
    <w:tmpl w:val="AED6D67E"/>
    <w:lvl w:ilvl="0">
      <w:start w:val="1"/>
      <w:numFmt w:val="decimal"/>
      <w:pStyle w:val="style4107"/>
      <w:lvlText w:val="[%1]"/>
      <w:lvlJc w:val="left"/>
      <w:pPr>
        <w:tabs>
          <w:tab w:val="left" w:leader="none" w:pos="360"/>
        </w:tabs>
        <w:ind w:left="360" w:hanging="360"/>
      </w:pPr>
      <w:rPr>
        <w:rFonts w:ascii="Times New Roman" w:cs="Times New Roman" w:hAnsi="Times New Roman" w:hint="default"/>
        <w:b w:val="false"/>
        <w:bCs w:val="false"/>
        <w:i w:val="false"/>
        <w:iCs w:val="false"/>
        <w:sz w:val="16"/>
        <w:szCs w:val="16"/>
      </w:rPr>
    </w:lvl>
  </w:abstractNum>
  <w:abstractNum w:abstractNumId="21">
    <w:nsid w:val="00000015"/>
    <w:multiLevelType w:val="hybridMultilevel"/>
    <w:tmpl w:val="9A1CA078"/>
    <w:lvl w:ilvl="0" w:tplc="C8D6570A">
      <w:start w:val="1"/>
      <w:numFmt w:val="decimal"/>
      <w:pStyle w:val="style4103"/>
      <w:lvlText w:val="Fig. %1."/>
      <w:lvlJc w:val="left"/>
      <w:pPr>
        <w:ind w:left="360" w:hanging="360"/>
      </w:pPr>
      <w:rPr>
        <w:rFonts w:ascii="Times New Roman" w:cs="Times New Roman" w:hAnsi="Times New Roman" w:hint="default"/>
        <w:b w:val="false"/>
        <w:bCs w:val="false"/>
        <w:i w:val="false"/>
        <w:iCs w:val="false"/>
        <w:color w:val="auto"/>
        <w:sz w:val="16"/>
        <w:szCs w:val="16"/>
      </w:rPr>
    </w:lvl>
    <w:lvl w:ilvl="1" w:tplc="04090019">
      <w:start w:val="1"/>
      <w:numFmt w:val="lowerLetter"/>
      <w:lvlText w:val="%2."/>
      <w:lvlJc w:val="left"/>
      <w:pPr>
        <w:tabs>
          <w:tab w:val="left" w:leader="none" w:pos="1440"/>
        </w:tabs>
        <w:ind w:left="1440" w:hanging="360"/>
      </w:pPr>
      <w:rPr>
        <w:rFonts w:cs="Times New Roman"/>
      </w:rPr>
    </w:lvl>
    <w:lvl w:ilvl="2" w:tplc="0409001B">
      <w:start w:val="1"/>
      <w:numFmt w:val="lowerRoman"/>
      <w:lvlText w:val="%3."/>
      <w:lvlJc w:val="right"/>
      <w:pPr>
        <w:tabs>
          <w:tab w:val="left" w:leader="none" w:pos="2160"/>
        </w:tabs>
        <w:ind w:left="2160" w:hanging="180"/>
      </w:pPr>
      <w:rPr>
        <w:rFonts w:cs="Times New Roman"/>
      </w:rPr>
    </w:lvl>
    <w:lvl w:ilvl="3" w:tplc="0409000F">
      <w:start w:val="1"/>
      <w:numFmt w:val="decimal"/>
      <w:lvlText w:val="%4."/>
      <w:lvlJc w:val="left"/>
      <w:pPr>
        <w:tabs>
          <w:tab w:val="left" w:leader="none" w:pos="2880"/>
        </w:tabs>
        <w:ind w:left="2880" w:hanging="360"/>
      </w:pPr>
      <w:rPr>
        <w:rFonts w:cs="Times New Roman"/>
      </w:rPr>
    </w:lvl>
    <w:lvl w:ilvl="4" w:tplc="04090019">
      <w:start w:val="1"/>
      <w:numFmt w:val="lowerLetter"/>
      <w:lvlText w:val="%5."/>
      <w:lvlJc w:val="left"/>
      <w:pPr>
        <w:tabs>
          <w:tab w:val="left" w:leader="none" w:pos="3600"/>
        </w:tabs>
        <w:ind w:left="3600" w:hanging="360"/>
      </w:pPr>
      <w:rPr>
        <w:rFonts w:cs="Times New Roman"/>
      </w:rPr>
    </w:lvl>
    <w:lvl w:ilvl="5" w:tplc="0409001B">
      <w:start w:val="1"/>
      <w:numFmt w:val="lowerRoman"/>
      <w:lvlText w:val="%6."/>
      <w:lvlJc w:val="right"/>
      <w:pPr>
        <w:tabs>
          <w:tab w:val="left" w:leader="none" w:pos="4320"/>
        </w:tabs>
        <w:ind w:left="4320" w:hanging="180"/>
      </w:pPr>
      <w:rPr>
        <w:rFonts w:cs="Times New Roman"/>
      </w:rPr>
    </w:lvl>
    <w:lvl w:ilvl="6" w:tplc="0409000F">
      <w:start w:val="1"/>
      <w:numFmt w:val="decimal"/>
      <w:lvlText w:val="%7."/>
      <w:lvlJc w:val="left"/>
      <w:pPr>
        <w:tabs>
          <w:tab w:val="left" w:leader="none" w:pos="5040"/>
        </w:tabs>
        <w:ind w:left="5040" w:hanging="360"/>
      </w:pPr>
      <w:rPr>
        <w:rFonts w:cs="Times New Roman"/>
      </w:rPr>
    </w:lvl>
    <w:lvl w:ilvl="7" w:tplc="04090019">
      <w:start w:val="1"/>
      <w:numFmt w:val="lowerLetter"/>
      <w:lvlText w:val="%8."/>
      <w:lvlJc w:val="left"/>
      <w:pPr>
        <w:tabs>
          <w:tab w:val="left" w:leader="none" w:pos="5760"/>
        </w:tabs>
        <w:ind w:left="5760" w:hanging="360"/>
      </w:pPr>
      <w:rPr>
        <w:rFonts w:cs="Times New Roman"/>
      </w:rPr>
    </w:lvl>
    <w:lvl w:ilvl="8" w:tplc="0409001B">
      <w:start w:val="1"/>
      <w:numFmt w:val="lowerRoman"/>
      <w:lvlText w:val="%9."/>
      <w:lvlJc w:val="right"/>
      <w:pPr>
        <w:tabs>
          <w:tab w:val="left" w:leader="none" w:pos="6480"/>
        </w:tabs>
        <w:ind w:left="6480" w:hanging="180"/>
      </w:pPr>
      <w:rPr>
        <w:rFonts w:cs="Times New Roman"/>
      </w:rPr>
    </w:lvl>
  </w:abstractNum>
  <w:abstractNum w:abstractNumId="22">
    <w:nsid w:val="00000016"/>
    <w:multiLevelType w:val="singleLevel"/>
    <w:tmpl w:val="166470C2"/>
    <w:lvl w:ilvl="0">
      <w:start w:val="1"/>
      <w:numFmt w:val="upperRoman"/>
      <w:pStyle w:val="style4113"/>
      <w:lvlText w:val="TABLE %1. "/>
      <w:lvlJc w:val="left"/>
      <w:pPr>
        <w:tabs>
          <w:tab w:val="left" w:leader="none" w:pos="1080"/>
        </w:tabs>
      </w:pPr>
      <w:rPr>
        <w:rFonts w:ascii="Times New Roman" w:cs="Times New Roman" w:hAnsi="Times New Roman" w:hint="default"/>
        <w:b w:val="false"/>
        <w:bCs w:val="false"/>
        <w:i w:val="false"/>
        <w:iCs w:val="false"/>
        <w:sz w:val="16"/>
        <w:szCs w:val="16"/>
      </w:rPr>
    </w:lvl>
  </w:abstractNum>
  <w:num w:numId="1">
    <w:abstractNumId w:val="17"/>
  </w:num>
  <w:num w:numId="2">
    <w:abstractNumId w:val="15"/>
  </w:num>
  <w:num w:numId="3">
    <w:abstractNumId w:val="21"/>
  </w:num>
  <w:num w:numId="4">
    <w:abstractNumId w:val="14"/>
  </w:num>
  <w:num w:numId="5">
    <w:abstractNumId w:val="20"/>
  </w:num>
  <w:num w:numId="6">
    <w:abstractNumId w:val="19"/>
  </w:num>
  <w:num w:numId="7">
    <w:abstractNumId w:val="22"/>
  </w:num>
  <w:num w:numId="8">
    <w:abstractNumId w:val="17"/>
  </w:num>
  <w:num w:numId="9">
    <w:abstractNumId w:val="17"/>
  </w:num>
  <w:num w:numId="10">
    <w:abstractNumId w:val="17"/>
  </w:num>
  <w:num w:numId="11">
    <w:abstractNumId w:val="16"/>
  </w:num>
  <w:num w:numId="12">
    <w:abstractNumId w:val="13"/>
  </w:num>
  <w:num w:numId="13">
    <w:abstractNumId w:val="12"/>
  </w:num>
  <w:num w:numId="14">
    <w:abstractNumId w:val="0"/>
  </w:num>
  <w:num w:numId="15">
    <w:abstractNumId w:val="10"/>
  </w:num>
  <w:num w:numId="16">
    <w:abstractNumId w:val="8"/>
  </w:num>
  <w:num w:numId="17">
    <w:abstractNumId w:val="7"/>
  </w:num>
  <w:num w:numId="18">
    <w:abstractNumId w:val="6"/>
  </w:num>
  <w:num w:numId="19">
    <w:abstractNumId w:val="5"/>
  </w:num>
  <w:num w:numId="20">
    <w:abstractNumId w:val="9"/>
  </w:num>
  <w:num w:numId="21">
    <w:abstractNumId w:val="4"/>
  </w:num>
  <w:num w:numId="22">
    <w:abstractNumId w:val="3"/>
  </w:num>
  <w:num w:numId="23">
    <w:abstractNumId w:val="2"/>
  </w:num>
  <w:num w:numId="24">
    <w:abstractNumId w:val="1"/>
  </w:num>
  <w:num w:numId="25">
    <w:abstractNumId w:val="11"/>
  </w:num>
  <w:num w:numId="26">
    <w:abstractNumId w:val="1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US" w:bidi="ar-SA" w:eastAsia="en-US"/>
      </w:rPr>
    </w:rPrDefault>
    <w:pPrDefault>
      <w:pPr/>
    </w:pPrDefault>
  </w:docDefaults>
  <w:style w:type="paragraph" w:default="1" w:styleId="style0">
    <w:name w:val="Normal"/>
    <w:next w:val="style0"/>
    <w:qFormat/>
    <w:pPr>
      <w:jc w:val="center"/>
    </w:pPr>
    <w:rPr/>
  </w:style>
  <w:style w:type="paragraph" w:styleId="style1">
    <w:name w:val="heading 1"/>
    <w:basedOn w:val="style0"/>
    <w:next w:val="style0"/>
    <w:qFormat/>
    <w:pPr>
      <w:keepNext/>
      <w:keepLines/>
      <w:numPr>
        <w:ilvl w:val="0"/>
        <w:numId w:val="1"/>
      </w:numPr>
      <w:tabs>
        <w:tab w:val="left" w:leader="none" w:pos="216"/>
      </w:tabs>
      <w:spacing w:before="160" w:after="80"/>
      <w:ind w:firstLine="0"/>
      <w:outlineLvl w:val="0"/>
    </w:pPr>
    <w:rPr>
      <w:smallCaps/>
      <w:noProof/>
    </w:rPr>
  </w:style>
  <w:style w:type="paragraph" w:styleId="style2">
    <w:name w:val="heading 2"/>
    <w:basedOn w:val="style0"/>
    <w:next w:val="style0"/>
    <w:qFormat/>
    <w:pPr>
      <w:keepNext/>
      <w:keepLines/>
      <w:numPr>
        <w:ilvl w:val="1"/>
        <w:numId w:val="1"/>
      </w:numPr>
      <w:tabs>
        <w:tab w:val="clear" w:pos="360"/>
      </w:tabs>
      <w:spacing w:before="120" w:after="60"/>
      <w:jc w:val="left"/>
      <w:outlineLvl w:val="1"/>
    </w:pPr>
    <w:rPr>
      <w:i/>
      <w:iCs/>
      <w:noProof/>
    </w:rPr>
  </w:style>
  <w:style w:type="paragraph" w:styleId="style3">
    <w:name w:val="heading 3"/>
    <w:basedOn w:val="style0"/>
    <w:next w:val="style0"/>
    <w:qFormat/>
    <w:pPr>
      <w:numPr>
        <w:ilvl w:val="2"/>
        <w:numId w:val="1"/>
      </w:numPr>
      <w:spacing w:lineRule="exact" w:line="240"/>
      <w:ind w:firstLine="288"/>
      <w:jc w:val="both"/>
      <w:outlineLvl w:val="2"/>
    </w:pPr>
    <w:rPr>
      <w:i/>
      <w:iCs/>
      <w:noProof/>
    </w:rPr>
  </w:style>
  <w:style w:type="paragraph" w:styleId="style4">
    <w:name w:val="heading 4"/>
    <w:basedOn w:val="style0"/>
    <w:next w:val="style0"/>
    <w:qFormat/>
    <w:pPr>
      <w:numPr>
        <w:ilvl w:val="3"/>
        <w:numId w:val="1"/>
      </w:numPr>
      <w:tabs>
        <w:tab w:val="clear" w:pos="630"/>
      </w:tabs>
      <w:spacing w:before="40" w:after="40"/>
      <w:ind w:firstLine="504"/>
      <w:jc w:val="both"/>
      <w:outlineLvl w:val="3"/>
    </w:pPr>
    <w:rPr>
      <w:i/>
      <w:iCs/>
      <w:noProof/>
    </w:rPr>
  </w:style>
  <w:style w:type="paragraph" w:styleId="style5">
    <w:name w:val="heading 5"/>
    <w:basedOn w:val="style0"/>
    <w:next w:val="style0"/>
    <w:qFormat/>
    <w:pPr>
      <w:tabs>
        <w:tab w:val="left" w:leader="none" w:pos="360"/>
      </w:tabs>
      <w:spacing w:before="160" w:after="80"/>
      <w:outlineLvl w:val="4"/>
    </w:pPr>
    <w:rPr>
      <w:smallCaps/>
      <w:noProof/>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Abstract"/>
    <w:next w:val="style4097"/>
    <w:pPr>
      <w:spacing w:after="200"/>
      <w:ind w:firstLine="272"/>
      <w:jc w:val="both"/>
    </w:pPr>
    <w:rPr>
      <w:b/>
      <w:bCs/>
      <w:sz w:val="18"/>
      <w:szCs w:val="18"/>
    </w:rPr>
  </w:style>
  <w:style w:type="paragraph" w:customStyle="1" w:styleId="style4098">
    <w:name w:val="Affiliation"/>
    <w:next w:val="style4098"/>
    <w:pPr>
      <w:jc w:val="center"/>
    </w:pPr>
    <w:rPr/>
  </w:style>
  <w:style w:type="paragraph" w:customStyle="1" w:styleId="style4099">
    <w:name w:val="Author"/>
    <w:next w:val="style4099"/>
    <w:pPr>
      <w:spacing w:before="360" w:after="40"/>
      <w:jc w:val="center"/>
    </w:pPr>
    <w:rPr>
      <w:noProof/>
      <w:sz w:val="22"/>
      <w:szCs w:val="22"/>
    </w:rPr>
  </w:style>
  <w:style w:type="paragraph" w:styleId="style66">
    <w:name w:val="Body Text"/>
    <w:basedOn w:val="style0"/>
    <w:next w:val="style66"/>
    <w:link w:val="style4100"/>
    <w:pPr>
      <w:tabs>
        <w:tab w:val="left" w:leader="none" w:pos="288"/>
      </w:tabs>
      <w:spacing w:after="120" w:lineRule="auto" w:line="228"/>
      <w:ind w:firstLine="288"/>
      <w:jc w:val="both"/>
    </w:pPr>
    <w:rPr>
      <w:spacing w:val="-1"/>
    </w:rPr>
  </w:style>
  <w:style w:type="character" w:customStyle="1" w:styleId="style4100">
    <w:name w:val="Body Text Char"/>
    <w:next w:val="style4100"/>
    <w:link w:val="style66"/>
    <w:rPr>
      <w:spacing w:val="-1"/>
    </w:rPr>
  </w:style>
  <w:style w:type="paragraph" w:customStyle="1" w:styleId="style4101">
    <w:name w:val="bullet list"/>
    <w:basedOn w:val="style66"/>
    <w:next w:val="style4101"/>
    <w:pPr>
      <w:numPr>
        <w:ilvl w:val="0"/>
        <w:numId w:val="2"/>
      </w:numPr>
      <w:tabs>
        <w:tab w:val="clear" w:pos="648"/>
      </w:tabs>
      <w:ind w:left="576" w:hanging="288"/>
    </w:pPr>
    <w:rPr/>
  </w:style>
  <w:style w:type="paragraph" w:customStyle="1" w:styleId="style4102">
    <w:name w:val="equation"/>
    <w:basedOn w:val="style0"/>
    <w:next w:val="style4102"/>
    <w:pPr>
      <w:tabs>
        <w:tab w:val="center" w:leader="none" w:pos="2520"/>
        <w:tab w:val="right" w:leader="none" w:pos="5040"/>
      </w:tabs>
      <w:spacing w:before="240" w:after="240" w:lineRule="auto" w:line="216"/>
    </w:pPr>
    <w:rPr>
      <w:rFonts w:ascii="Symbol" w:cs="Symbol" w:hAnsi="Symbol"/>
    </w:rPr>
  </w:style>
  <w:style w:type="paragraph" w:customStyle="1" w:styleId="style4103">
    <w:name w:val="figure caption"/>
    <w:next w:val="style4103"/>
    <w:pPr>
      <w:numPr>
        <w:ilvl w:val="0"/>
        <w:numId w:val="3"/>
      </w:numPr>
      <w:tabs>
        <w:tab w:val="left" w:leader="none" w:pos="533"/>
      </w:tabs>
      <w:spacing w:before="80" w:after="200"/>
      <w:ind w:left="0" w:firstLine="0"/>
      <w:jc w:val="both"/>
    </w:pPr>
    <w:rPr>
      <w:noProof/>
      <w:sz w:val="16"/>
      <w:szCs w:val="16"/>
    </w:rPr>
  </w:style>
  <w:style w:type="paragraph" w:customStyle="1" w:styleId="style4104">
    <w:name w:val="footnote"/>
    <w:next w:val="style4104"/>
    <w:pPr>
      <w:framePr w:hSpace="187" w:vSpace="187" w:wrap="notBeside" w:hAnchor="page" w:vAnchor="text" w:x="6121" w:y="577"/>
      <w:numPr>
        <w:ilvl w:val="0"/>
        <w:numId w:val="4"/>
      </w:numPr>
      <w:spacing w:after="40"/>
    </w:pPr>
    <w:rPr>
      <w:sz w:val="16"/>
      <w:szCs w:val="16"/>
    </w:rPr>
  </w:style>
  <w:style w:type="paragraph" w:customStyle="1" w:styleId="style4105">
    <w:name w:val="paper subtitle"/>
    <w:next w:val="style4105"/>
    <w:pPr>
      <w:spacing w:after="120"/>
      <w:jc w:val="center"/>
    </w:pPr>
    <w:rPr>
      <w:rFonts w:eastAsia="MS Mincho"/>
      <w:noProof/>
      <w:sz w:val="28"/>
      <w:szCs w:val="28"/>
    </w:rPr>
  </w:style>
  <w:style w:type="paragraph" w:customStyle="1" w:styleId="style4106">
    <w:name w:val="paper title"/>
    <w:next w:val="style4106"/>
    <w:pPr>
      <w:spacing w:after="120"/>
      <w:jc w:val="center"/>
    </w:pPr>
    <w:rPr>
      <w:rFonts w:eastAsia="MS Mincho"/>
      <w:noProof/>
      <w:sz w:val="48"/>
      <w:szCs w:val="48"/>
    </w:rPr>
  </w:style>
  <w:style w:type="paragraph" w:customStyle="1" w:styleId="style4107">
    <w:name w:val="references"/>
    <w:next w:val="style4107"/>
    <w:pPr>
      <w:numPr>
        <w:ilvl w:val="0"/>
        <w:numId w:val="5"/>
      </w:numPr>
      <w:spacing w:after="50" w:lineRule="exact" w:line="180"/>
      <w:jc w:val="both"/>
    </w:pPr>
    <w:rPr>
      <w:rFonts w:eastAsia="MS Mincho"/>
      <w:noProof/>
      <w:sz w:val="16"/>
      <w:szCs w:val="16"/>
    </w:rPr>
  </w:style>
  <w:style w:type="paragraph" w:customStyle="1" w:styleId="style4108">
    <w:name w:val="sponsors"/>
    <w:next w:val="style4108"/>
    <w:pPr>
      <w:framePr w:wrap="auto" w:hAnchor="text" w:x="615" w:y="2239"/>
      <w:pBdr>
        <w:top w:val="single" w:sz="4" w:space="2" w:color="auto"/>
      </w:pBdr>
      <w:ind w:firstLine="288"/>
    </w:pPr>
    <w:rPr>
      <w:sz w:val="16"/>
      <w:szCs w:val="16"/>
    </w:rPr>
  </w:style>
  <w:style w:type="paragraph" w:customStyle="1" w:styleId="style4109">
    <w:name w:val="table col head"/>
    <w:basedOn w:val="style0"/>
    <w:next w:val="style4109"/>
    <w:pPr/>
    <w:rPr>
      <w:b/>
      <w:bCs/>
      <w:sz w:val="16"/>
      <w:szCs w:val="16"/>
    </w:rPr>
  </w:style>
  <w:style w:type="paragraph" w:customStyle="1" w:styleId="style4110">
    <w:name w:val="table col subhead"/>
    <w:basedOn w:val="style4109"/>
    <w:next w:val="style4110"/>
    <w:pPr/>
    <w:rPr>
      <w:i/>
      <w:iCs/>
      <w:sz w:val="15"/>
      <w:szCs w:val="15"/>
    </w:rPr>
  </w:style>
  <w:style w:type="paragraph" w:customStyle="1" w:styleId="style4111">
    <w:name w:val="table copy"/>
    <w:next w:val="style4111"/>
    <w:pPr>
      <w:jc w:val="both"/>
    </w:pPr>
    <w:rPr>
      <w:noProof/>
      <w:sz w:val="16"/>
      <w:szCs w:val="16"/>
    </w:rPr>
  </w:style>
  <w:style w:type="paragraph" w:customStyle="1" w:styleId="style4112">
    <w:name w:val="table footnote"/>
    <w:next w:val="style4112"/>
    <w:pPr>
      <w:numPr>
        <w:ilvl w:val="0"/>
        <w:numId w:val="6"/>
      </w:numPr>
      <w:spacing w:before="60" w:after="30"/>
      <w:ind w:left="58" w:hanging="29"/>
      <w:jc w:val="right"/>
    </w:pPr>
    <w:rPr>
      <w:sz w:val="12"/>
      <w:szCs w:val="12"/>
    </w:rPr>
  </w:style>
  <w:style w:type="paragraph" w:customStyle="1" w:styleId="style4113">
    <w:name w:val="table head"/>
    <w:next w:val="style4113"/>
    <w:pPr>
      <w:numPr>
        <w:ilvl w:val="0"/>
        <w:numId w:val="7"/>
      </w:numPr>
      <w:spacing w:before="240" w:after="120" w:lineRule="auto" w:line="216"/>
      <w:jc w:val="center"/>
    </w:pPr>
    <w:rPr>
      <w:smallCaps/>
      <w:noProof/>
      <w:sz w:val="16"/>
      <w:szCs w:val="16"/>
    </w:rPr>
  </w:style>
  <w:style w:type="paragraph" w:customStyle="1" w:styleId="style4114">
    <w:name w:val="Keywords"/>
    <w:basedOn w:val="style4097"/>
    <w:next w:val="style4114"/>
    <w:qFormat/>
    <w:pPr>
      <w:spacing w:after="120"/>
      <w:ind w:firstLine="274"/>
    </w:pPr>
    <w:rPr>
      <w:i/>
    </w:rPr>
  </w:style>
  <w:style w:type="paragraph" w:styleId="style31">
    <w:name w:val="header"/>
    <w:basedOn w:val="style0"/>
    <w:next w:val="style31"/>
    <w:link w:val="style4115"/>
    <w:pPr>
      <w:tabs>
        <w:tab w:val="center" w:leader="none" w:pos="4680"/>
        <w:tab w:val="right" w:leader="none" w:pos="9360"/>
      </w:tabs>
    </w:pPr>
    <w:rPr/>
  </w:style>
  <w:style w:type="character" w:customStyle="1" w:styleId="style4115">
    <w:name w:val="Header Char_f828c38e-0972-40f6-8e53-e55b6cd4598b"/>
    <w:basedOn w:val="style65"/>
    <w:next w:val="style4115"/>
    <w:link w:val="style31"/>
  </w:style>
  <w:style w:type="paragraph" w:styleId="style32">
    <w:name w:val="footer"/>
    <w:basedOn w:val="style0"/>
    <w:next w:val="style32"/>
    <w:link w:val="style4116"/>
    <w:pPr>
      <w:tabs>
        <w:tab w:val="center" w:leader="none" w:pos="4680"/>
        <w:tab w:val="right" w:leader="none" w:pos="9360"/>
      </w:tabs>
    </w:pPr>
    <w:rPr/>
  </w:style>
  <w:style w:type="character" w:customStyle="1" w:styleId="style4116">
    <w:name w:val="Footer Char_fe148769-11ff-4235-8a3e-5bbcc6bfe04d"/>
    <w:basedOn w:val="style65"/>
    <w:next w:val="style4116"/>
    <w:link w:val="style32"/>
  </w:style>
  <w:style w:type="character" w:styleId="style264">
    <w:name w:val="Book Title"/>
    <w:basedOn w:val="style65"/>
    <w:next w:val="style264"/>
    <w:qFormat/>
    <w:uiPriority w:val="33"/>
    <w:rPr>
      <w:b/>
      <w:bCs/>
      <w:i/>
      <w:iCs/>
      <w:spacing w:val="5"/>
    </w:rPr>
  </w:style>
  <w:style w:type="paragraph" w:styleId="style94">
    <w:name w:val="Normal (Web)"/>
    <w:basedOn w:val="style0"/>
    <w:next w:val="style94"/>
    <w:uiPriority w:val="99"/>
    <w:pPr>
      <w:spacing w:before="100" w:beforeAutospacing="true" w:after="100" w:afterAutospacing="true"/>
      <w:jc w:val="left"/>
    </w:pPr>
    <w:rPr>
      <w:rFonts w:eastAsia="Times New Roman"/>
      <w:sz w:val="24"/>
      <w:szCs w:val="24"/>
      <w:lang w:val="en-IN" w:eastAsia="en-IN"/>
    </w:rPr>
  </w:style>
  <w:style w:type="character" w:styleId="style88">
    <w:name w:val="Emphasis"/>
    <w:basedOn w:val="style65"/>
    <w:next w:val="style88"/>
    <w:qFormat/>
    <w:rPr>
      <w:i/>
      <w:iCs/>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Words>899</Words>
  <Pages>2</Pages>
  <Characters>5694</Characters>
  <Application>WPS Office</Application>
  <DocSecurity>0</DocSecurity>
  <Paragraphs>68</Paragraphs>
  <ScaleCrop>false</ScaleCrop>
  <Company>IEEE</Company>
  <LinksUpToDate>false</LinksUpToDate>
  <CharactersWithSpaces>6620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2026-02-10T18:31:00Z</dcterms:created>
  <dc:creator>IEEE</dc:creator>
  <lastModifiedBy>2310FPCA4I</lastModifiedBy>
  <dcterms:modified xsi:type="dcterms:W3CDTF">2026-02-11T02:47:27Z</dcterms:modified>
  <revision>4</revision>
  <dc:title>Paper Title (use style: paper title)</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8ba3554741d942ab82707d1b40c9724f</vt:lpwstr>
  </property>
</Properties>
</file>