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AF04" w14:textId="77777777" w:rsidR="003F1ACE" w:rsidRPr="003F1ACE" w:rsidRDefault="003F1ACE" w:rsidP="003F1ACE">
      <w:pPr>
        <w:rPr>
          <w:b/>
          <w:bCs/>
          <w:sz w:val="28"/>
          <w:szCs w:val="28"/>
        </w:rPr>
      </w:pPr>
      <w:r w:rsidRPr="003F1ACE">
        <w:rPr>
          <w:b/>
          <w:bCs/>
          <w:sz w:val="28"/>
          <w:szCs w:val="28"/>
        </w:rPr>
        <w:t>The Real-World Problem</w:t>
      </w:r>
    </w:p>
    <w:p w14:paraId="7EFC3D1A" w14:textId="70038F5F" w:rsidR="003F1ACE" w:rsidRPr="003F1ACE" w:rsidRDefault="003F1ACE" w:rsidP="003F1ACE">
      <w:pPr>
        <w:rPr>
          <w:sz w:val="28"/>
          <w:szCs w:val="28"/>
        </w:rPr>
      </w:pPr>
      <w:r w:rsidRPr="003F1ACE">
        <w:rPr>
          <w:sz w:val="28"/>
          <w:szCs w:val="28"/>
        </w:rPr>
        <w:t xml:space="preserve">The core problem identified is the </w:t>
      </w:r>
      <w:r w:rsidRPr="003F1ACE">
        <w:rPr>
          <w:b/>
          <w:bCs/>
          <w:sz w:val="28"/>
          <w:szCs w:val="28"/>
        </w:rPr>
        <w:t>unpredictability of food quality and delivery timing</w:t>
      </w:r>
      <w:r w:rsidRPr="003F1ACE">
        <w:rPr>
          <w:sz w:val="28"/>
          <w:szCs w:val="28"/>
        </w:rPr>
        <w:t xml:space="preserve"> for train passengers. Specifically, the journey faces two major logistical hurdles:</w:t>
      </w:r>
    </w:p>
    <w:p w14:paraId="62F4211F" w14:textId="4C27317D" w:rsidR="003F1ACE" w:rsidRPr="003F1ACE" w:rsidRDefault="003F1ACE" w:rsidP="003F1ACE">
      <w:pPr>
        <w:numPr>
          <w:ilvl w:val="0"/>
          <w:numId w:val="1"/>
        </w:numPr>
        <w:rPr>
          <w:sz w:val="28"/>
          <w:szCs w:val="28"/>
        </w:rPr>
      </w:pPr>
      <w:r w:rsidRPr="003F1ACE">
        <w:rPr>
          <w:b/>
          <w:bCs/>
          <w:sz w:val="28"/>
          <w:szCs w:val="28"/>
        </w:rPr>
        <w:t>Timing Mismatch</w:t>
      </w:r>
      <w:r w:rsidRPr="003F1ACE">
        <w:rPr>
          <w:sz w:val="28"/>
          <w:szCs w:val="28"/>
        </w:rPr>
        <w:t>: Traditional systems struggle to coordinate food preparation with the actual, often fluctuating, arrival time of the train.</w:t>
      </w:r>
    </w:p>
    <w:p w14:paraId="4AA7876A" w14:textId="77777777" w:rsidR="003F1ACE" w:rsidRPr="003F1ACE" w:rsidRDefault="003F1ACE" w:rsidP="003F1ACE">
      <w:pPr>
        <w:numPr>
          <w:ilvl w:val="0"/>
          <w:numId w:val="1"/>
        </w:numPr>
        <w:rPr>
          <w:sz w:val="28"/>
          <w:szCs w:val="28"/>
        </w:rPr>
      </w:pPr>
      <w:r w:rsidRPr="003F1ACE">
        <w:rPr>
          <w:b/>
          <w:bCs/>
          <w:sz w:val="28"/>
          <w:szCs w:val="28"/>
        </w:rPr>
        <w:t>Quality and Trust Issues</w:t>
      </w:r>
      <w:r w:rsidRPr="003F1ACE">
        <w:rPr>
          <w:sz w:val="28"/>
          <w:szCs w:val="28"/>
        </w:rPr>
        <w:t>: Passengers often face uncertainty regarding the quality of the food they receive and lack a secure mechanism to ensure they only pay for successfully delivered orders.</w:t>
      </w:r>
    </w:p>
    <w:p w14:paraId="1802CF97" w14:textId="77777777" w:rsidR="003F1ACE" w:rsidRPr="003F1ACE" w:rsidRDefault="003F1ACE" w:rsidP="003F1ACE">
      <w:pPr>
        <w:rPr>
          <w:b/>
          <w:bCs/>
          <w:sz w:val="28"/>
          <w:szCs w:val="28"/>
        </w:rPr>
      </w:pPr>
      <w:r w:rsidRPr="003F1ACE">
        <w:rPr>
          <w:b/>
          <w:bCs/>
          <w:sz w:val="28"/>
          <w:szCs w:val="28"/>
        </w:rPr>
        <w:t>Why a Technological Solution is Needed</w:t>
      </w:r>
    </w:p>
    <w:p w14:paraId="3EE2A4C7" w14:textId="77777777" w:rsidR="003F1ACE" w:rsidRPr="003F1ACE" w:rsidRDefault="003F1ACE" w:rsidP="003F1ACE">
      <w:pPr>
        <w:rPr>
          <w:sz w:val="28"/>
          <w:szCs w:val="28"/>
        </w:rPr>
      </w:pPr>
      <w:r w:rsidRPr="003F1ACE">
        <w:rPr>
          <w:sz w:val="28"/>
          <w:szCs w:val="28"/>
        </w:rPr>
        <w:t>A technological approach is required to bridge the gap between static ordering and the dynamic reality of train travel:</w:t>
      </w:r>
    </w:p>
    <w:p w14:paraId="5F1E1EA4" w14:textId="5CECDDFD" w:rsidR="003F1ACE" w:rsidRPr="003F1ACE" w:rsidRDefault="003F1ACE" w:rsidP="003F1ACE">
      <w:pPr>
        <w:numPr>
          <w:ilvl w:val="0"/>
          <w:numId w:val="2"/>
        </w:numPr>
        <w:rPr>
          <w:sz w:val="28"/>
          <w:szCs w:val="28"/>
        </w:rPr>
      </w:pPr>
      <w:r w:rsidRPr="003F1ACE">
        <w:rPr>
          <w:b/>
          <w:bCs/>
          <w:sz w:val="28"/>
          <w:szCs w:val="28"/>
        </w:rPr>
        <w:t>Dynamic Synchronization</w:t>
      </w:r>
      <w:r w:rsidRPr="003F1ACE">
        <w:rPr>
          <w:sz w:val="28"/>
          <w:szCs w:val="28"/>
        </w:rPr>
        <w:t xml:space="preserve">: Technology allows for "Hold/Pivot" logic, where food preparation is only triggered based on the train's </w:t>
      </w:r>
      <w:r w:rsidRPr="003F1ACE">
        <w:rPr>
          <w:b/>
          <w:bCs/>
          <w:sz w:val="28"/>
          <w:szCs w:val="28"/>
        </w:rPr>
        <w:t>live GPS distance</w:t>
      </w:r>
      <w:r w:rsidRPr="003F1ACE">
        <w:rPr>
          <w:sz w:val="28"/>
          <w:szCs w:val="28"/>
        </w:rPr>
        <w:t xml:space="preserve"> to the station (e.g., within 50km). This ensures food is fresh and ready exactly when the train arrives, regardless of delays.</w:t>
      </w:r>
    </w:p>
    <w:p w14:paraId="218A67F3" w14:textId="77777777" w:rsidR="003F1ACE" w:rsidRPr="003F1ACE" w:rsidRDefault="003F1ACE" w:rsidP="003F1ACE">
      <w:pPr>
        <w:numPr>
          <w:ilvl w:val="0"/>
          <w:numId w:val="2"/>
        </w:numPr>
        <w:rPr>
          <w:sz w:val="28"/>
          <w:szCs w:val="28"/>
        </w:rPr>
      </w:pPr>
      <w:r w:rsidRPr="003F1ACE">
        <w:rPr>
          <w:b/>
          <w:bCs/>
          <w:sz w:val="28"/>
          <w:szCs w:val="28"/>
        </w:rPr>
        <w:t>Enhanced Visibility</w:t>
      </w:r>
      <w:r w:rsidRPr="003F1ACE">
        <w:rPr>
          <w:sz w:val="28"/>
          <w:szCs w:val="28"/>
        </w:rPr>
        <w:t xml:space="preserve">: A digital system provides a </w:t>
      </w:r>
      <w:r w:rsidRPr="003F1ACE">
        <w:rPr>
          <w:b/>
          <w:bCs/>
          <w:sz w:val="28"/>
          <w:szCs w:val="28"/>
        </w:rPr>
        <w:t>live map</w:t>
      </w:r>
      <w:r w:rsidRPr="003F1ACE">
        <w:rPr>
          <w:sz w:val="28"/>
          <w:szCs w:val="28"/>
        </w:rPr>
        <w:t xml:space="preserve"> showing the real-time position of the train and the delivery agent, reducing passenger anxiety regarding their order status.</w:t>
      </w:r>
    </w:p>
    <w:p w14:paraId="263860EE" w14:textId="002912AB" w:rsidR="003F1ACE" w:rsidRPr="003F1ACE" w:rsidRDefault="003F1ACE" w:rsidP="003F1ACE">
      <w:pPr>
        <w:numPr>
          <w:ilvl w:val="0"/>
          <w:numId w:val="2"/>
        </w:numPr>
        <w:rPr>
          <w:sz w:val="28"/>
          <w:szCs w:val="28"/>
        </w:rPr>
      </w:pPr>
      <w:r w:rsidRPr="003F1ACE">
        <w:rPr>
          <w:b/>
          <w:bCs/>
          <w:sz w:val="28"/>
          <w:szCs w:val="28"/>
        </w:rPr>
        <w:t>Financial Security (Escrow)</w:t>
      </w:r>
      <w:r w:rsidRPr="003F1ACE">
        <w:rPr>
          <w:sz w:val="28"/>
          <w:szCs w:val="28"/>
        </w:rPr>
        <w:t xml:space="preserve">: Technology enables a secure </w:t>
      </w:r>
      <w:r w:rsidRPr="003F1ACE">
        <w:rPr>
          <w:b/>
          <w:bCs/>
          <w:sz w:val="28"/>
          <w:szCs w:val="28"/>
        </w:rPr>
        <w:t>escrow payment system</w:t>
      </w:r>
      <w:r w:rsidRPr="003F1ACE">
        <w:rPr>
          <w:sz w:val="28"/>
          <w:szCs w:val="28"/>
        </w:rPr>
        <w:t xml:space="preserve">. Funds remain "locked" and are only released to the vendor after the passenger provides a secure </w:t>
      </w:r>
      <w:r w:rsidRPr="003F1ACE">
        <w:rPr>
          <w:b/>
          <w:bCs/>
          <w:sz w:val="28"/>
          <w:szCs w:val="28"/>
        </w:rPr>
        <w:t>OTP confirmation</w:t>
      </w:r>
      <w:r w:rsidRPr="003F1ACE">
        <w:rPr>
          <w:sz w:val="28"/>
          <w:szCs w:val="28"/>
        </w:rPr>
        <w:t xml:space="preserve"> upon delivery.</w:t>
      </w:r>
    </w:p>
    <w:p w14:paraId="5BEB4C3F" w14:textId="77777777" w:rsidR="003F1ACE" w:rsidRPr="003F1ACE" w:rsidRDefault="003F1ACE" w:rsidP="003F1ACE">
      <w:pPr>
        <w:numPr>
          <w:ilvl w:val="0"/>
          <w:numId w:val="2"/>
        </w:numPr>
        <w:rPr>
          <w:sz w:val="28"/>
          <w:szCs w:val="28"/>
        </w:rPr>
      </w:pPr>
      <w:r w:rsidRPr="003F1ACE">
        <w:rPr>
          <w:b/>
          <w:bCs/>
          <w:sz w:val="28"/>
          <w:szCs w:val="28"/>
        </w:rPr>
        <w:t>Personalization</w:t>
      </w:r>
      <w:r w:rsidRPr="003F1ACE">
        <w:rPr>
          <w:sz w:val="28"/>
          <w:szCs w:val="28"/>
        </w:rPr>
        <w:t xml:space="preserve">: AI-driven systems can provide </w:t>
      </w:r>
      <w:r w:rsidRPr="003F1ACE">
        <w:rPr>
          <w:b/>
          <w:bCs/>
          <w:sz w:val="28"/>
          <w:szCs w:val="28"/>
        </w:rPr>
        <w:t>contextual food recommendations</w:t>
      </w:r>
      <w:r w:rsidRPr="003F1ACE">
        <w:rPr>
          <w:sz w:val="28"/>
          <w:szCs w:val="28"/>
        </w:rPr>
        <w:t xml:space="preserve"> filtered by passenger preferences, improving the overall user experience compared to a standard paper menu.</w:t>
      </w:r>
    </w:p>
    <w:p w14:paraId="6F4FF2C7" w14:textId="77777777" w:rsidR="00A67697" w:rsidRDefault="00A67697"/>
    <w:sectPr w:rsidR="00A6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15A"/>
    <w:multiLevelType w:val="multilevel"/>
    <w:tmpl w:val="2F2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F6F9E"/>
    <w:multiLevelType w:val="multilevel"/>
    <w:tmpl w:val="ADB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620225">
    <w:abstractNumId w:val="0"/>
  </w:num>
  <w:num w:numId="2" w16cid:durableId="151475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CE"/>
    <w:rsid w:val="00121453"/>
    <w:rsid w:val="003F1ACE"/>
    <w:rsid w:val="00A67697"/>
    <w:rsid w:val="00CF3321"/>
    <w:rsid w:val="00E1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B7BB"/>
  <w15:chartTrackingRefBased/>
  <w15:docId w15:val="{81161287-E553-4D07-9AAC-A1BE2A9E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1311</Characters>
  <Application>Microsoft Office Word</Application>
  <DocSecurity>0</DocSecurity>
  <Lines>10</Lines>
  <Paragraphs>3</Paragraphs>
  <ScaleCrop>false</ScaleCrop>
  <Company>HP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Datta Gupta</dc:creator>
  <cp:keywords/>
  <dc:description/>
  <cp:lastModifiedBy>Sreya Datta Gupta</cp:lastModifiedBy>
  <cp:revision>1</cp:revision>
  <dcterms:created xsi:type="dcterms:W3CDTF">2026-02-21T18:06:00Z</dcterms:created>
  <dcterms:modified xsi:type="dcterms:W3CDTF">2026-02-21T18:08:00Z</dcterms:modified>
</cp:coreProperties>
</file>