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06DF" w:rsidRDefault="00DA06DF" w:rsidP="00DA06DF">
      <w:pPr>
        <w:ind w:firstLine="720"/>
      </w:pPr>
      <w:r>
        <w:t xml:space="preserve">SUMMARY OF LIBRARIES AND PACKAGES USED IN PROJECT </w:t>
      </w:r>
    </w:p>
    <w:p w:rsidR="007C7323" w:rsidRDefault="00DA06DF" w:rsidP="00DA06DF">
      <w:pPr>
        <w:pStyle w:val="ListParagraph"/>
        <w:numPr>
          <w:ilvl w:val="0"/>
          <w:numId w:val="1"/>
        </w:numPr>
      </w:pPr>
      <w:r>
        <w:t xml:space="preserve">NLTK is a leading platform for building Python programs to work with human language data. It provides easy-to-use interfaces to over </w:t>
      </w:r>
      <w:proofErr w:type="gramStart"/>
      <w:r>
        <w:t>50  corpora</w:t>
      </w:r>
      <w:proofErr w:type="gramEnd"/>
      <w:r>
        <w:t xml:space="preserve"> and lexical sources such as </w:t>
      </w:r>
      <w:proofErr w:type="spellStart"/>
      <w:r>
        <w:t>WordNet</w:t>
      </w:r>
      <w:proofErr w:type="spellEnd"/>
      <w:r>
        <w:t xml:space="preserve">, along with a suite of text processing libraries for classification, tokenization, stemming, tagging, parsing, and semantic reasoning, wrappers for industrial-strength NLP libraries, and an active discussion forum . </w:t>
      </w:r>
    </w:p>
    <w:p w:rsidR="00DA06DF" w:rsidRDefault="00DA06DF" w:rsidP="00DA06DF">
      <w:pPr>
        <w:pStyle w:val="ListParagraph"/>
        <w:numPr>
          <w:ilvl w:val="0"/>
          <w:numId w:val="1"/>
        </w:numPr>
      </w:pPr>
      <w:r>
        <w:t xml:space="preserve">Newspaper 3k - Newspaper is a Python module used for extracting and parsing newspaper articles. Newspaper use advance algorithms with web scrapping to extract all the useful text from a website. It works amazingly well on online newspapers websites. Since it use web scrapping too many </w:t>
      </w:r>
      <w:proofErr w:type="gramStart"/>
      <w:r>
        <w:t>request</w:t>
      </w:r>
      <w:proofErr w:type="gramEnd"/>
      <w:r>
        <w:t xml:space="preserve"> to a newspaper website may lead to blocking, so use it accordingly.</w:t>
      </w:r>
    </w:p>
    <w:p w:rsidR="00DA06DF" w:rsidRDefault="00DA06DF" w:rsidP="00DA06DF">
      <w:pPr>
        <w:pStyle w:val="NormalWeb"/>
        <w:numPr>
          <w:ilvl w:val="0"/>
          <w:numId w:val="1"/>
        </w:numPr>
      </w:pPr>
      <w:proofErr w:type="spellStart"/>
      <w:r>
        <w:t>CountVectorizer</w:t>
      </w:r>
      <w:proofErr w:type="spellEnd"/>
      <w:r>
        <w:t xml:space="preserve">- In order to use textual data for predictive modeling, the text must be parsed to remove certain words – this process is called </w:t>
      </w:r>
      <w:r>
        <w:rPr>
          <w:rStyle w:val="Strong"/>
        </w:rPr>
        <w:t>tokenization</w:t>
      </w:r>
      <w:r>
        <w:t xml:space="preserve">. These words need to then be encoded as integers, or floating-point values, for use as inputs in machine learning algorithms. This process is called feature extraction. </w:t>
      </w:r>
    </w:p>
    <w:p w:rsidR="00DA06DF" w:rsidRDefault="00DA06DF" w:rsidP="00DA06DF">
      <w:pPr>
        <w:pStyle w:val="NormalWeb"/>
        <w:ind w:left="720" w:firstLine="720"/>
      </w:pPr>
      <w:proofErr w:type="spellStart"/>
      <w:r>
        <w:t>Scikit-learn’s</w:t>
      </w:r>
      <w:proofErr w:type="spellEnd"/>
      <w:r>
        <w:t xml:space="preserve"> </w:t>
      </w:r>
      <w:proofErr w:type="spellStart"/>
      <w:r>
        <w:rPr>
          <w:rStyle w:val="HTMLCode"/>
        </w:rPr>
        <w:t>CountVectorizer</w:t>
      </w:r>
      <w:proofErr w:type="spellEnd"/>
      <w:r>
        <w:t xml:space="preserve"> is used to convert a collection of text documents to a vector of term/token counts. It also enables </w:t>
      </w:r>
      <w:proofErr w:type="gramStart"/>
      <w:r>
        <w:t>the ​pre</w:t>
      </w:r>
      <w:proofErr w:type="gramEnd"/>
      <w:r>
        <w:t>-processing of text data prior to generating the vector representation. This functionality makes it a highly flexible feature representation module for text.</w:t>
      </w:r>
    </w:p>
    <w:p w:rsidR="00DA06DF" w:rsidRDefault="00DA06DF" w:rsidP="00DA06DF">
      <w:pPr>
        <w:pStyle w:val="NormalWeb"/>
        <w:numPr>
          <w:ilvl w:val="0"/>
          <w:numId w:val="2"/>
        </w:numPr>
      </w:pPr>
      <w:proofErr w:type="spellStart"/>
      <w:r>
        <w:t>Cosine_similarity</w:t>
      </w:r>
      <w:proofErr w:type="spellEnd"/>
      <w:r>
        <w:t xml:space="preserve"> - Cosine similarity, or the cosine kernel, computes similarity as the normalized dot product of X and Y. </w:t>
      </w:r>
    </w:p>
    <w:p w:rsidR="00DA06DF" w:rsidRDefault="00DA06DF" w:rsidP="00DA06DF">
      <w:pPr>
        <w:pStyle w:val="je"/>
        <w:ind w:left="2160"/>
      </w:pPr>
      <w:r>
        <w:t xml:space="preserve">Cosine similarity is one of the most widely used and powerful similarity </w:t>
      </w:r>
      <w:proofErr w:type="gramStart"/>
      <w:r>
        <w:t>measure</w:t>
      </w:r>
      <w:proofErr w:type="gramEnd"/>
      <w:r>
        <w:t xml:space="preserve"> in Data Science. It is used in multiple applications such as finding similar documents in NLP, information retrieval, finding similar sequence to a DNA in bioinformatics, detecting plagiarism and may more.</w:t>
      </w:r>
    </w:p>
    <w:p w:rsidR="00DA06DF" w:rsidRDefault="00DA06DF" w:rsidP="00DA06DF">
      <w:pPr>
        <w:pStyle w:val="je"/>
        <w:ind w:left="2160"/>
      </w:pPr>
      <w:r>
        <w:t>Cosine similarity is calculated as follows,</w:t>
      </w:r>
    </w:p>
    <w:p w:rsidR="00DA06DF" w:rsidRDefault="00DA06DF" w:rsidP="00DA06DF">
      <w:pPr>
        <w:pStyle w:val="NormalWeb"/>
        <w:numPr>
          <w:ilvl w:val="0"/>
          <w:numId w:val="2"/>
        </w:numPr>
      </w:pPr>
      <w:proofErr w:type="spellStart"/>
      <w:r>
        <w:t>Punkt</w:t>
      </w:r>
      <w:proofErr w:type="spellEnd"/>
      <w:r>
        <w:t xml:space="preserve">- This </w:t>
      </w:r>
      <w:proofErr w:type="spellStart"/>
      <w:r>
        <w:t>tokenizer</w:t>
      </w:r>
      <w:proofErr w:type="spellEnd"/>
      <w:r>
        <w:t xml:space="preserve"> divides a text into a list of sentences, by using an unsupervised algorithm to build a model for abbreviation words, collocations, and words that start sentences. It must be trained on a large collection of plaintext in the target language before it can be used.</w:t>
      </w:r>
    </w:p>
    <w:p w:rsidR="00DA06DF" w:rsidRDefault="00DA06DF" w:rsidP="00DA06DF">
      <w:pPr>
        <w:pStyle w:val="NormalWeb"/>
      </w:pPr>
      <w:r>
        <w:t xml:space="preserve">                                The NLTK data package includes a pre-trained </w:t>
      </w:r>
      <w:proofErr w:type="spellStart"/>
      <w:r>
        <w:t>Punkt</w:t>
      </w:r>
      <w:proofErr w:type="spellEnd"/>
      <w:r>
        <w:t xml:space="preserve"> </w:t>
      </w:r>
      <w:proofErr w:type="spellStart"/>
      <w:r>
        <w:t>tokenizer</w:t>
      </w:r>
      <w:proofErr w:type="spellEnd"/>
      <w:r>
        <w:t xml:space="preserve"> for English.</w:t>
      </w:r>
    </w:p>
    <w:p w:rsidR="00DA06DF" w:rsidRDefault="00DA06DF" w:rsidP="00DA06DF">
      <w:pPr>
        <w:pStyle w:val="NormalWeb"/>
      </w:pPr>
    </w:p>
    <w:p w:rsidR="00DA06DF" w:rsidRDefault="00DA06DF" w:rsidP="00DA06DF">
      <w:pPr>
        <w:pStyle w:val="je"/>
        <w:ind w:left="2160"/>
      </w:pPr>
    </w:p>
    <w:p w:rsidR="00DA06DF" w:rsidRDefault="00DA06DF" w:rsidP="00DA06DF">
      <w:pPr>
        <w:pStyle w:val="NormalWeb"/>
        <w:ind w:left="2160"/>
      </w:pPr>
    </w:p>
    <w:p w:rsidR="00DA06DF" w:rsidRDefault="00DA06DF" w:rsidP="00DA06DF">
      <w:pPr>
        <w:pStyle w:val="ListParagraph"/>
        <w:ind w:left="1440"/>
      </w:pPr>
    </w:p>
    <w:sectPr w:rsidR="00DA06DF" w:rsidSect="007C73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4E1735"/>
    <w:multiLevelType w:val="hybridMultilevel"/>
    <w:tmpl w:val="BE80A83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4A4A340E"/>
    <w:multiLevelType w:val="hybridMultilevel"/>
    <w:tmpl w:val="776CD2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DA06DF"/>
    <w:rsid w:val="007C7323"/>
    <w:rsid w:val="00DA06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73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A06D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A06D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A06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A06D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A06DF"/>
    <w:rPr>
      <w:rFonts w:ascii="Courier New" w:eastAsia="Times New Roman" w:hAnsi="Courier New" w:cs="Courier New"/>
      <w:sz w:val="20"/>
      <w:szCs w:val="20"/>
    </w:rPr>
  </w:style>
  <w:style w:type="paragraph" w:customStyle="1" w:styleId="je">
    <w:name w:val="je"/>
    <w:basedOn w:val="Normal"/>
    <w:rsid w:val="00DA06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574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7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73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517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314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239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50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669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7432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484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308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8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341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2021-03-27T15:11:00Z</dcterms:created>
  <dcterms:modified xsi:type="dcterms:W3CDTF">2021-03-27T15:24:00Z</dcterms:modified>
</cp:coreProperties>
</file>