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pPr>
        <w:pStyle w:val="ListNumber"/>
      </w:pPr>
      <w:r>
        <w:t>学习用光杠杆法测量钢丝的微小伸长量，掌握光杠杆放大原理。</w:t>
      </w:r>
    </w:p>
    <w:p>
      <w:pPr>
        <w:pStyle w:val="ListNumber"/>
      </w:pPr>
      <w:r>
        <w:t>学会用逐差法处理等增量测量数据，减小线性系统误差。</w:t>
      </w:r>
    </w:p>
    <w:p>
      <w:pPr>
        <w:pStyle w:val="ListNumber"/>
      </w:pPr>
      <w:r>
        <w:t>测定钢丝的杨氏弹性模量，并分析测量不确定度。</w:t>
      </w:r>
    </w:p>
    <w:p>
      <w:pPr>
        <w:pStyle w:val="Heading2"/>
      </w:pPr>
      <w:r>
        <w:t>【实验原理】</w:t>
      </w:r>
    </w:p>
    <w:p>
      <w:r>
        <w:t>在弹性限度内，金属丝的应力与应变成正比，即</w:t>
      </w:r>
    </w:p>
    <w:p>
      <w:r>
        <w:t>\[</w:t>
      </w:r>
    </w:p>
    <w:p>
      <w:r>
        <w:t>E=\frac{F/S}{\Delta L/L},</w:t>
      </w:r>
    </w:p>
    <w:p>
      <w:r>
        <w:t>\]</w:t>
      </w:r>
    </w:p>
    <w:p>
      <w:r>
        <w:t>其中 \(F\) 为拉力，单位 N；\(S=\pi d^2/4\) 为钢丝横截面积，\(d\) 为钢丝直径，单位 m；\(L\) 为钢丝原长，单位 m；\(\Delta L\) 为钢丝伸长量，单位 m；\(E\) 为杨氏弹性模量，单位 Pa。</w:t>
      </w:r>
    </w:p>
    <w:p>
      <w:r>
        <w:t>钢丝伸长量很小，直接用尺测量误差大，因此采用光杠杆放大。光杠杆后足随钢丝夹头下降 \(\Delta L\)，平面镜转过角 \(\theta\)，有</w:t>
      </w:r>
    </w:p>
    <w:p>
      <w:r>
        <w:t>\[</w:t>
      </w:r>
    </w:p>
    <w:p>
      <w:r>
        <w:t>\theta\approx \tan\theta=\frac{\Delta L}{b},</w:t>
      </w:r>
    </w:p>
    <w:p>
      <w:r>
        <w:t>\]</w:t>
      </w:r>
    </w:p>
    <w:p>
      <w:r>
        <w:t>其中 \(b\) 为光杠杆后足到前两足连线的垂直距离，单位 m。根据反射定律，反射光线转过 \(2\theta\)，在距离镜面 \(D\) 的标尺上读数变化为 \(\Delta n\)，则</w:t>
      </w:r>
    </w:p>
    <w:p>
      <w:r>
        <w:t>\[</w:t>
      </w:r>
    </w:p>
    <w:p>
      <w:r>
        <w:t>\Delta n\approx D\tan(2\theta)\approx 2D\theta=\frac{2D\Delta L}{b},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n}{2D},</w:t>
      </w:r>
    </w:p>
    <w:p>
      <w:r>
        <w:t>\]</w:t>
      </w:r>
    </w:p>
    <w:p>
      <w:r>
        <w:t>其中 \(D\) 为镜尺距，单位 m；\(\Delta n\) 为标尺读数变化量，单位 m。</w:t>
      </w:r>
    </w:p>
    <w:p>
      <w:r>
        <w:t>将 \(\Delta L\) 和 \(S\) 代入杨氏模量公式：</w:t>
      </w:r>
    </w:p>
    <w:p>
      <w:r>
        <w:t>\[</w:t>
      </w:r>
    </w:p>
    <w:p>
      <w:r>
        <w:t>E=\frac{F L}{S\Delta L}</w:t>
      </w:r>
    </w:p>
    <w:p>
      <w:r>
        <w:t>=\frac{F L}{\frac{\pi d^2}{4}\cdot\frac{b\Delta n}{2D}}</w:t>
      </w:r>
    </w:p>
    <w:p>
      <w:r>
        <w:t>=\frac{8FLD}{\pi d^2 b\Delta n}.</w:t>
      </w:r>
    </w:p>
    <w:p>
      <w:r>
        <w:t>\]</w:t>
      </w:r>
    </w:p>
    <w:p>
      <w:r>
        <w:t>实验中逐次增加砝码，若对应增加质量差为 \(\Delta m\)，则 \(F=\Delta m g\)，逐差法平均读数差为 \(\overline{\Delta n}\)，于是</w:t>
      </w:r>
    </w:p>
    <w:p>
      <w:r>
        <w:t>\[</w:t>
      </w:r>
    </w:p>
    <w:p>
      <w:r>
        <w:t>E=\frac{8\Delta m g L D}{\pi d^2 b\overline{\Delta n}}.</w:t>
      </w:r>
    </w:p>
    <w:p>
      <w:r>
        <w:t>\]</w:t>
      </w:r>
    </w:p>
    <w:p>
      <w:r>
        <w:t>文字示意图可理解为：钢丝受拉后长度增加 \(\Delta L\)，光杠杆后足下移，使平面镜转过小角 \(\theta\)；镜面反射光偏转 \(2\theta\)，在远处标尺上形成放大的读数变化 \(\Delta n\)。由于 \(2D/b\) 起放大作用，微小伸长被转换为便于读出的标尺位移。</w:t>
      </w:r>
    </w:p>
    <w:p>
      <w:pPr>
        <w:pStyle w:val="Heading2"/>
      </w:pPr>
      <w:r>
        <w:t>【实验仪器】</w:t>
      </w:r>
    </w:p>
    <w:p>
      <w:r>
        <w:t>杨氏模量测定仪（含钢丝、夹头、光杠杆、平面镜、望远镜、标尺、砝码托盘），砝码组（单块质量 \(0.25\,\mathrm{kg}\)），千分尺，游标卡尺，米尺，水平仪，擦镜纸。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用米尺测量钢丝原长 \(L\)，用游标卡尺测量光杠杆后足距 \(b\)，用米尺测量镜尺距 \(D\)。</w:t>
      </w:r>
    </w:p>
    <w:p>
      <w:pPr>
        <w:pStyle w:val="ListNumber"/>
      </w:pPr>
      <w:r>
        <w:t>用千分尺在钢丝上、中、下不同位置沿相互垂直方向测量直径，共测 6 次，取平均值。</w:t>
      </w:r>
    </w:p>
    <w:p>
      <w:pPr>
        <w:pStyle w:val="ListNumber"/>
      </w:pPr>
      <w:r>
        <w:t>调节杨氏模量仪底座水平，使钢丝铅直；把光杠杆三足放稳，后足接触钢丝夹头，平面镜基本竖直。</w:t>
      </w:r>
    </w:p>
    <w:p>
      <w:pPr>
        <w:pStyle w:val="ListNumber"/>
      </w:pPr>
      <w:r>
        <w:t>在砝码盘上先预加一块 \(0.25\,\mathrm{kg}\) 砝码，使钢丝伸直并消除夹头间隙，然后调节望远镜，使标尺成像清晰，消除视差，记下初读数 \(n_0\)。</w:t>
      </w:r>
    </w:p>
    <w:p>
      <w:pPr>
        <w:pStyle w:val="ListNumber"/>
      </w:pPr>
      <w:r>
        <w:t>逐次增加一块 \(0.25\,\mathrm{kg}\) 砝码，待钢丝稳定后依次记录标尺读数 \(n_1,n_2,\cdots,n_7\)。本次每加一块砝码标尺读数约增加 \(1.52\,\mathrm{mm}\)，折合每千克约 \(6.08\,\mathrm{mm}\)。</w:t>
      </w:r>
    </w:p>
    <w:p>
      <w:pPr>
        <w:pStyle w:val="ListNumber"/>
      </w:pPr>
      <w:r>
        <w:t>读数结束后可逐次减砝码复核，检查读数是否基本回到原值。用逐差法处理 8 组读数，计算平均读数差和杨氏模量。</w:t>
      </w:r>
    </w:p>
    <w:p>
      <w:pPr>
        <w:pStyle w:val="Heading2"/>
      </w:pPr>
      <w:r>
        <w:t>【注意事项】</w:t>
      </w:r>
    </w:p>
    <w:p>
      <w:pPr>
        <w:pStyle w:val="ListNumber"/>
      </w:pPr>
      <w:r>
        <w:t>光杠杆和望远镜调好后不要碰动桌面，加、减砝码要轻放，待钢丝稳定后再读数。</w:t>
      </w:r>
    </w:p>
    <w:p>
      <w:pPr>
        <w:pStyle w:val="ListNumber"/>
      </w:pPr>
      <w:r>
        <w:t>望远镜读数时要消除视差，眼睛保持同一位置，避免因视线偏斜造成读数偏差。</w:t>
      </w:r>
    </w:p>
    <w:p>
      <w:pPr>
        <w:pStyle w:val="ListNumber"/>
      </w:pPr>
      <w:r>
        <w:t>千分尺使用前检查零点误差；测钢丝直径时不要用力过大，防止钢丝被压出凹痕。</w:t>
      </w:r>
    </w:p>
    <w:p>
      <w:pPr>
        <w:pStyle w:val="ListNumber"/>
      </w:pPr>
      <w:r>
        <w:t>加砝码不能超过钢丝弹性限度，读数过程中若发现标尺读数突然跳动，应检查光杠杆足是否放稳。</w:t>
      </w:r>
    </w:p>
    <w:p>
      <w:pPr>
        <w:pStyle w:val="ListNumber"/>
      </w:pPr>
      <w:r>
        <w:t>记录数据要按同一方向进行，例如始终按“逐次加重”读数，以减少回程间隙影响。</w:t>
      </w:r>
    </w:p>
    <w:p>
      <w:pPr>
        <w:pStyle w:val="Heading2"/>
      </w:pPr>
      <w:r>
        <w:t>【数据记录及处理】</w:t>
      </w:r>
    </w:p>
    <w:p>
      <w:pPr>
        <w:pStyle w:val="Heading3"/>
      </w:pPr>
      <w:r>
        <w:t>1. 基本参数记录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物理量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测量值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钢丝原长</w:t>
            </w:r>
          </w:p>
        </w:tc>
        <w:tc>
          <w:tcPr>
            <w:tcW w:type="dxa" w:w="2160"/>
          </w:tcPr>
          <w:p>
            <w:r>
              <w:t>\(L\)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镜尺距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1.20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光杠杆后足距</w:t>
            </w:r>
          </w:p>
        </w:tc>
        <w:tc>
          <w:tcPr>
            <w:tcW w:type="dxa" w:w="2160"/>
          </w:tcPr>
          <w:p>
            <w:r>
              <w:t>\(b\)</w:t>
            </w:r>
          </w:p>
        </w:tc>
        <w:tc>
          <w:tcPr>
            <w:tcW w:type="dxa" w:w="2160"/>
          </w:tcPr>
          <w:p>
            <w:r>
              <w:t>76.2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钢丝直径平均值</w:t>
            </w:r>
          </w:p>
        </w:tc>
        <w:tc>
          <w:tcPr>
            <w:tcW w:type="dxa" w:w="2160"/>
          </w:tcPr>
          <w:p>
            <w:r>
              <w:t>\(\bar d\)</w:t>
            </w:r>
          </w:p>
        </w:tc>
        <w:tc>
          <w:tcPr>
            <w:tcW w:type="dxa" w:w="2160"/>
          </w:tcPr>
          <w:p>
            <w:r>
              <w:t>0.548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</w:tbl>
    <w:p>
      <w:pPr>
        <w:pStyle w:val="Heading3"/>
      </w:pPr>
      <w:r>
        <w:t>2. 钢丝直径多次测量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次数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\(d_i/\mathrm{mm}\)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0.549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0.549</w:t>
            </w:r>
          </w:p>
        </w:tc>
      </w:tr>
    </w:tbl>
    <w:p>
      <w:r>
        <w:t>平均直径：</w:t>
      </w:r>
    </w:p>
    <w:p>
      <w:r>
        <w:t>\[</w:t>
      </w:r>
    </w:p>
    <w:p>
      <w:r>
        <w:t>\bar d=\frac{0.547+0.548+0.549+0.548+0.547+0.549}{6}\,\mathrm{mm}</w:t>
      </w:r>
    </w:p>
    <w:p>
      <w:r>
        <w:t>=0.548\,\mathrm{mm}</w:t>
      </w:r>
    </w:p>
    <w:p>
      <w:r>
        <w:t>=0.548\times10^{-3}\,\mathrm{m}.</w:t>
      </w:r>
    </w:p>
    <w:p>
      <w:r>
        <w:t>\]</w:t>
      </w:r>
    </w:p>
    <w:p>
      <w:pPr>
        <w:pStyle w:val="Heading3"/>
      </w:pPr>
      <w:r>
        <w:t>3. 逐次加重时标尺读数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序号 i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已加质量增量 \(m_i/\mathrm{kg}\)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0.25</w:t>
            </w:r>
          </w:p>
        </w:tc>
        <w:tc>
          <w:tcPr>
            <w:tcW w:type="dxa" w:w="960"/>
          </w:tcPr>
          <w:p>
            <w:r>
              <w:t>0.50</w:t>
            </w:r>
          </w:p>
        </w:tc>
        <w:tc>
          <w:tcPr>
            <w:tcW w:type="dxa" w:w="960"/>
          </w:tcPr>
          <w:p>
            <w:r>
              <w:t>0.75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1.25</w:t>
            </w:r>
          </w:p>
        </w:tc>
        <w:tc>
          <w:tcPr>
            <w:tcW w:type="dxa" w:w="960"/>
          </w:tcPr>
          <w:p>
            <w:r>
              <w:t>1.50</w:t>
            </w:r>
          </w:p>
        </w:tc>
        <w:tc>
          <w:tcPr>
            <w:tcW w:type="dxa" w:w="960"/>
          </w:tcPr>
          <w:p>
            <w:r>
              <w:t>1.75</w:t>
            </w:r>
          </w:p>
        </w:tc>
      </w:tr>
      <w:tr>
        <w:tc>
          <w:tcPr>
            <w:tcW w:type="dxa" w:w="960"/>
          </w:tcPr>
          <w:p>
            <w:r>
              <w:t>标尺读数 \(n_i/\mathrm{mm}\)</w:t>
            </w:r>
          </w:p>
        </w:tc>
        <w:tc>
          <w:tcPr>
            <w:tcW w:type="dxa" w:w="960"/>
          </w:tcPr>
          <w:p>
            <w:r>
              <w:t>80.00</w:t>
            </w:r>
          </w:p>
        </w:tc>
        <w:tc>
          <w:tcPr>
            <w:tcW w:type="dxa" w:w="960"/>
          </w:tcPr>
          <w:p>
            <w:r>
              <w:t>81.53</w:t>
            </w:r>
          </w:p>
        </w:tc>
        <w:tc>
          <w:tcPr>
            <w:tcW w:type="dxa" w:w="960"/>
          </w:tcPr>
          <w:p>
            <w:r>
              <w:t>83.04</w:t>
            </w:r>
          </w:p>
        </w:tc>
        <w:tc>
          <w:tcPr>
            <w:tcW w:type="dxa" w:w="960"/>
          </w:tcPr>
          <w:p>
            <w:r>
              <w:t>84.57</w:t>
            </w:r>
          </w:p>
        </w:tc>
        <w:tc>
          <w:tcPr>
            <w:tcW w:type="dxa" w:w="960"/>
          </w:tcPr>
          <w:p>
            <w:r>
              <w:t>86.09</w:t>
            </w:r>
          </w:p>
        </w:tc>
        <w:tc>
          <w:tcPr>
            <w:tcW w:type="dxa" w:w="960"/>
          </w:tcPr>
          <w:p>
            <w:r>
              <w:t>87.60</w:t>
            </w:r>
          </w:p>
        </w:tc>
        <w:tc>
          <w:tcPr>
            <w:tcW w:type="dxa" w:w="960"/>
          </w:tcPr>
          <w:p>
            <w:r>
              <w:t>89.12</w:t>
            </w:r>
          </w:p>
        </w:tc>
        <w:tc>
          <w:tcPr>
            <w:tcW w:type="dxa" w:w="960"/>
          </w:tcPr>
          <w:p>
            <w:r>
              <w:t>90.65</w:t>
            </w:r>
          </w:p>
        </w:tc>
      </w:tr>
    </w:tbl>
    <w:p>
      <w:r>
        <w:t>由表可见，每增加一块 \(0.25\,\mathrm{kg}\) 砝码，标尺读数增量约为 \(1.52\,\mathrm{mm}\)。</w:t>
      </w:r>
    </w:p>
    <w:p>
      <w:pPr>
        <w:pStyle w:val="Heading3"/>
      </w:pPr>
      <w:r>
        <w:t>4. 逐差法处理</w:t>
      </w:r>
    </w:p>
    <w:p>
      <w:r>
        <w:t>取 \(i=0,1,2,3\)，计算</w:t>
      </w:r>
    </w:p>
    <w:p>
      <w:r>
        <w:t>\[</w:t>
      </w:r>
    </w:p>
    <w:p>
      <w:r>
        <w:t>\Delta n_i=n_{i+4}-n_i.</w:t>
      </w:r>
    </w:p>
    <w:p>
      <w:r>
        <w:t>\]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组别</w:t>
            </w:r>
          </w:p>
        </w:tc>
        <w:tc>
          <w:tcPr>
            <w:tcW w:type="dxa" w:w="2160"/>
          </w:tcPr>
          <w:p>
            <w:r>
              <w:t>n_{i+4}/\mathrm{mm}</w:t>
            </w:r>
          </w:p>
        </w:tc>
        <w:tc>
          <w:tcPr>
            <w:tcW w:type="dxa" w:w="2160"/>
          </w:tcPr>
          <w:p>
            <w:r>
              <w:t>n_i/\mathrm{mm}</w:t>
            </w:r>
          </w:p>
        </w:tc>
        <w:tc>
          <w:tcPr>
            <w:tcW w:type="dxa" w:w="2160"/>
          </w:tcPr>
          <w:p>
            <w:r>
              <w:t>\Delta n_i/\mathrm{mm}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86.09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6.09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87.60</w:t>
            </w:r>
          </w:p>
        </w:tc>
        <w:tc>
          <w:tcPr>
            <w:tcW w:type="dxa" w:w="2160"/>
          </w:tcPr>
          <w:p>
            <w:r>
              <w:t>81.53</w:t>
            </w:r>
          </w:p>
        </w:tc>
        <w:tc>
          <w:tcPr>
            <w:tcW w:type="dxa" w:w="2160"/>
          </w:tcPr>
          <w:p>
            <w:r>
              <w:t>6.07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89.12</w:t>
            </w:r>
          </w:p>
        </w:tc>
        <w:tc>
          <w:tcPr>
            <w:tcW w:type="dxa" w:w="2160"/>
          </w:tcPr>
          <w:p>
            <w:r>
              <w:t>83.04</w:t>
            </w:r>
          </w:p>
        </w:tc>
        <w:tc>
          <w:tcPr>
            <w:tcW w:type="dxa" w:w="2160"/>
          </w:tcPr>
          <w:p>
            <w:r>
              <w:t>6.08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90.65</w:t>
            </w:r>
          </w:p>
        </w:tc>
        <w:tc>
          <w:tcPr>
            <w:tcW w:type="dxa" w:w="2160"/>
          </w:tcPr>
          <w:p>
            <w:r>
              <w:t>84.57</w:t>
            </w:r>
          </w:p>
        </w:tc>
        <w:tc>
          <w:tcPr>
            <w:tcW w:type="dxa" w:w="2160"/>
          </w:tcPr>
          <w:p>
            <w:r>
              <w:t>6.08</w:t>
            </w:r>
          </w:p>
        </w:tc>
      </w:tr>
    </w:tbl>
    <w:p>
      <w:r>
        <w:t>平均读数差：</w:t>
      </w:r>
    </w:p>
    <w:p>
      <w:r>
        <w:t>\[</w:t>
      </w:r>
    </w:p>
    <w:p>
      <w:r>
        <w:t>\overline{\Delta n}=\frac{6.09+6.07+6.08+6.08}{4}\,\mathrm{mm}</w:t>
      </w:r>
    </w:p>
    <w:p>
      <w:r>
        <w:t>=6.080\,\mathrm{mm}</w:t>
      </w:r>
    </w:p>
    <w:p>
      <w:r>
        <w:t>=6.080\times10^{-3}\,\mathrm{m}.</w:t>
      </w:r>
    </w:p>
    <w:p>
      <w:r>
        <w:t>\]</w:t>
      </w:r>
    </w:p>
    <w:p>
      <w:r>
        <w:t>对应质量差为</w:t>
      </w:r>
    </w:p>
    <w:p>
      <w:r>
        <w:t>\[</w:t>
      </w:r>
    </w:p>
    <w:p>
      <w:r>
        <w:t>\Delta m=4\times0.25\,\mathrm{kg}=1.00\,\mathrm{kg}.</w:t>
      </w:r>
    </w:p>
    <w:p>
      <w:r>
        <w:t>\]</w:t>
      </w:r>
    </w:p>
    <w:p>
      <w:pPr>
        <w:pStyle w:val="Heading3"/>
      </w:pPr>
      <w:r>
        <w:t>5. 杨氏模量计算</w:t>
      </w:r>
    </w:p>
    <w:p>
      <w:r>
        <w:t>取 \(g=9.80\,\mathrm{m/s^2}\)，代入</w:t>
      </w:r>
    </w:p>
    <w:p>
      <w:r>
        <w:t>\[</w:t>
      </w:r>
    </w:p>
    <w:p>
      <w:r>
        <w:t>E=\frac{8\Delta m g L D}{\pi d^2 b\overline{\Delta n}}</w:t>
      </w:r>
    </w:p>
    <w:p>
      <w:r>
        <w:t>\]</w:t>
      </w:r>
    </w:p>
    <w:p>
      <w:r>
        <w:t>得</w:t>
      </w:r>
    </w:p>
    <w:p>
      <w:r>
        <w:t>\[</w:t>
      </w:r>
    </w:p>
    <w:p>
      <w:r>
        <w:t>E=\frac{8\times1.00\,\mathrm{kg}\times9.80\,\mathrm{m/s^2}\times1.02\,\mathrm{m}\times1.20\,\mathrm{m}}</w:t>
      </w:r>
    </w:p>
    <w:p>
      <w:r>
        <w:t>{\pi(0.548\times10^{-3}\,\mathrm{m})^2(76.2\times10^{-3}\,\mathrm{m})(6.080\times10^{-3}\,\mathrm{m})}</w:t>
      </w:r>
    </w:p>
    <w:p>
      <w:r>
        <w:t>=2.20\times10^{11}\,\mathrm{Pa}.</w:t>
      </w:r>
    </w:p>
    <w:p>
      <w:r>
        <w:t>\]</w:t>
      </w:r>
    </w:p>
    <w:p>
      <w:r>
        <w:t>即</w:t>
      </w:r>
    </w:p>
    <w:p>
      <w:r>
        <w:t>\[</w:t>
      </w:r>
    </w:p>
    <w:p>
      <w:r>
        <w:t>E\approx2.20\times10^{11}\,\mathrm{Pa}</w:t>
      </w:r>
    </w:p>
    <w:p>
      <w:r>
        <w:t>=2.20\times10^{11}\,\mathrm{N/m^2}.</w:t>
      </w:r>
    </w:p>
    <w:p>
      <w:r>
        <w:t>\]</w:t>
      </w:r>
    </w:p>
    <w:p>
      <w:pPr>
        <w:pStyle w:val="Heading3"/>
      </w:pPr>
      <w:r>
        <w:t>6. 不确定度分析</w:t>
      </w:r>
    </w:p>
    <w:p>
      <w:r>
        <w:t>对逐差读数差，标准差为</w:t>
      </w:r>
    </w:p>
    <w:p>
      <w:r>
        <w:t>\[</w:t>
      </w:r>
    </w:p>
    <w:p>
      <w:r>
        <w:t>s=\sqrt{\frac{\sum(\Delta n_i-\overline{\Delta n})^2}{4-1}}</w:t>
      </w:r>
    </w:p>
    <w:p>
      <w:r>
        <w:t>\approx0.008\,\mathrm{mm},</w:t>
      </w:r>
    </w:p>
    <w:p>
      <w:r>
        <w:t>\]</w:t>
      </w:r>
    </w:p>
    <w:p>
      <w:r>
        <w:t>平均值的 A 类不确定度</w:t>
      </w:r>
    </w:p>
    <w:p>
      <w:r>
        <w:t>\[</w:t>
      </w:r>
    </w:p>
    <w:p>
      <w:r>
        <w:t>u_A(\Delta n)=\frac{s}{\sqrt4}\approx0.004\,\mathrm{mm}.</w:t>
      </w:r>
    </w:p>
    <w:p>
      <w:r>
        <w:t>\]</w:t>
      </w:r>
    </w:p>
    <w:p>
      <w:r>
        <w:t>标尺读数分辨力取 \(0.1\,\mathrm{mm}\)，两次读数差带来的 B 类不确定度取</w:t>
      </w:r>
    </w:p>
    <w:p>
      <w:r>
        <w:t>\[</w:t>
      </w:r>
    </w:p>
    <w:p>
      <w:r>
        <w:t>u_B(\Delta n)\approx0.080\,\mathrm{mm}.</w:t>
      </w:r>
    </w:p>
    <w:p>
      <w:r>
        <w:t>\]</w:t>
      </w:r>
    </w:p>
    <w:p>
      <w:r>
        <w:t>于是</w:t>
      </w:r>
    </w:p>
    <w:p>
      <w:r>
        <w:t>\[</w:t>
      </w:r>
    </w:p>
    <w:p>
      <w:r>
        <w:t>u(\Delta n)=\sqrt{u_A^2+u_B^2}</w:t>
      </w:r>
    </w:p>
    <w:p>
      <w:r>
        <w:t>\approx0.080\,\mathrm{mm}.</w:t>
      </w:r>
    </w:p>
    <w:p>
      <w:r>
        <w:t>\]</w:t>
      </w:r>
    </w:p>
    <w:p>
      <w:r>
        <w:t>直径平均值的测量不确定度取</w:t>
      </w:r>
    </w:p>
    <w:p>
      <w:r>
        <w:t>\[</w:t>
      </w:r>
    </w:p>
    <w:p>
      <w:r>
        <w:t>u(d)\approx0.0023\,\mathrm{mm}.</w:t>
      </w:r>
    </w:p>
    <w:p>
      <w:r>
        <w:t>\]</w:t>
      </w:r>
    </w:p>
    <w:p>
      <w:r>
        <w:t>其他量估计为：\(u(b)\approx0.012\,\mathrm{mm}\)，\(u(L)\approx0.58\,\mathrm{mm}\)，\(u(D)\approx0.58\,\mathrm{mm}\)，\(u(\Delta m)\approx0.0006\,\mathrm{kg}\)。各相对不确定度合成：</w:t>
      </w:r>
    </w:p>
    <w:p>
      <w:r>
        <w:t>\[</w:t>
      </w:r>
    </w:p>
    <w:p>
      <w:r>
        <w:t>\frac{u_E}{E}</w:t>
      </w:r>
    </w:p>
    <w:p>
      <w:r>
        <w:t>=\sqrt{\left(\frac{u(\Delta n)}{\overline{\Delta n}}\right)^2</w:t>
      </w:r>
    </w:p>
    <w:p>
      <w:r>
        <w:t>+\left(2\frac{u(d)}{d}\right)^2</w:t>
      </w:r>
    </w:p>
    <w:p>
      <w:r>
        <w:t>+\left(\frac{u(b)}{b}\right)^2</w:t>
      </w:r>
    </w:p>
    <w:p>
      <w:r>
        <w:t>+\left(\frac{u(L)}{L}\right)^2</w:t>
      </w:r>
    </w:p>
    <w:p>
      <w:r>
        <w:t>+\left(\frac{u(D)}{D}\right)^2</w:t>
      </w:r>
    </w:p>
    <w:p>
      <w:r>
        <w:t>+\left(\frac{u(\Delta m)}{\Delta m}\right)^2}</w:t>
      </w:r>
    </w:p>
    <w:p>
      <w:r>
        <w:t>\approx1.4\%.</w:t>
      </w:r>
    </w:p>
    <w:p>
      <w:r>
        <w:t>\]</w:t>
      </w:r>
    </w:p>
    <w:p>
      <w:r>
        <w:t>所以</w:t>
      </w:r>
    </w:p>
    <w:p>
      <w:r>
        <w:t>\[</w:t>
      </w:r>
    </w:p>
    <w:p>
      <w:r>
        <w:t>u_E=1.4\%\times2.20\times10^{11}\,\mathrm{Pa}</w:t>
      </w:r>
    </w:p>
    <w:p>
      <w:r>
        <w:t>\approx0.03\times10^{11}\,\mathrm{Pa}.</w:t>
      </w:r>
    </w:p>
    <w:p>
      <w:r>
        <w:t>\]</w:t>
      </w:r>
    </w:p>
    <w:p>
      <w:r>
        <w:t>最终结果写为</w:t>
      </w:r>
    </w:p>
    <w:p>
      <w:r>
        <w:t>\[</w:t>
      </w:r>
    </w:p>
    <w:p>
      <w:r>
        <w:t>E=(2.20\pm0.03)\times10^{11}\,\mathrm{Pa}.</w:t>
      </w:r>
    </w:p>
    <w:p>
      <w:r>
        <w:t>\]</w:t>
      </w:r>
    </w:p>
    <w:p>
      <w:r>
        <w:t>测量值与钢丝杨氏模量公认值约 \(2.0\times10^{11}\,\mathrm{Pa}\) 较接近，偏差约一成，主要来自直径测量、光杠杆足距和标尺读数误差。</w:t>
      </w:r>
    </w:p>
    <w:p>
      <w:pPr>
        <w:pStyle w:val="Heading2"/>
      </w:pPr>
      <w:r>
        <w:t>【思考和讨论】</w:t>
      </w:r>
    </w:p>
    <w:p>
      <w:pPr>
        <w:pStyle w:val="ListNumber"/>
      </w:pPr>
      <w:r>
        <w:t>实验中容易出现的问题是钢丝夹头未完全伸直，刚开始加砝码时读数漂移。我的解决办法是先预加一块砝码并等稳定后再记初读数，加砝码时轻放，读数时保持眼睛位置不变；如果发现视差，就重新调焦望远镜，直到标尺刻线和叉丝看起来在同一平面。另一个问题是直径 \(d\) 在公式中平方，直径稍有小误差就会放大结果误差，所以我在不同位置和不同方向多测几次取平均，并用千分尺同一测力轻夹。</w:t>
      </w:r>
    </w:p>
    <w:p>
      <w:pPr>
        <w:pStyle w:val="ListNumber"/>
      </w:pPr>
      <w:r>
        <w:t>工程应用上，杨氏模量反映材料抵抗弹性变形的能力，桥梁钢索、建筑钢筋、机械传动轴和压力容器螺栓等在选材和校核时都要考虑。光杠杆法把微小位移放大后读出，思路也可用于检测材料微小形变、构件受力后的挠度变化以及传感器标定。对工程构件来说，测得弹性模量是否稳定，比单次测一个数值更有意义，因此多点测量和重复加载复核很重要。</w:t>
      </w:r>
    </w:p>
    <w:p>
      <w:pPr>
        <w:pStyle w:val="ListNumber"/>
      </w:pPr>
      <w:r>
        <w:t>改进设计方面，可以把光杠杆和望远镜读数改为激光位移传感器或 CCD 图像采集，让标尺读数自动记录，减少人眼估读误差；同时给钢丝加恒温罩，避免气流和温度变化引起读数漂移。还可以设计多点直径自动测量装置和固定加载导轨，使砝码加载更平稳，并用软件直接完成逐差法和不确定度计算。这些改进能减小人为读数误差，使杨氏模量测量更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