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bottom w:w="40" w:type="dxa"/>
        </w:tblCellMar>
        <w:tblLook w:val="0000" w:firstRow="0" w:lastRow="0" w:firstColumn="0" w:lastColumn="0" w:noHBand="0" w:noVBand="0"/>
      </w:tblPr>
      <w:tblGrid>
        <w:gridCol w:w="2095"/>
        <w:gridCol w:w="2705"/>
        <w:gridCol w:w="1680"/>
        <w:gridCol w:w="3780"/>
      </w:tblGrid>
      <w:tr w:rsidR="00940E1D" w:rsidRPr="0053606F" w14:paraId="1735D87D" w14:textId="77777777" w:rsidTr="000816CF">
        <w:tc>
          <w:tcPr>
            <w:tcW w:w="2095" w:type="dxa"/>
            <w:shd w:val="clear" w:color="auto" w:fill="auto"/>
          </w:tcPr>
          <w:p w14:paraId="7D33DD91" w14:textId="77777777" w:rsidR="00940E1D" w:rsidRPr="0053606F" w:rsidRDefault="00940E1D" w:rsidP="008B08D6">
            <w:pPr>
              <w:pStyle w:val="IODPARCCVText"/>
              <w:rPr>
                <w:rFonts w:ascii="HelveticaNeueLT Std" w:hAnsi="HelveticaNeueLT Std"/>
                <w:lang w:val="en-GB"/>
              </w:rPr>
            </w:pPr>
          </w:p>
        </w:tc>
        <w:tc>
          <w:tcPr>
            <w:tcW w:w="8165" w:type="dxa"/>
            <w:gridSpan w:val="3"/>
            <w:shd w:val="clear" w:color="auto" w:fill="auto"/>
          </w:tcPr>
          <w:p w14:paraId="49C7F604" w14:textId="31F1CA71" w:rsidR="00940E1D" w:rsidRPr="0053606F" w:rsidRDefault="00F4087B" w:rsidP="00D87E95">
            <w:pPr>
              <w:pStyle w:val="TableHeader"/>
              <w:rPr>
                <w:sz w:val="42"/>
              </w:rPr>
            </w:pPr>
            <w:r w:rsidRPr="00F4087B">
              <w:t>Richard Burge</w:t>
            </w:r>
          </w:p>
        </w:tc>
      </w:tr>
      <w:tr w:rsidR="00062E19" w:rsidRPr="0053606F" w14:paraId="6A63D92E" w14:textId="77777777" w:rsidTr="000816CF">
        <w:tc>
          <w:tcPr>
            <w:tcW w:w="2095" w:type="dxa"/>
            <w:shd w:val="clear" w:color="auto" w:fill="auto"/>
          </w:tcPr>
          <w:p w14:paraId="0DAA1D5B" w14:textId="77777777" w:rsidR="00062E19" w:rsidRPr="0053606F" w:rsidRDefault="00062E19" w:rsidP="00162206">
            <w:pPr>
              <w:pStyle w:val="IODPARCCVText"/>
              <w:jc w:val="both"/>
              <w:rPr>
                <w:rFonts w:ascii="HelveticaNeueLT Std" w:hAnsi="HelveticaNeueLT Std"/>
                <w:b/>
                <w:lang w:val="en-GB"/>
              </w:rPr>
            </w:pPr>
            <w:r w:rsidRPr="0053606F">
              <w:rPr>
                <w:rFonts w:ascii="HelveticaNeueLT Std" w:hAnsi="HelveticaNeueLT Std"/>
                <w:b/>
                <w:lang w:val="en-GB"/>
              </w:rPr>
              <w:t>Profile</w:t>
            </w:r>
          </w:p>
        </w:tc>
        <w:tc>
          <w:tcPr>
            <w:tcW w:w="8165" w:type="dxa"/>
            <w:gridSpan w:val="3"/>
            <w:shd w:val="clear" w:color="auto" w:fill="auto"/>
          </w:tcPr>
          <w:p w14:paraId="2B51562D" w14:textId="390FD64C" w:rsidR="00A768B0" w:rsidRPr="0053606F" w:rsidRDefault="0040057D" w:rsidP="00162206">
            <w:pPr>
              <w:jc w:val="both"/>
            </w:pPr>
            <w:r w:rsidRPr="0040057D">
              <w:t>I have 35 years professional experience in international development. I have a specific focus on governance issues including empowerment and accountability, transparency and anti-corruption, defence and security, public sector reform, government decision making and democratic processes. I have also increasingly worked on assessing and advising on organisational effectiveness of multinational institutions and programmes including those of the UN, OECD and FCDO. I have extensive field and headquarter expertise in political analysis, and particularly in designing, monitoring and evaluating complex, large-scale multi-country governance programme. I work closely with clients to deliver high quality, utilisation-focused evaluations which aim to reflect, learn and support future policy and programming. During the last two decades I have built a strong reputation as a Project Director, Team Leader and Technical Expert working with a wide range of clients including the UK’s Foreign, Commonwealth and Development Office (FCDO), and Ministry of Defence (MOD), United Nations departments (UNDSS) and agencies (e.g. UNDP, UNICEF, UNOPS), European donors, Foundations (e.g. Vodafone) and civil society organisations (e.g. Comic Relief, Christian Aid, Transparency International).</w:t>
            </w:r>
          </w:p>
        </w:tc>
      </w:tr>
      <w:tr w:rsidR="00940E1D" w:rsidRPr="0053606F" w14:paraId="41AEF3B3" w14:textId="77777777" w:rsidTr="000816CF">
        <w:tc>
          <w:tcPr>
            <w:tcW w:w="2095" w:type="dxa"/>
            <w:shd w:val="clear" w:color="auto" w:fill="auto"/>
          </w:tcPr>
          <w:p w14:paraId="138FBBF0" w14:textId="77777777" w:rsidR="00940E1D" w:rsidRPr="0053606F" w:rsidRDefault="008B08D6" w:rsidP="00162206">
            <w:pPr>
              <w:pStyle w:val="IODPARCCVText"/>
              <w:jc w:val="both"/>
              <w:rPr>
                <w:rFonts w:ascii="HelveticaNeueLT Std" w:hAnsi="HelveticaNeueLT Std"/>
                <w:b/>
                <w:lang w:val="en-GB"/>
              </w:rPr>
            </w:pPr>
            <w:r w:rsidRPr="0053606F">
              <w:rPr>
                <w:rFonts w:ascii="HelveticaNeueLT Std" w:hAnsi="HelveticaNeueLT Std"/>
                <w:b/>
                <w:lang w:val="en-GB"/>
              </w:rPr>
              <w:t>Nationality</w:t>
            </w:r>
          </w:p>
        </w:tc>
        <w:tc>
          <w:tcPr>
            <w:tcW w:w="2705" w:type="dxa"/>
            <w:shd w:val="clear" w:color="auto" w:fill="auto"/>
          </w:tcPr>
          <w:p w14:paraId="0C29B431" w14:textId="05561B34" w:rsidR="00940E1D" w:rsidRPr="0053606F" w:rsidRDefault="00F4087B" w:rsidP="00162206">
            <w:pPr>
              <w:jc w:val="both"/>
            </w:pPr>
            <w:r>
              <w:t xml:space="preserve">British </w:t>
            </w:r>
          </w:p>
        </w:tc>
        <w:tc>
          <w:tcPr>
            <w:tcW w:w="1680" w:type="dxa"/>
            <w:shd w:val="clear" w:color="auto" w:fill="auto"/>
          </w:tcPr>
          <w:p w14:paraId="36F272A6" w14:textId="77777777" w:rsidR="00940E1D" w:rsidRPr="0053606F" w:rsidRDefault="008B08D6" w:rsidP="00162206">
            <w:pPr>
              <w:pStyle w:val="TableContent"/>
              <w:jc w:val="both"/>
            </w:pPr>
            <w:r w:rsidRPr="0053606F">
              <w:t>Languages</w:t>
            </w:r>
          </w:p>
        </w:tc>
        <w:tc>
          <w:tcPr>
            <w:tcW w:w="3780" w:type="dxa"/>
            <w:shd w:val="clear" w:color="auto" w:fill="auto"/>
          </w:tcPr>
          <w:p w14:paraId="0E2522A6" w14:textId="392DB52C" w:rsidR="00940E1D" w:rsidRPr="0053606F" w:rsidRDefault="00F4087B" w:rsidP="00162206">
            <w:pPr>
              <w:jc w:val="both"/>
            </w:pPr>
            <w:r w:rsidRPr="00F4087B">
              <w:t>English (mother tongue), French (Basic), Spanish (Basic)</w:t>
            </w:r>
          </w:p>
        </w:tc>
      </w:tr>
      <w:tr w:rsidR="00940E1D" w:rsidRPr="0053606F" w14:paraId="28C0E087" w14:textId="77777777" w:rsidTr="000816CF">
        <w:tc>
          <w:tcPr>
            <w:tcW w:w="2095" w:type="dxa"/>
            <w:shd w:val="clear" w:color="auto" w:fill="auto"/>
          </w:tcPr>
          <w:p w14:paraId="6FC7F91C" w14:textId="77777777" w:rsidR="00940E1D" w:rsidRPr="0053606F" w:rsidRDefault="008B08D6" w:rsidP="00162206">
            <w:pPr>
              <w:pStyle w:val="IODPARCCVText"/>
              <w:jc w:val="both"/>
              <w:rPr>
                <w:rFonts w:ascii="HelveticaNeueLT Std" w:hAnsi="HelveticaNeueLT Std"/>
                <w:b/>
                <w:lang w:val="en-GB"/>
              </w:rPr>
            </w:pPr>
            <w:r w:rsidRPr="0053606F">
              <w:rPr>
                <w:rFonts w:ascii="HelveticaNeueLT Std" w:hAnsi="HelveticaNeueLT Std"/>
                <w:b/>
                <w:lang w:val="en-GB"/>
              </w:rPr>
              <w:t>Qualifications</w:t>
            </w:r>
          </w:p>
        </w:tc>
        <w:tc>
          <w:tcPr>
            <w:tcW w:w="8165" w:type="dxa"/>
            <w:gridSpan w:val="3"/>
            <w:shd w:val="clear" w:color="auto" w:fill="auto"/>
          </w:tcPr>
          <w:p w14:paraId="2393DA5C" w14:textId="77777777" w:rsidR="00940E1D" w:rsidRDefault="00F4087B" w:rsidP="00162206">
            <w:pPr>
              <w:jc w:val="both"/>
            </w:pPr>
            <w:r w:rsidRPr="00F4087B">
              <w:rPr>
                <w:b/>
                <w:bCs/>
              </w:rPr>
              <w:t>MPhil Latin American Studies</w:t>
            </w:r>
            <w:r>
              <w:t xml:space="preserve"> (thesis on indigenous responses to the conflict over land and resources, in Ecuador’s Amazon Region), 1991, University of Cambridge, UK. </w:t>
            </w:r>
          </w:p>
          <w:p w14:paraId="213E2835" w14:textId="77777777" w:rsidR="00F4087B" w:rsidRDefault="00F4087B" w:rsidP="00162206">
            <w:pPr>
              <w:jc w:val="both"/>
            </w:pPr>
          </w:p>
          <w:p w14:paraId="65AC9444" w14:textId="54765FE6" w:rsidR="00F4087B" w:rsidRPr="0053606F" w:rsidRDefault="00011572" w:rsidP="00162206">
            <w:pPr>
              <w:jc w:val="both"/>
            </w:pPr>
            <w:r w:rsidRPr="00011572">
              <w:rPr>
                <w:b/>
                <w:bCs/>
              </w:rPr>
              <w:t>BA Geography and Politics</w:t>
            </w:r>
            <w:r>
              <w:t xml:space="preserve">, 1989, Queen Mary College, University of London, UK. </w:t>
            </w:r>
          </w:p>
        </w:tc>
      </w:tr>
      <w:tr w:rsidR="00940E1D" w:rsidRPr="00777D87" w14:paraId="1B6A0CFB" w14:textId="77777777" w:rsidTr="000816CF">
        <w:trPr>
          <w:trHeight w:val="524"/>
        </w:trPr>
        <w:tc>
          <w:tcPr>
            <w:tcW w:w="2095" w:type="dxa"/>
            <w:shd w:val="clear" w:color="auto" w:fill="auto"/>
          </w:tcPr>
          <w:p w14:paraId="0A725D22" w14:textId="77777777" w:rsidR="00940E1D" w:rsidRPr="0053606F" w:rsidRDefault="008B08D6" w:rsidP="00162206">
            <w:pPr>
              <w:pStyle w:val="IODPARCCVText"/>
              <w:jc w:val="both"/>
              <w:rPr>
                <w:rFonts w:ascii="HelveticaNeueLT Std" w:hAnsi="HelveticaNeueLT Std"/>
                <w:b/>
                <w:lang w:val="en-GB"/>
              </w:rPr>
            </w:pPr>
            <w:r w:rsidRPr="0053606F">
              <w:rPr>
                <w:rFonts w:ascii="HelveticaNeueLT Std" w:hAnsi="HelveticaNeueLT Std"/>
                <w:b/>
                <w:lang w:val="en-GB"/>
              </w:rPr>
              <w:t>Country work experience</w:t>
            </w:r>
          </w:p>
        </w:tc>
        <w:tc>
          <w:tcPr>
            <w:tcW w:w="8165" w:type="dxa"/>
            <w:gridSpan w:val="3"/>
            <w:shd w:val="clear" w:color="auto" w:fill="auto"/>
          </w:tcPr>
          <w:p w14:paraId="606B9CC5" w14:textId="7C89DDF6" w:rsidR="00940E1D" w:rsidRPr="00F4087B" w:rsidRDefault="00F4087B" w:rsidP="00162206">
            <w:pPr>
              <w:jc w:val="both"/>
              <w:rPr>
                <w:lang w:val="pt-BR"/>
              </w:rPr>
            </w:pPr>
            <w:r w:rsidRPr="00F4087B">
              <w:rPr>
                <w:lang w:val="pt-BR"/>
              </w:rPr>
              <w:t>Afghanistan, Burundi, DR Congo, Ecuador, Kenya, Jamaica, Malawi,</w:t>
            </w:r>
            <w:r>
              <w:rPr>
                <w:lang w:val="pt-BR"/>
              </w:rPr>
              <w:t xml:space="preserve"> </w:t>
            </w:r>
            <w:r w:rsidRPr="00F4087B">
              <w:rPr>
                <w:lang w:val="pt-BR"/>
              </w:rPr>
              <w:t>Mozambique, Nepal, Nigeria, Occupied Palestinian Territories, Pakistan,</w:t>
            </w:r>
            <w:r>
              <w:rPr>
                <w:lang w:val="pt-BR"/>
              </w:rPr>
              <w:t xml:space="preserve"> </w:t>
            </w:r>
            <w:r w:rsidRPr="00F4087B">
              <w:rPr>
                <w:lang w:val="pt-BR"/>
              </w:rPr>
              <w:t>Rwanda, Sierra Leone, South Africa, Tanzania, Tunisia, Uganda, Zambia</w:t>
            </w:r>
          </w:p>
        </w:tc>
      </w:tr>
      <w:tr w:rsidR="00940E1D" w:rsidRPr="0053606F" w14:paraId="3CE1F93C" w14:textId="77777777" w:rsidTr="000816CF">
        <w:tc>
          <w:tcPr>
            <w:tcW w:w="10260" w:type="dxa"/>
            <w:gridSpan w:val="4"/>
            <w:shd w:val="clear" w:color="auto" w:fill="auto"/>
          </w:tcPr>
          <w:p w14:paraId="4E80C3BD" w14:textId="77777777" w:rsidR="00940E1D" w:rsidRPr="0053606F" w:rsidRDefault="004E0CC2" w:rsidP="00162206">
            <w:pPr>
              <w:pStyle w:val="Heading1"/>
              <w:jc w:val="both"/>
            </w:pPr>
            <w:r w:rsidRPr="0053606F">
              <w:t>E</w:t>
            </w:r>
            <w:r w:rsidR="008B08D6" w:rsidRPr="0053606F">
              <w:t>xperience</w:t>
            </w:r>
            <w:r w:rsidR="00062E19" w:rsidRPr="0053606F">
              <w:t>:</w:t>
            </w:r>
          </w:p>
        </w:tc>
      </w:tr>
      <w:tr w:rsidR="00EC6246" w:rsidRPr="0053606F" w14:paraId="7C053BD3" w14:textId="77777777" w:rsidTr="000816CF">
        <w:trPr>
          <w:trHeight w:val="20"/>
        </w:trPr>
        <w:tc>
          <w:tcPr>
            <w:tcW w:w="2095" w:type="dxa"/>
            <w:shd w:val="clear" w:color="auto" w:fill="auto"/>
          </w:tcPr>
          <w:p w14:paraId="08F77A12" w14:textId="35686271" w:rsidR="00EC6246" w:rsidRDefault="001C5B1C" w:rsidP="009E7464">
            <w:pPr>
              <w:pStyle w:val="TableContent"/>
              <w:jc w:val="both"/>
            </w:pPr>
            <w:r w:rsidRPr="001C5B1C">
              <w:t>2024 - 2025</w:t>
            </w:r>
          </w:p>
        </w:tc>
        <w:tc>
          <w:tcPr>
            <w:tcW w:w="8165" w:type="dxa"/>
            <w:gridSpan w:val="3"/>
            <w:shd w:val="clear" w:color="auto" w:fill="auto"/>
          </w:tcPr>
          <w:p w14:paraId="013FA672" w14:textId="77777777" w:rsidR="00A951B7" w:rsidRPr="00A951B7" w:rsidRDefault="00A951B7" w:rsidP="00A951B7">
            <w:pPr>
              <w:jc w:val="both"/>
              <w:rPr>
                <w:b/>
                <w:bCs/>
              </w:rPr>
            </w:pPr>
            <w:r w:rsidRPr="00A951B7">
              <w:rPr>
                <w:b/>
                <w:bCs/>
              </w:rPr>
              <w:t xml:space="preserve">UNDP Independent Country Programme Evaluation (ICPE) - Somalia </w:t>
            </w:r>
          </w:p>
          <w:p w14:paraId="01E10CB4" w14:textId="77777777" w:rsidR="00A951B7" w:rsidRPr="00A951B7" w:rsidRDefault="00A951B7" w:rsidP="00A951B7">
            <w:pPr>
              <w:jc w:val="both"/>
              <w:rPr>
                <w:b/>
                <w:bCs/>
              </w:rPr>
            </w:pPr>
            <w:r w:rsidRPr="00A951B7">
              <w:rPr>
                <w:b/>
                <w:bCs/>
              </w:rPr>
              <w:t>Role: Principal Consultant | Client: UNDP | Location: Somalia</w:t>
            </w:r>
          </w:p>
          <w:p w14:paraId="1912A9B5" w14:textId="31B10C17" w:rsidR="00EC6246" w:rsidRPr="00A951B7" w:rsidRDefault="00A951B7" w:rsidP="00A951B7">
            <w:pPr>
              <w:jc w:val="both"/>
            </w:pPr>
            <w:r w:rsidRPr="00A951B7">
              <w:t xml:space="preserve">Leading the assessment of three of the four three outcome / thematic areas: (i) inclusive politics, (ii) rule of law and security and (iii) economic recovery and institutional development. This has included desk review and key informant interviews with government, UN and donor stakeholders. Also serving as the primary point of contact for the production of the final evaluation outcome/report, ensuring clarity and consistency throughout the process.  </w:t>
            </w:r>
          </w:p>
        </w:tc>
      </w:tr>
      <w:tr w:rsidR="00EC6246" w:rsidRPr="0053606F" w14:paraId="112B364E" w14:textId="77777777" w:rsidTr="000816CF">
        <w:trPr>
          <w:trHeight w:val="20"/>
        </w:trPr>
        <w:tc>
          <w:tcPr>
            <w:tcW w:w="2095" w:type="dxa"/>
            <w:shd w:val="clear" w:color="auto" w:fill="auto"/>
          </w:tcPr>
          <w:p w14:paraId="6FD4FAE5" w14:textId="6A99D4ED" w:rsidR="00EC6246" w:rsidRDefault="00073D57" w:rsidP="009E7464">
            <w:pPr>
              <w:pStyle w:val="TableContent"/>
              <w:jc w:val="both"/>
            </w:pPr>
            <w:r w:rsidRPr="00073D57">
              <w:t>2024 - 2025</w:t>
            </w:r>
          </w:p>
        </w:tc>
        <w:tc>
          <w:tcPr>
            <w:tcW w:w="8165" w:type="dxa"/>
            <w:gridSpan w:val="3"/>
            <w:shd w:val="clear" w:color="auto" w:fill="auto"/>
          </w:tcPr>
          <w:p w14:paraId="3B2EA91C" w14:textId="77777777" w:rsidR="007D4813" w:rsidRPr="007D4813" w:rsidRDefault="007D4813" w:rsidP="007D4813">
            <w:pPr>
              <w:jc w:val="both"/>
              <w:rPr>
                <w:b/>
                <w:bCs/>
              </w:rPr>
            </w:pPr>
            <w:r w:rsidRPr="007D4813">
              <w:rPr>
                <w:b/>
                <w:bCs/>
              </w:rPr>
              <w:t xml:space="preserve">Evaluation of the UNDP Strategic Plan 2022-2025 </w:t>
            </w:r>
          </w:p>
          <w:p w14:paraId="081A7D27" w14:textId="77777777" w:rsidR="007D4813" w:rsidRPr="007D4813" w:rsidRDefault="007D4813" w:rsidP="007D4813">
            <w:pPr>
              <w:jc w:val="both"/>
              <w:rPr>
                <w:b/>
                <w:bCs/>
              </w:rPr>
            </w:pPr>
            <w:r w:rsidRPr="007D4813">
              <w:rPr>
                <w:b/>
                <w:bCs/>
              </w:rPr>
              <w:t>Role: Principal Consultant | Client: UNDP | Location: HQ/Global</w:t>
            </w:r>
          </w:p>
          <w:p w14:paraId="58AA1D19" w14:textId="7B3FFCCF" w:rsidR="00EC6246" w:rsidRPr="007D4813" w:rsidRDefault="007D4813" w:rsidP="007D4813">
            <w:pPr>
              <w:jc w:val="both"/>
            </w:pPr>
            <w:r w:rsidRPr="007D4813">
              <w:t xml:space="preserve">Assessment of UNDP’s Strategic Innovation enabler, identifying its contribution in creating an organizational culture of learning and ‘futures thinking’ that enhance UNDP’s offer to countries and helps advancements towards implementing UNDP’s Strategic Plan. Also contributed to the wider evaluation including a visit to the Regional Bureau for Asia Pacific in Bangkok.   </w:t>
            </w:r>
          </w:p>
        </w:tc>
      </w:tr>
      <w:tr w:rsidR="00EC6246" w:rsidRPr="0053606F" w14:paraId="651E7C5C" w14:textId="77777777" w:rsidTr="000816CF">
        <w:trPr>
          <w:trHeight w:val="20"/>
        </w:trPr>
        <w:tc>
          <w:tcPr>
            <w:tcW w:w="2095" w:type="dxa"/>
            <w:shd w:val="clear" w:color="auto" w:fill="auto"/>
          </w:tcPr>
          <w:p w14:paraId="41CF093B" w14:textId="34C9FAC6" w:rsidR="00EC6246" w:rsidRDefault="00605164" w:rsidP="009E7464">
            <w:pPr>
              <w:pStyle w:val="TableContent"/>
              <w:jc w:val="both"/>
            </w:pPr>
            <w:r>
              <w:t>2024</w:t>
            </w:r>
          </w:p>
        </w:tc>
        <w:tc>
          <w:tcPr>
            <w:tcW w:w="8165" w:type="dxa"/>
            <w:gridSpan w:val="3"/>
            <w:shd w:val="clear" w:color="auto" w:fill="auto"/>
          </w:tcPr>
          <w:p w14:paraId="2C8E9F8B" w14:textId="77777777" w:rsidR="0021358C" w:rsidRPr="00525C6C" w:rsidRDefault="0021358C" w:rsidP="0021358C">
            <w:pPr>
              <w:spacing w:after="20"/>
              <w:rPr>
                <w:b/>
                <w:bCs/>
                <w:sz w:val="20"/>
                <w:szCs w:val="20"/>
              </w:rPr>
            </w:pPr>
            <w:r>
              <w:rPr>
                <w:b/>
                <w:bCs/>
                <w:sz w:val="20"/>
                <w:szCs w:val="20"/>
              </w:rPr>
              <w:t>Review of the Joint Peace Fund (JPF), Myanmar</w:t>
            </w:r>
          </w:p>
          <w:p w14:paraId="768B633F" w14:textId="77777777" w:rsidR="0021358C" w:rsidRPr="00FA47EB" w:rsidRDefault="0021358C" w:rsidP="0021358C">
            <w:pPr>
              <w:ind w:right="112"/>
              <w:jc w:val="both"/>
              <w:rPr>
                <w:b/>
                <w:bCs/>
              </w:rPr>
            </w:pPr>
            <w:r w:rsidRPr="00FA47EB">
              <w:rPr>
                <w:b/>
                <w:bCs/>
              </w:rPr>
              <w:t>Role: Principal Consultant | Client: UNOPS | Location: Myanmar</w:t>
            </w:r>
          </w:p>
          <w:p w14:paraId="3EA1ED6E" w14:textId="5435CBBA" w:rsidR="00EC6246" w:rsidRPr="0021358C" w:rsidRDefault="0021358C" w:rsidP="0021358C">
            <w:pPr>
              <w:spacing w:after="20"/>
              <w:rPr>
                <w:bCs/>
                <w:sz w:val="20"/>
                <w:szCs w:val="20"/>
              </w:rPr>
            </w:pPr>
            <w:r w:rsidRPr="00FA47EB">
              <w:t xml:space="preserve">Joint lead role in reviewing the governance structures, systems and processes of a multi-donor peace fund in Myanmar which includes assessing the organisational governance and effectiveness of the JPF. This includes adapting a </w:t>
            </w:r>
            <w:r w:rsidRPr="00FA47EB">
              <w:lastRenderedPageBreak/>
              <w:t>combined methodology to measure organisational maturity and organisational capability.</w:t>
            </w:r>
          </w:p>
        </w:tc>
      </w:tr>
      <w:tr w:rsidR="00EC6246" w:rsidRPr="0053606F" w14:paraId="5A41424E" w14:textId="77777777" w:rsidTr="000816CF">
        <w:trPr>
          <w:trHeight w:val="20"/>
        </w:trPr>
        <w:tc>
          <w:tcPr>
            <w:tcW w:w="2095" w:type="dxa"/>
            <w:shd w:val="clear" w:color="auto" w:fill="auto"/>
          </w:tcPr>
          <w:p w14:paraId="5D95C8BC" w14:textId="504890EC" w:rsidR="00EC6246" w:rsidRDefault="00873B57" w:rsidP="009E7464">
            <w:pPr>
              <w:pStyle w:val="TableContent"/>
              <w:jc w:val="both"/>
            </w:pPr>
            <w:r>
              <w:lastRenderedPageBreak/>
              <w:t>20</w:t>
            </w:r>
            <w:r w:rsidR="0098309C">
              <w:t>23 - present</w:t>
            </w:r>
          </w:p>
        </w:tc>
        <w:tc>
          <w:tcPr>
            <w:tcW w:w="8165" w:type="dxa"/>
            <w:gridSpan w:val="3"/>
            <w:shd w:val="clear" w:color="auto" w:fill="auto"/>
          </w:tcPr>
          <w:p w14:paraId="17122C89" w14:textId="77777777" w:rsidR="00695763" w:rsidRPr="00695763" w:rsidRDefault="00695763" w:rsidP="00695763">
            <w:pPr>
              <w:jc w:val="both"/>
              <w:rPr>
                <w:b/>
                <w:bCs/>
              </w:rPr>
            </w:pPr>
            <w:r w:rsidRPr="00695763">
              <w:rPr>
                <w:b/>
                <w:bCs/>
              </w:rPr>
              <w:t xml:space="preserve">Technical advisor for FCDO’s Evaluation Quality Assurance and Learning Service (EQUALS) </w:t>
            </w:r>
          </w:p>
          <w:p w14:paraId="2F43463B" w14:textId="77777777" w:rsidR="00695763" w:rsidRPr="00695763" w:rsidRDefault="00695763" w:rsidP="00695763">
            <w:pPr>
              <w:jc w:val="both"/>
              <w:rPr>
                <w:b/>
                <w:bCs/>
              </w:rPr>
            </w:pPr>
            <w:r w:rsidRPr="00695763">
              <w:rPr>
                <w:b/>
                <w:bCs/>
              </w:rPr>
              <w:t>Role: Technical Advisor | Client: FCDO | Location: Global</w:t>
            </w:r>
          </w:p>
          <w:p w14:paraId="5642C30A" w14:textId="42EA23B2" w:rsidR="00EC6246" w:rsidRPr="00695763" w:rsidRDefault="00695763" w:rsidP="00695763">
            <w:pPr>
              <w:jc w:val="both"/>
            </w:pPr>
            <w:r w:rsidRPr="00695763">
              <w:t>As part of the core IOD PARC team to provide Technical Advice for FCDO. In the last year this has included a focus on organisational effectiveness, innovation and the use of evidence to support to FCDO’s evaluation office and HQ programmes. In 2023-24 this has included (i) leading an insight into innovation in evaluation (presented at the UK Evaluation Society, Oct 2023), (ii) designing an approach to measure impact of a case study for FCDO’s Evidence Fund (see publications, below), (iii) conducting an evaluability study of FCDO’s global human rights programming (in 2024) and (iv) advised on and developed a theory of change and adaptive management approach for an institutional strengthening programme for FCDO Kenya.</w:t>
            </w:r>
          </w:p>
        </w:tc>
      </w:tr>
      <w:tr w:rsidR="00C61023" w:rsidRPr="0053606F" w14:paraId="598ABC28" w14:textId="77777777" w:rsidTr="000816CF">
        <w:trPr>
          <w:trHeight w:val="20"/>
        </w:trPr>
        <w:tc>
          <w:tcPr>
            <w:tcW w:w="2095" w:type="dxa"/>
            <w:shd w:val="clear" w:color="auto" w:fill="auto"/>
          </w:tcPr>
          <w:p w14:paraId="3D9EF4D3" w14:textId="49C37DB9" w:rsidR="00C61023" w:rsidRPr="006215E4" w:rsidRDefault="00FE180D" w:rsidP="00162206">
            <w:pPr>
              <w:pStyle w:val="TableContent"/>
              <w:jc w:val="both"/>
            </w:pPr>
            <w:r>
              <w:t xml:space="preserve">2022 – </w:t>
            </w:r>
            <w:r w:rsidR="00C61023">
              <w:t>2023</w:t>
            </w:r>
            <w:r>
              <w:t xml:space="preserve"> </w:t>
            </w:r>
          </w:p>
        </w:tc>
        <w:tc>
          <w:tcPr>
            <w:tcW w:w="8165" w:type="dxa"/>
            <w:gridSpan w:val="3"/>
            <w:shd w:val="clear" w:color="auto" w:fill="auto"/>
          </w:tcPr>
          <w:p w14:paraId="672F38AC" w14:textId="154285CA" w:rsidR="00B756D6" w:rsidRPr="00B756D6" w:rsidRDefault="00B756D6" w:rsidP="00B756D6">
            <w:pPr>
              <w:jc w:val="both"/>
              <w:rPr>
                <w:b/>
                <w:bCs/>
              </w:rPr>
            </w:pPr>
            <w:r w:rsidRPr="00B756D6">
              <w:rPr>
                <w:b/>
                <w:bCs/>
              </w:rPr>
              <w:t>Evaluation of the Organization for Economic Cooperation and Development (OECD)</w:t>
            </w:r>
            <w:r>
              <w:rPr>
                <w:b/>
                <w:bCs/>
              </w:rPr>
              <w:t xml:space="preserve">, </w:t>
            </w:r>
            <w:r w:rsidRPr="00B756D6">
              <w:rPr>
                <w:b/>
                <w:bCs/>
              </w:rPr>
              <w:t>Role: Principal Consultant | Client: OECD | Location: Global</w:t>
            </w:r>
          </w:p>
          <w:p w14:paraId="16230BDC" w14:textId="199DFEFF" w:rsidR="00C61023" w:rsidRPr="00B756D6" w:rsidRDefault="00B756D6" w:rsidP="00B756D6">
            <w:pPr>
              <w:jc w:val="both"/>
            </w:pPr>
            <w:r w:rsidRPr="00B756D6">
              <w:t>Strategic role in the team taking a lead and co-lead in country case studies on member state and partner perspectives on the OECD including the EU, G20, Sweden, Turkey and USA, and potential partners including Brazil. Co-lead role examining transversal issues: digitalisation, communications and gender. Core team member involved in analysis and synthesis phases focusing on relevance, effectiveness and efficiency.</w:t>
            </w:r>
          </w:p>
        </w:tc>
      </w:tr>
      <w:tr w:rsidR="00AF715E" w:rsidRPr="0053606F" w14:paraId="2E427859" w14:textId="77777777" w:rsidTr="000816CF">
        <w:trPr>
          <w:trHeight w:val="20"/>
        </w:trPr>
        <w:tc>
          <w:tcPr>
            <w:tcW w:w="2095" w:type="dxa"/>
            <w:shd w:val="clear" w:color="auto" w:fill="auto"/>
          </w:tcPr>
          <w:p w14:paraId="0C8B53D2" w14:textId="2A2B6B2F" w:rsidR="00AF715E" w:rsidRDefault="00AF715E" w:rsidP="00162206">
            <w:pPr>
              <w:pStyle w:val="TableContent"/>
              <w:jc w:val="both"/>
            </w:pPr>
            <w:r>
              <w:t xml:space="preserve">2022 – present </w:t>
            </w:r>
          </w:p>
        </w:tc>
        <w:tc>
          <w:tcPr>
            <w:tcW w:w="8165" w:type="dxa"/>
            <w:gridSpan w:val="3"/>
            <w:shd w:val="clear" w:color="auto" w:fill="auto"/>
          </w:tcPr>
          <w:p w14:paraId="6F4B27C3" w14:textId="3EAEA1BA" w:rsidR="00DC5F30" w:rsidRPr="00DC5F30" w:rsidRDefault="00DC5F30" w:rsidP="00DC5F30">
            <w:pPr>
              <w:jc w:val="both"/>
              <w:rPr>
                <w:b/>
                <w:bCs/>
              </w:rPr>
            </w:pPr>
            <w:r w:rsidRPr="00DC5F30">
              <w:rPr>
                <w:b/>
                <w:bCs/>
              </w:rPr>
              <w:t>Evaluation of Strengthening Public Accountability for Results and Knowledge (SPARK)</w:t>
            </w:r>
            <w:r>
              <w:rPr>
                <w:b/>
                <w:bCs/>
              </w:rPr>
              <w:t xml:space="preserve">, </w:t>
            </w:r>
            <w:r w:rsidRPr="00DC5F30">
              <w:rPr>
                <w:b/>
                <w:bCs/>
              </w:rPr>
              <w:t>Role: Team Leader | Client: International Budget Partnership (IBP) | Location: Global</w:t>
            </w:r>
          </w:p>
          <w:p w14:paraId="581B66C5" w14:textId="314167F1" w:rsidR="00AF715E" w:rsidRPr="00DC5F30" w:rsidRDefault="00DC5F30" w:rsidP="00DC5F30">
            <w:pPr>
              <w:jc w:val="both"/>
            </w:pPr>
            <w:r w:rsidRPr="00DC5F30">
              <w:t>Leading a strategic learning-focused evaluation for IBP to critically examine the contribution its SPARK programme has made to outcomes on budget advocacy in the South and reflect on how and why change has happened. The evaluation will look specifically at how SPARK supports a combination of citizen-led movements with targeted public finance expertise to advocate for improved public spending.</w:t>
            </w:r>
          </w:p>
        </w:tc>
      </w:tr>
      <w:tr w:rsidR="00B8168D" w:rsidRPr="0053606F" w14:paraId="6E02F312" w14:textId="77777777" w:rsidTr="000816CF">
        <w:trPr>
          <w:trHeight w:val="20"/>
        </w:trPr>
        <w:tc>
          <w:tcPr>
            <w:tcW w:w="2095" w:type="dxa"/>
            <w:shd w:val="clear" w:color="auto" w:fill="auto"/>
          </w:tcPr>
          <w:p w14:paraId="09619C7C" w14:textId="3579FC47" w:rsidR="00B8168D" w:rsidRDefault="00B8168D" w:rsidP="00162206">
            <w:pPr>
              <w:pStyle w:val="TableContent"/>
              <w:jc w:val="both"/>
            </w:pPr>
            <w:r>
              <w:t>2022</w:t>
            </w:r>
          </w:p>
        </w:tc>
        <w:tc>
          <w:tcPr>
            <w:tcW w:w="8165" w:type="dxa"/>
            <w:gridSpan w:val="3"/>
            <w:shd w:val="clear" w:color="auto" w:fill="auto"/>
          </w:tcPr>
          <w:p w14:paraId="7348E235" w14:textId="5AF07A6F" w:rsidR="001451EF" w:rsidRPr="001451EF" w:rsidRDefault="001451EF" w:rsidP="001451EF">
            <w:pPr>
              <w:jc w:val="both"/>
              <w:rPr>
                <w:b/>
                <w:bCs/>
              </w:rPr>
            </w:pPr>
            <w:r w:rsidRPr="001451EF">
              <w:rPr>
                <w:b/>
                <w:bCs/>
              </w:rPr>
              <w:t>Design of Theory of Change and MEL approach for FCDO’s Conflict Prevention strategy</w:t>
            </w:r>
            <w:r>
              <w:rPr>
                <w:b/>
                <w:bCs/>
              </w:rPr>
              <w:t xml:space="preserve">, </w:t>
            </w:r>
            <w:r w:rsidRPr="001451EF">
              <w:rPr>
                <w:b/>
                <w:bCs/>
              </w:rPr>
              <w:t>Role: Lead consultant | Client: FCDO (UK Government) | Location: Global</w:t>
            </w:r>
          </w:p>
          <w:p w14:paraId="00BD0204" w14:textId="4E1B089C" w:rsidR="00B8168D" w:rsidRPr="001451EF" w:rsidRDefault="001451EF" w:rsidP="001451EF">
            <w:pPr>
              <w:jc w:val="both"/>
            </w:pPr>
            <w:r w:rsidRPr="001451EF">
              <w:t>Supported the newly formed Conflict Prevention (CP) Team as part of the Conflict and Atrocity Prevention Department in thinking through their strategy on CP through designing a theory of change for the overall programme strategy and identifying approach to Monitoring, Evaluation and Learning.</w:t>
            </w:r>
          </w:p>
        </w:tc>
      </w:tr>
      <w:tr w:rsidR="00630719" w:rsidRPr="0053606F" w14:paraId="2B231271" w14:textId="77777777" w:rsidTr="000816CF">
        <w:trPr>
          <w:trHeight w:val="20"/>
        </w:trPr>
        <w:tc>
          <w:tcPr>
            <w:tcW w:w="2095" w:type="dxa"/>
            <w:shd w:val="clear" w:color="auto" w:fill="auto"/>
          </w:tcPr>
          <w:p w14:paraId="57A3C132" w14:textId="3EB03708" w:rsidR="00630719" w:rsidRDefault="00630719" w:rsidP="00162206">
            <w:pPr>
              <w:pStyle w:val="TableContent"/>
              <w:jc w:val="both"/>
            </w:pPr>
            <w:r>
              <w:t>2022</w:t>
            </w:r>
          </w:p>
        </w:tc>
        <w:tc>
          <w:tcPr>
            <w:tcW w:w="8165" w:type="dxa"/>
            <w:gridSpan w:val="3"/>
            <w:shd w:val="clear" w:color="auto" w:fill="auto"/>
          </w:tcPr>
          <w:p w14:paraId="2739FDCA" w14:textId="77777777" w:rsidR="00A53BAE" w:rsidRPr="00A53BAE" w:rsidRDefault="00A53BAE" w:rsidP="00A53BAE">
            <w:pPr>
              <w:jc w:val="both"/>
              <w:rPr>
                <w:b/>
                <w:bCs/>
              </w:rPr>
            </w:pPr>
            <w:r w:rsidRPr="00A53BAE">
              <w:rPr>
                <w:b/>
                <w:bCs/>
              </w:rPr>
              <w:t xml:space="preserve">Evaluation of the Tony Blair Institute partnership with the Agricultural Green Revolution in Africa (AGRA) </w:t>
            </w:r>
          </w:p>
          <w:p w14:paraId="76C9F8BF" w14:textId="77777777" w:rsidR="00A53BAE" w:rsidRPr="00A53BAE" w:rsidRDefault="00A53BAE" w:rsidP="00A53BAE">
            <w:pPr>
              <w:jc w:val="both"/>
              <w:rPr>
                <w:b/>
                <w:bCs/>
              </w:rPr>
            </w:pPr>
            <w:r w:rsidRPr="00A53BAE">
              <w:rPr>
                <w:b/>
                <w:bCs/>
              </w:rPr>
              <w:t xml:space="preserve">Role: Team Leader | Client: Tony Blair Institute (TBI) | Location: Africa </w:t>
            </w:r>
          </w:p>
          <w:p w14:paraId="403778D3" w14:textId="3D58AF16" w:rsidR="00630719" w:rsidRPr="00A53BAE" w:rsidRDefault="00A53BAE" w:rsidP="00A53BAE">
            <w:pPr>
              <w:jc w:val="both"/>
            </w:pPr>
            <w:r w:rsidRPr="00A53BAE">
              <w:t xml:space="preserve">Led a very well-received evaluation of the USAID-funded TBI partnership with AGRA which focused on three countries: Ghana, Nigeria and Mozambique. A theory-based evaluation which looked at accountability and learning including facilitating a learning and </w:t>
            </w:r>
            <w:proofErr w:type="gramStart"/>
            <w:r w:rsidRPr="00A53BAE">
              <w:t>forward looking</w:t>
            </w:r>
            <w:proofErr w:type="gramEnd"/>
            <w:r w:rsidRPr="00A53BAE">
              <w:t xml:space="preserve"> workshop with other 40 individuals representing up to 10 countries for a second phase, including government and civil society actors.</w:t>
            </w:r>
          </w:p>
        </w:tc>
      </w:tr>
      <w:tr w:rsidR="00261E96" w:rsidRPr="0053606F" w14:paraId="79E3A028" w14:textId="77777777" w:rsidTr="000816CF">
        <w:trPr>
          <w:trHeight w:val="20"/>
        </w:trPr>
        <w:tc>
          <w:tcPr>
            <w:tcW w:w="2095" w:type="dxa"/>
            <w:shd w:val="clear" w:color="auto" w:fill="auto"/>
          </w:tcPr>
          <w:p w14:paraId="257C0434" w14:textId="497A4BE0" w:rsidR="00261E96" w:rsidRDefault="00261E96" w:rsidP="00162206">
            <w:pPr>
              <w:pStyle w:val="TableContent"/>
              <w:jc w:val="both"/>
            </w:pPr>
            <w:r>
              <w:t>2021 - present</w:t>
            </w:r>
          </w:p>
        </w:tc>
        <w:tc>
          <w:tcPr>
            <w:tcW w:w="8165" w:type="dxa"/>
            <w:gridSpan w:val="3"/>
            <w:shd w:val="clear" w:color="auto" w:fill="auto"/>
          </w:tcPr>
          <w:p w14:paraId="48CE1176" w14:textId="77777777" w:rsidR="00E21333" w:rsidRPr="00E21333" w:rsidRDefault="00E21333" w:rsidP="00E21333">
            <w:pPr>
              <w:jc w:val="both"/>
              <w:rPr>
                <w:b/>
                <w:bCs/>
              </w:rPr>
            </w:pPr>
            <w:r w:rsidRPr="00E21333">
              <w:rPr>
                <w:b/>
                <w:bCs/>
              </w:rPr>
              <w:t>Provision of Quality Support Services for WFP’s Decentralized Evaluations</w:t>
            </w:r>
          </w:p>
          <w:p w14:paraId="2480AC31" w14:textId="77777777" w:rsidR="00E21333" w:rsidRPr="00E21333" w:rsidRDefault="00E21333" w:rsidP="00E21333">
            <w:pPr>
              <w:jc w:val="both"/>
              <w:rPr>
                <w:b/>
                <w:bCs/>
              </w:rPr>
            </w:pPr>
            <w:r w:rsidRPr="00E21333">
              <w:rPr>
                <w:b/>
                <w:bCs/>
              </w:rPr>
              <w:t>Role: Quality Assurance | Client: WFP | Location: Global</w:t>
            </w:r>
          </w:p>
          <w:p w14:paraId="21BA0F24" w14:textId="3BDEE5B4" w:rsidR="00261E96" w:rsidRPr="00E21333" w:rsidRDefault="00E21333" w:rsidP="00E21333">
            <w:pPr>
              <w:jc w:val="both"/>
            </w:pPr>
            <w:r w:rsidRPr="00E21333">
              <w:t xml:space="preserve">As part of </w:t>
            </w:r>
            <w:proofErr w:type="spellStart"/>
            <w:r w:rsidRPr="00E21333">
              <w:t>Itad’s</w:t>
            </w:r>
            <w:proofErr w:type="spellEnd"/>
            <w:r w:rsidRPr="00E21333">
              <w:t xml:space="preserve"> core team to provide Quality Assurance for the World Food Programme’s Office of Evaluation including Terms of Reference, Inception Reports, Evaluation Reports, and Baseline Reports.</w:t>
            </w:r>
          </w:p>
        </w:tc>
      </w:tr>
      <w:tr w:rsidR="005C38BA" w:rsidRPr="0053606F" w14:paraId="06540820" w14:textId="77777777" w:rsidTr="000816CF">
        <w:trPr>
          <w:trHeight w:val="20"/>
        </w:trPr>
        <w:tc>
          <w:tcPr>
            <w:tcW w:w="2095" w:type="dxa"/>
            <w:shd w:val="clear" w:color="auto" w:fill="auto"/>
          </w:tcPr>
          <w:p w14:paraId="2ED29445" w14:textId="463B1DD0" w:rsidR="005C38BA" w:rsidRDefault="005C38BA" w:rsidP="00162206">
            <w:pPr>
              <w:pStyle w:val="TableContent"/>
              <w:jc w:val="both"/>
            </w:pPr>
            <w:r>
              <w:t xml:space="preserve">2021 – present </w:t>
            </w:r>
          </w:p>
        </w:tc>
        <w:tc>
          <w:tcPr>
            <w:tcW w:w="8165" w:type="dxa"/>
            <w:gridSpan w:val="3"/>
            <w:shd w:val="clear" w:color="auto" w:fill="auto"/>
          </w:tcPr>
          <w:p w14:paraId="1800E4D8" w14:textId="77777777" w:rsidR="00097820" w:rsidRPr="00097820" w:rsidRDefault="00097820" w:rsidP="00097820">
            <w:pPr>
              <w:jc w:val="both"/>
              <w:rPr>
                <w:b/>
                <w:bCs/>
              </w:rPr>
            </w:pPr>
            <w:r w:rsidRPr="00097820">
              <w:rPr>
                <w:b/>
                <w:bCs/>
              </w:rPr>
              <w:t xml:space="preserve">Provision of Quality Assurance for FCDO’s Evaluation Quality Assurance and Learning Service (EQuALS) </w:t>
            </w:r>
          </w:p>
          <w:p w14:paraId="7557F24E" w14:textId="77777777" w:rsidR="00097820" w:rsidRPr="00097820" w:rsidRDefault="00097820" w:rsidP="00097820">
            <w:pPr>
              <w:jc w:val="both"/>
              <w:rPr>
                <w:b/>
                <w:bCs/>
              </w:rPr>
            </w:pPr>
            <w:r w:rsidRPr="00097820">
              <w:rPr>
                <w:b/>
                <w:bCs/>
              </w:rPr>
              <w:t>Role: Quality Assurance | Client: FCDO | Location: Global</w:t>
            </w:r>
          </w:p>
          <w:p w14:paraId="5F8EDA28" w14:textId="49F7913F" w:rsidR="005C38BA" w:rsidRPr="00097820" w:rsidRDefault="00097820" w:rsidP="00097820">
            <w:pPr>
              <w:jc w:val="both"/>
            </w:pPr>
            <w:r w:rsidRPr="00097820">
              <w:lastRenderedPageBreak/>
              <w:t>As part of the core IOD PARC team to provide Quality Assurance for FCDO including Terms of Reference, Inception Reports, Mid-Term and Final Evaluation Reports. The service can also provide tailored evaluation support to specific FCDO country desks for example in the design of an evaluation or ad hoc advice on a long-term evaluation.</w:t>
            </w:r>
          </w:p>
        </w:tc>
      </w:tr>
      <w:tr w:rsidR="00940E1D" w:rsidRPr="0053606F" w14:paraId="37FC6152" w14:textId="77777777" w:rsidTr="000816CF">
        <w:trPr>
          <w:trHeight w:val="20"/>
        </w:trPr>
        <w:tc>
          <w:tcPr>
            <w:tcW w:w="2095" w:type="dxa"/>
            <w:shd w:val="clear" w:color="auto" w:fill="auto"/>
          </w:tcPr>
          <w:p w14:paraId="442348E4" w14:textId="36DA2E6E" w:rsidR="00940E1D" w:rsidRPr="0053606F" w:rsidRDefault="006215E4" w:rsidP="00162206">
            <w:pPr>
              <w:pStyle w:val="TableContent"/>
              <w:jc w:val="both"/>
            </w:pPr>
            <w:r w:rsidRPr="006215E4">
              <w:lastRenderedPageBreak/>
              <w:t>2021</w:t>
            </w:r>
          </w:p>
        </w:tc>
        <w:tc>
          <w:tcPr>
            <w:tcW w:w="8165" w:type="dxa"/>
            <w:gridSpan w:val="3"/>
            <w:shd w:val="clear" w:color="auto" w:fill="auto"/>
          </w:tcPr>
          <w:p w14:paraId="4FDE98E8" w14:textId="169E089B" w:rsidR="0059509A" w:rsidRPr="0059509A" w:rsidRDefault="0059509A" w:rsidP="00162206">
            <w:pPr>
              <w:jc w:val="both"/>
              <w:rPr>
                <w:b/>
                <w:bCs/>
              </w:rPr>
            </w:pPr>
            <w:r w:rsidRPr="0059509A">
              <w:rPr>
                <w:b/>
                <w:bCs/>
              </w:rPr>
              <w:t>Evaluation of the United Nation’s Division of Specialised Operational Support (DSOS). Role: Team Leader | Client: UNDSS | Location: New York/Global</w:t>
            </w:r>
          </w:p>
          <w:p w14:paraId="18B0215B" w14:textId="299CE40F" w:rsidR="00DC5DA8" w:rsidRPr="0053606F" w:rsidRDefault="0059509A" w:rsidP="00162206">
            <w:pPr>
              <w:jc w:val="both"/>
            </w:pPr>
            <w:r>
              <w:t>Led a strategic evaluation for the UN’s Department for Safety and Security (UNDSS) to assess the efficiency and effectiveness of DSOS operations and support to UN agencies, programmes and staff. This evaluation has been very well received, having engaged senior UN officials throughout. It is being used by the UNDSS Under-Secretary General and his senior management team to inform the department’s future strategy.</w:t>
            </w:r>
          </w:p>
        </w:tc>
      </w:tr>
      <w:tr w:rsidR="00FF6790" w:rsidRPr="0053606F" w14:paraId="34228A96" w14:textId="77777777" w:rsidTr="000816CF">
        <w:trPr>
          <w:trHeight w:val="20"/>
        </w:trPr>
        <w:tc>
          <w:tcPr>
            <w:tcW w:w="2095" w:type="dxa"/>
            <w:shd w:val="clear" w:color="auto" w:fill="auto"/>
          </w:tcPr>
          <w:p w14:paraId="682E68A5" w14:textId="1C59192B" w:rsidR="00FF6790" w:rsidRPr="0053606F" w:rsidRDefault="00A14069" w:rsidP="00162206">
            <w:pPr>
              <w:pStyle w:val="TableContent"/>
              <w:jc w:val="both"/>
            </w:pPr>
            <w:r>
              <w:t xml:space="preserve">2021 </w:t>
            </w:r>
          </w:p>
        </w:tc>
        <w:tc>
          <w:tcPr>
            <w:tcW w:w="8165" w:type="dxa"/>
            <w:gridSpan w:val="3"/>
            <w:shd w:val="clear" w:color="auto" w:fill="auto"/>
          </w:tcPr>
          <w:p w14:paraId="57716452" w14:textId="0E63E3FE" w:rsidR="00FF6790" w:rsidRPr="0053606F" w:rsidRDefault="00A14069" w:rsidP="00162206">
            <w:pPr>
              <w:jc w:val="both"/>
            </w:pPr>
            <w:r w:rsidRPr="00A14069">
              <w:rPr>
                <w:b/>
                <w:bCs/>
              </w:rPr>
              <w:t>Evaluability Study of the Public Resource Management in Somalia (PREMIS) programme. Role: Lead consultant | Client: FCDO (UK Government) | Location: Somalia.</w:t>
            </w:r>
            <w:r>
              <w:t xml:space="preserve"> Conducted an evaluability study of FCDO’s next phase of its PREMIS programme which has informed the design of a strategic evaluation over the next three years (2022-25). The study included extensive document review, an analysis of existing data and evidence, a review of the theory of change and M&amp;E proposals, and interviews with key stakeholders including the World Bank, IMF and European Union.</w:t>
            </w:r>
          </w:p>
        </w:tc>
      </w:tr>
      <w:tr w:rsidR="00FF6790" w:rsidRPr="0053606F" w14:paraId="306D9D0C" w14:textId="77777777" w:rsidTr="000816CF">
        <w:trPr>
          <w:trHeight w:val="20"/>
        </w:trPr>
        <w:tc>
          <w:tcPr>
            <w:tcW w:w="2095" w:type="dxa"/>
            <w:shd w:val="clear" w:color="auto" w:fill="auto"/>
          </w:tcPr>
          <w:p w14:paraId="2C2B6C71" w14:textId="5E72E86B" w:rsidR="00FF6790" w:rsidRPr="0053606F" w:rsidRDefault="008E6709" w:rsidP="00162206">
            <w:pPr>
              <w:pStyle w:val="TableContent"/>
              <w:jc w:val="both"/>
            </w:pPr>
            <w:r>
              <w:t>2021</w:t>
            </w:r>
          </w:p>
        </w:tc>
        <w:tc>
          <w:tcPr>
            <w:tcW w:w="8165" w:type="dxa"/>
            <w:gridSpan w:val="3"/>
            <w:shd w:val="clear" w:color="auto" w:fill="auto"/>
          </w:tcPr>
          <w:p w14:paraId="18EBFDA0" w14:textId="23D22B5F" w:rsidR="00FF6790" w:rsidRPr="0053606F" w:rsidRDefault="006832B1" w:rsidP="00162206">
            <w:pPr>
              <w:jc w:val="both"/>
            </w:pPr>
            <w:r w:rsidRPr="008E6709">
              <w:rPr>
                <w:b/>
                <w:bCs/>
              </w:rPr>
              <w:t>Evaluation of Transparency International (TI) Defence and Security Programme</w:t>
            </w:r>
            <w:r w:rsidR="008E6709" w:rsidRPr="008E6709">
              <w:rPr>
                <w:b/>
                <w:bCs/>
              </w:rPr>
              <w:t>. Role: Evaluation Team Leader | Client: Transparency International | Location:  Global.</w:t>
            </w:r>
            <w:r w:rsidR="008E6709">
              <w:t xml:space="preserve"> Led an evaluation of TI’s Defence and Security programme which (i) explored the impact the programme has achieved, and (ii) conducted a comparative analysis of the theories of change (ToC) that underlie its past and current strategies. Used a ToC approach combined with high level contribution analysis and most significant change methods. The final report was very well received and owned by the TI staff.</w:t>
            </w:r>
          </w:p>
        </w:tc>
      </w:tr>
      <w:tr w:rsidR="00940E1D" w:rsidRPr="0053606F" w14:paraId="5A8A6E1F" w14:textId="77777777" w:rsidTr="000816CF">
        <w:trPr>
          <w:trHeight w:val="20"/>
        </w:trPr>
        <w:tc>
          <w:tcPr>
            <w:tcW w:w="2095" w:type="dxa"/>
            <w:shd w:val="clear" w:color="auto" w:fill="auto"/>
          </w:tcPr>
          <w:p w14:paraId="782E987E" w14:textId="4C166CCC" w:rsidR="00940E1D" w:rsidRPr="0053606F" w:rsidRDefault="00350B7E" w:rsidP="00162206">
            <w:pPr>
              <w:pStyle w:val="TableContent"/>
              <w:jc w:val="both"/>
            </w:pPr>
            <w:r>
              <w:t xml:space="preserve">2021 </w:t>
            </w:r>
          </w:p>
        </w:tc>
        <w:tc>
          <w:tcPr>
            <w:tcW w:w="8165" w:type="dxa"/>
            <w:gridSpan w:val="3"/>
            <w:shd w:val="clear" w:color="auto" w:fill="auto"/>
          </w:tcPr>
          <w:p w14:paraId="2E0D65AD" w14:textId="77777777" w:rsidR="00350B7E" w:rsidRPr="00350B7E" w:rsidRDefault="00350B7E" w:rsidP="00162206">
            <w:pPr>
              <w:jc w:val="both"/>
              <w:rPr>
                <w:b/>
                <w:bCs/>
              </w:rPr>
            </w:pPr>
            <w:r w:rsidRPr="00350B7E">
              <w:rPr>
                <w:b/>
                <w:bCs/>
              </w:rPr>
              <w:t>Evaluation of Advocacy Efforts of the Global Mine Action Programme (GMAP)</w:t>
            </w:r>
          </w:p>
          <w:p w14:paraId="2E9D1063" w14:textId="5912F356" w:rsidR="00DC5DA8" w:rsidRPr="0053606F" w:rsidRDefault="00350B7E" w:rsidP="00162206">
            <w:pPr>
              <w:jc w:val="both"/>
            </w:pPr>
            <w:r w:rsidRPr="00350B7E">
              <w:rPr>
                <w:b/>
                <w:bCs/>
              </w:rPr>
              <w:t>Role: Evaluation Lead | Client: FCDO/</w:t>
            </w:r>
            <w:proofErr w:type="spellStart"/>
            <w:r w:rsidRPr="00350B7E">
              <w:rPr>
                <w:b/>
                <w:bCs/>
              </w:rPr>
              <w:t>Itad</w:t>
            </w:r>
            <w:proofErr w:type="spellEnd"/>
            <w:r w:rsidRPr="00350B7E">
              <w:rPr>
                <w:b/>
                <w:bCs/>
              </w:rPr>
              <w:t xml:space="preserve"> | Location:  Global.</w:t>
            </w:r>
            <w:r>
              <w:t xml:space="preserve"> Conducted an evaluation of the advocacy efforts of the UK government and its partners to promote and strengthen global mine action efforts. Adapted an advocacy strategy framework to capture advocacy activities and specific audiences. The report has informed an advocacy strategy for a new phase of GMAP.</w:t>
            </w:r>
          </w:p>
        </w:tc>
      </w:tr>
      <w:tr w:rsidR="00FF6790" w:rsidRPr="0053606F" w14:paraId="432ABAC5" w14:textId="77777777" w:rsidTr="000816CF">
        <w:trPr>
          <w:trHeight w:val="20"/>
        </w:trPr>
        <w:tc>
          <w:tcPr>
            <w:tcW w:w="2095" w:type="dxa"/>
            <w:shd w:val="clear" w:color="auto" w:fill="auto"/>
          </w:tcPr>
          <w:p w14:paraId="0BAF7208" w14:textId="6455FE4F" w:rsidR="00FF6790" w:rsidRPr="0053606F" w:rsidRDefault="005C3737" w:rsidP="00162206">
            <w:pPr>
              <w:pStyle w:val="TableContent"/>
              <w:jc w:val="both"/>
            </w:pPr>
            <w:r>
              <w:t xml:space="preserve">2017 </w:t>
            </w:r>
            <w:r w:rsidR="00C64013">
              <w:t>–</w:t>
            </w:r>
            <w:r>
              <w:t xml:space="preserve"> </w:t>
            </w:r>
            <w:r w:rsidR="00C64013">
              <w:t xml:space="preserve">present </w:t>
            </w:r>
          </w:p>
        </w:tc>
        <w:tc>
          <w:tcPr>
            <w:tcW w:w="8165" w:type="dxa"/>
            <w:gridSpan w:val="3"/>
            <w:shd w:val="clear" w:color="auto" w:fill="auto"/>
          </w:tcPr>
          <w:p w14:paraId="4C0B6B7B" w14:textId="3485B400" w:rsidR="009D1323" w:rsidRPr="00C64013" w:rsidRDefault="00C64013" w:rsidP="00162206">
            <w:pPr>
              <w:jc w:val="both"/>
              <w:rPr>
                <w:b/>
                <w:bCs/>
              </w:rPr>
            </w:pPr>
            <w:r w:rsidRPr="00C64013">
              <w:rPr>
                <w:b/>
                <w:bCs/>
              </w:rPr>
              <w:t xml:space="preserve">Action for Empowerment &amp; Accountability (A4EA). </w:t>
            </w:r>
            <w:r w:rsidR="009D1323" w:rsidRPr="00C64013">
              <w:rPr>
                <w:b/>
                <w:bCs/>
              </w:rPr>
              <w:t>Role:  Workstream Co-Lead | Client:  DFID/IDS | Location:  Mozambique, Myanmar, Nigeria, Pakistan</w:t>
            </w:r>
            <w:r w:rsidRPr="00C64013">
              <w:rPr>
                <w:b/>
                <w:bCs/>
              </w:rPr>
              <w:t xml:space="preserve">. </w:t>
            </w:r>
          </w:p>
          <w:p w14:paraId="64B65D6B" w14:textId="6D272E30" w:rsidR="00FF6790" w:rsidRPr="0053606F" w:rsidRDefault="009D1323" w:rsidP="00162206">
            <w:pPr>
              <w:jc w:val="both"/>
            </w:pPr>
            <w:r>
              <w:t>Working in collaboration with the Institute of Development Studies (IDS) and the Accountability Research Centre (in Washington DC) I have led research on donor support to empowerment and accountability in fragile and programming in fragile and conflict-affected states, including co-writing two IDS working papers on the evidence coming out of the research on external actors in supporting E&amp;A (with a third forthcoming).</w:t>
            </w:r>
          </w:p>
        </w:tc>
      </w:tr>
      <w:tr w:rsidR="00FF6790" w:rsidRPr="0053606F" w14:paraId="2215BEEA" w14:textId="77777777" w:rsidTr="000816CF">
        <w:trPr>
          <w:trHeight w:val="20"/>
        </w:trPr>
        <w:tc>
          <w:tcPr>
            <w:tcW w:w="2095" w:type="dxa"/>
            <w:shd w:val="clear" w:color="auto" w:fill="auto"/>
          </w:tcPr>
          <w:p w14:paraId="594BFCCB" w14:textId="4E648B06" w:rsidR="00FF6790" w:rsidRPr="0053606F" w:rsidRDefault="00434A8D" w:rsidP="00162206">
            <w:pPr>
              <w:pStyle w:val="TableContent"/>
              <w:jc w:val="both"/>
            </w:pPr>
            <w:r w:rsidRPr="00434A8D">
              <w:t>2017 - 2020</w:t>
            </w:r>
          </w:p>
        </w:tc>
        <w:tc>
          <w:tcPr>
            <w:tcW w:w="8165" w:type="dxa"/>
            <w:gridSpan w:val="3"/>
            <w:shd w:val="clear" w:color="auto" w:fill="auto"/>
          </w:tcPr>
          <w:p w14:paraId="00C61AB2" w14:textId="77777777" w:rsidR="00555838" w:rsidRPr="00555838" w:rsidRDefault="00555838" w:rsidP="00162206">
            <w:pPr>
              <w:jc w:val="both"/>
              <w:rPr>
                <w:b/>
                <w:bCs/>
              </w:rPr>
            </w:pPr>
            <w:r w:rsidRPr="00555838">
              <w:rPr>
                <w:b/>
                <w:bCs/>
              </w:rPr>
              <w:t>Monitoring and Evaluation of DFID’s Support to the Palestinian Authority</w:t>
            </w:r>
          </w:p>
          <w:p w14:paraId="532DE0CB" w14:textId="3A4F12FD" w:rsidR="00FF6790" w:rsidRPr="0053606F" w:rsidRDefault="00555838" w:rsidP="00162206">
            <w:pPr>
              <w:jc w:val="both"/>
            </w:pPr>
            <w:r w:rsidRPr="00555838">
              <w:rPr>
                <w:b/>
                <w:bCs/>
              </w:rPr>
              <w:t>Role:  Project Director | Client:  DFID | Location:  Palestine.</w:t>
            </w:r>
            <w:r>
              <w:t xml:space="preserve"> I led a successful </w:t>
            </w:r>
            <w:proofErr w:type="spellStart"/>
            <w:r>
              <w:t>Itad</w:t>
            </w:r>
            <w:proofErr w:type="spellEnd"/>
            <w:r>
              <w:t xml:space="preserve"> bid to be the independent M&amp;E provider for the UK government’s Stability, Services and Reform Programme (SSRP) in the OPTs. As a hands-on project director, I provided oversight and strategic advice, as well as quality assurance, for the delivery of a robust accountability mechanism to inform DFID’s programming decisions and to provide lesson learning for the implementation of SSRP.</w:t>
            </w:r>
          </w:p>
        </w:tc>
      </w:tr>
      <w:tr w:rsidR="00FF6790" w:rsidRPr="0053606F" w14:paraId="475A8C11" w14:textId="77777777" w:rsidTr="000816CF">
        <w:trPr>
          <w:trHeight w:val="20"/>
        </w:trPr>
        <w:tc>
          <w:tcPr>
            <w:tcW w:w="2095" w:type="dxa"/>
            <w:shd w:val="clear" w:color="auto" w:fill="auto"/>
          </w:tcPr>
          <w:p w14:paraId="3749D174" w14:textId="4EFB9BA5" w:rsidR="00FF6790" w:rsidRPr="0053606F" w:rsidRDefault="00A24D16" w:rsidP="00162206">
            <w:pPr>
              <w:pStyle w:val="TableContent"/>
              <w:jc w:val="both"/>
            </w:pPr>
            <w:r w:rsidRPr="00A24D16">
              <w:t>2017 - 2018</w:t>
            </w:r>
          </w:p>
        </w:tc>
        <w:tc>
          <w:tcPr>
            <w:tcW w:w="8165" w:type="dxa"/>
            <w:gridSpan w:val="3"/>
            <w:shd w:val="clear" w:color="auto" w:fill="auto"/>
          </w:tcPr>
          <w:p w14:paraId="7355EF5D" w14:textId="77777777" w:rsidR="00927C06" w:rsidRPr="00927C06" w:rsidRDefault="00927C06" w:rsidP="00162206">
            <w:pPr>
              <w:jc w:val="both"/>
              <w:rPr>
                <w:b/>
                <w:bCs/>
              </w:rPr>
            </w:pPr>
            <w:r w:rsidRPr="00927C06">
              <w:rPr>
                <w:b/>
                <w:bCs/>
              </w:rPr>
              <w:t>Evaluation of DFID’s Caribbean Anti-Corruption Programme (CACP)</w:t>
            </w:r>
          </w:p>
          <w:p w14:paraId="25F51CB1" w14:textId="4BA17613" w:rsidR="00FF6790" w:rsidRPr="0053606F" w:rsidRDefault="00927C06" w:rsidP="00162206">
            <w:pPr>
              <w:jc w:val="both"/>
            </w:pPr>
            <w:r w:rsidRPr="00927C06">
              <w:rPr>
                <w:b/>
                <w:bCs/>
              </w:rPr>
              <w:t>Role:  Project Director | Client:  DFID | Location:  Jamaica/Caribbean.</w:t>
            </w:r>
            <w:r>
              <w:t xml:space="preserve"> Led a successful </w:t>
            </w:r>
            <w:proofErr w:type="spellStart"/>
            <w:r>
              <w:t>Itad</w:t>
            </w:r>
            <w:proofErr w:type="spellEnd"/>
            <w:r>
              <w:t xml:space="preserve"> bid for this strategic evaluation which was built around refining and </w:t>
            </w:r>
            <w:r>
              <w:lastRenderedPageBreak/>
              <w:t>testing the programme’s theory of change. The methodology is primarily a summative evaluation with formative elements, being theory-based and participatory, combining qualitative and quantitative data measurement, assessing contribution and conducting a contextual analysis. Published paper (see below).</w:t>
            </w:r>
          </w:p>
        </w:tc>
      </w:tr>
      <w:tr w:rsidR="00FF6790" w:rsidRPr="0053606F" w14:paraId="26CDC81A" w14:textId="77777777" w:rsidTr="000816CF">
        <w:trPr>
          <w:trHeight w:val="20"/>
        </w:trPr>
        <w:tc>
          <w:tcPr>
            <w:tcW w:w="2095" w:type="dxa"/>
            <w:shd w:val="clear" w:color="auto" w:fill="auto"/>
          </w:tcPr>
          <w:p w14:paraId="77BC32E0" w14:textId="23D02C90" w:rsidR="00FF6790" w:rsidRPr="0053606F" w:rsidRDefault="00F41ED5" w:rsidP="00162206">
            <w:pPr>
              <w:pStyle w:val="TableContent"/>
              <w:jc w:val="both"/>
            </w:pPr>
            <w:r w:rsidRPr="00F41ED5">
              <w:lastRenderedPageBreak/>
              <w:t>2016 - 2017</w:t>
            </w:r>
          </w:p>
        </w:tc>
        <w:tc>
          <w:tcPr>
            <w:tcW w:w="8165" w:type="dxa"/>
            <w:gridSpan w:val="3"/>
            <w:shd w:val="clear" w:color="auto" w:fill="auto"/>
          </w:tcPr>
          <w:p w14:paraId="09F8BF41" w14:textId="591772E0" w:rsidR="00FF6790" w:rsidRPr="0053606F" w:rsidRDefault="0049633C" w:rsidP="00162206">
            <w:pPr>
              <w:jc w:val="both"/>
            </w:pPr>
            <w:r w:rsidRPr="0049633C">
              <w:rPr>
                <w:b/>
                <w:bCs/>
              </w:rPr>
              <w:t>Evaluation and Design of the Democratic Governance Facility. Role:  Team Leader | Client:  Danida | Location:  Uganda</w:t>
            </w:r>
            <w:r>
              <w:t>. Led an evaluation of a multi-donor governance programme in Uganda covering a five-year period and a range of governance themes (Deepening Democracy, Rights, Justice and Peace, Voice and Accountability). Followed by leading the design of the next phase of a (eight) multi-donor governance programme in Uganda including a political economy analysis, programme strategy, thematic strategies, M&amp;E and Learning, VfM analysis and building in an adaptive programming approach.</w:t>
            </w:r>
          </w:p>
        </w:tc>
      </w:tr>
      <w:tr w:rsidR="00FF6790" w:rsidRPr="0053606F" w14:paraId="3927379C" w14:textId="77777777" w:rsidTr="000816CF">
        <w:trPr>
          <w:trHeight w:val="20"/>
        </w:trPr>
        <w:tc>
          <w:tcPr>
            <w:tcW w:w="2095" w:type="dxa"/>
            <w:shd w:val="clear" w:color="auto" w:fill="auto"/>
          </w:tcPr>
          <w:p w14:paraId="3F825CB8" w14:textId="61B3BDA1" w:rsidR="00FF6790" w:rsidRPr="0053606F" w:rsidRDefault="002034B2" w:rsidP="00162206">
            <w:pPr>
              <w:pStyle w:val="TableContent"/>
              <w:jc w:val="both"/>
            </w:pPr>
            <w:r>
              <w:t xml:space="preserve">2016 </w:t>
            </w:r>
          </w:p>
        </w:tc>
        <w:tc>
          <w:tcPr>
            <w:tcW w:w="8165" w:type="dxa"/>
            <w:gridSpan w:val="3"/>
            <w:shd w:val="clear" w:color="auto" w:fill="auto"/>
          </w:tcPr>
          <w:p w14:paraId="072BDF6E" w14:textId="3346ECB5" w:rsidR="00FF6790" w:rsidRPr="0053606F" w:rsidRDefault="002034B2" w:rsidP="00162206">
            <w:pPr>
              <w:jc w:val="both"/>
            </w:pPr>
            <w:r w:rsidRPr="00123ED3">
              <w:rPr>
                <w:b/>
                <w:bCs/>
              </w:rPr>
              <w:t>Evaluation of Institutions for Inclusive Development (I4ID)</w:t>
            </w:r>
            <w:r w:rsidR="00123ED3" w:rsidRPr="00123ED3">
              <w:rPr>
                <w:b/>
                <w:bCs/>
              </w:rPr>
              <w:t xml:space="preserve">. </w:t>
            </w:r>
            <w:r w:rsidRPr="00123ED3">
              <w:rPr>
                <w:b/>
                <w:bCs/>
              </w:rPr>
              <w:t>Role:  Governance and Problem Driven Iterative Adaptation expert | Client: DFID | Location:  Tanzania</w:t>
            </w:r>
            <w:r w:rsidR="00123ED3" w:rsidRPr="00123ED3">
              <w:rPr>
                <w:b/>
                <w:bCs/>
              </w:rPr>
              <w:t>.</w:t>
            </w:r>
            <w:r w:rsidR="00123ED3">
              <w:t xml:space="preserve"> </w:t>
            </w:r>
            <w:r>
              <w:t>Design of a five-year evaluation of a DFID-funded governance programme in Tanzania focused on: (1) citizen engagement with democratic institutions, (2) collective action and (3) research and learning.</w:t>
            </w:r>
          </w:p>
        </w:tc>
      </w:tr>
      <w:tr w:rsidR="00FF6790" w:rsidRPr="0053606F" w14:paraId="493A55C7" w14:textId="77777777" w:rsidTr="000816CF">
        <w:trPr>
          <w:trHeight w:val="20"/>
        </w:trPr>
        <w:tc>
          <w:tcPr>
            <w:tcW w:w="2095" w:type="dxa"/>
            <w:shd w:val="clear" w:color="auto" w:fill="auto"/>
          </w:tcPr>
          <w:p w14:paraId="308D1B70" w14:textId="4BB24730" w:rsidR="00FF6790" w:rsidRPr="0053606F" w:rsidRDefault="00123ED3" w:rsidP="00162206">
            <w:pPr>
              <w:pStyle w:val="TableContent"/>
              <w:jc w:val="both"/>
            </w:pPr>
            <w:r>
              <w:t xml:space="preserve">2016 </w:t>
            </w:r>
          </w:p>
        </w:tc>
        <w:tc>
          <w:tcPr>
            <w:tcW w:w="8165" w:type="dxa"/>
            <w:gridSpan w:val="3"/>
            <w:shd w:val="clear" w:color="auto" w:fill="auto"/>
          </w:tcPr>
          <w:p w14:paraId="30626145" w14:textId="6AEF37C7" w:rsidR="00FF6790" w:rsidRPr="00123ED3" w:rsidRDefault="00123ED3" w:rsidP="00162206">
            <w:pPr>
              <w:jc w:val="both"/>
              <w:rPr>
                <w:b/>
                <w:bCs/>
              </w:rPr>
            </w:pPr>
            <w:r w:rsidRPr="00123ED3">
              <w:rPr>
                <w:b/>
                <w:bCs/>
              </w:rPr>
              <w:t>Design of the UK’s International Anti-Corruption Programme</w:t>
            </w:r>
            <w:r>
              <w:rPr>
                <w:b/>
                <w:bCs/>
              </w:rPr>
              <w:t xml:space="preserve">. </w:t>
            </w:r>
            <w:r w:rsidRPr="00123ED3">
              <w:rPr>
                <w:b/>
                <w:bCs/>
              </w:rPr>
              <w:t>Role:  Organisational Development Specialist | Client: DFID | Location: UK.</w:t>
            </w:r>
            <w:r>
              <w:t xml:space="preserve"> Review of UK’s anti-corruption work to date, identifying opportunities for a future five-year anti-corruption programme, interviewing DFID, FCO and other Whitehall stakeholders, focusing on the organisational and management aspects of a Business Case design.</w:t>
            </w:r>
          </w:p>
        </w:tc>
      </w:tr>
      <w:tr w:rsidR="00FF6790" w:rsidRPr="0053606F" w14:paraId="3A69BFD7" w14:textId="77777777" w:rsidTr="000816CF">
        <w:trPr>
          <w:trHeight w:val="20"/>
        </w:trPr>
        <w:tc>
          <w:tcPr>
            <w:tcW w:w="2095" w:type="dxa"/>
            <w:shd w:val="clear" w:color="auto" w:fill="auto"/>
          </w:tcPr>
          <w:p w14:paraId="5DF99898" w14:textId="56F857BA" w:rsidR="00FF6790" w:rsidRPr="0053606F" w:rsidRDefault="007F7B01" w:rsidP="00162206">
            <w:pPr>
              <w:pStyle w:val="TableContent"/>
              <w:jc w:val="both"/>
            </w:pPr>
            <w:r w:rsidRPr="007F7B01">
              <w:t>2014 - 2016</w:t>
            </w:r>
          </w:p>
        </w:tc>
        <w:tc>
          <w:tcPr>
            <w:tcW w:w="8165" w:type="dxa"/>
            <w:gridSpan w:val="3"/>
            <w:shd w:val="clear" w:color="auto" w:fill="auto"/>
          </w:tcPr>
          <w:p w14:paraId="7E0E5C16" w14:textId="7818E163" w:rsidR="00BB4CBA" w:rsidRPr="007F7B01" w:rsidRDefault="00BB4CBA" w:rsidP="00162206">
            <w:pPr>
              <w:jc w:val="both"/>
              <w:rPr>
                <w:b/>
                <w:bCs/>
              </w:rPr>
            </w:pPr>
            <w:r w:rsidRPr="007F7B01">
              <w:rPr>
                <w:b/>
                <w:bCs/>
              </w:rPr>
              <w:t xml:space="preserve">Civil and Political Rights Tracking Project. Role:  Project Director and Civil Society and Political Adviser | Client: DFID | Location:  Tanzania. </w:t>
            </w:r>
          </w:p>
          <w:p w14:paraId="4B5FEF3C" w14:textId="07EFA8FD" w:rsidR="00FF6790" w:rsidRPr="0053606F" w:rsidRDefault="00BB4CBA" w:rsidP="00162206">
            <w:pPr>
              <w:jc w:val="both"/>
            </w:pPr>
            <w:r>
              <w:t>Implemented a three-year capacity strengthening programme with the Legal and Human Rights Centre in Tanzania and its stakeholders. Included ongoing contextual analysis, theory of change, a gap analysis and developing human rights tracking methodology.</w:t>
            </w:r>
          </w:p>
        </w:tc>
      </w:tr>
      <w:tr w:rsidR="00FF6790" w:rsidRPr="0053606F" w14:paraId="7542922A" w14:textId="77777777" w:rsidTr="000816CF">
        <w:trPr>
          <w:trHeight w:val="20"/>
        </w:trPr>
        <w:tc>
          <w:tcPr>
            <w:tcW w:w="2095" w:type="dxa"/>
            <w:shd w:val="clear" w:color="auto" w:fill="auto"/>
          </w:tcPr>
          <w:p w14:paraId="05F17C4B" w14:textId="1476BCF6" w:rsidR="00FF6790" w:rsidRPr="0053606F" w:rsidRDefault="00595E07" w:rsidP="00162206">
            <w:pPr>
              <w:pStyle w:val="TableContent"/>
              <w:jc w:val="both"/>
            </w:pPr>
            <w:r w:rsidRPr="00595E07">
              <w:t>2013 - 2016</w:t>
            </w:r>
          </w:p>
        </w:tc>
        <w:tc>
          <w:tcPr>
            <w:tcW w:w="8165" w:type="dxa"/>
            <w:gridSpan w:val="3"/>
            <w:shd w:val="clear" w:color="auto" w:fill="auto"/>
          </w:tcPr>
          <w:p w14:paraId="1C39ECEA" w14:textId="55A1C54D" w:rsidR="00FF6790" w:rsidRPr="0053606F" w:rsidRDefault="002D0C08" w:rsidP="00162206">
            <w:pPr>
              <w:jc w:val="both"/>
            </w:pPr>
            <w:r w:rsidRPr="00CB06C3">
              <w:rPr>
                <w:b/>
                <w:bCs/>
              </w:rPr>
              <w:t>Urban Slums Programme. Role:  Strategic Adviser/Team Leader | Client: Comic Relief | Location: Africa.</w:t>
            </w:r>
            <w:r>
              <w:t xml:space="preserve"> Design and implementation of city-level and overarching monitoring, evaluation and learning frameworks, and developing collaboration plans, with civil society organisations and other stakeholders in Cape Town, Freetown, Kampala and Lusaka.</w:t>
            </w:r>
          </w:p>
        </w:tc>
      </w:tr>
      <w:tr w:rsidR="00FF6790" w:rsidRPr="0053606F" w14:paraId="556E4D9E" w14:textId="77777777" w:rsidTr="000816CF">
        <w:trPr>
          <w:trHeight w:val="20"/>
        </w:trPr>
        <w:tc>
          <w:tcPr>
            <w:tcW w:w="2095" w:type="dxa"/>
            <w:shd w:val="clear" w:color="auto" w:fill="auto"/>
          </w:tcPr>
          <w:p w14:paraId="15EE4833" w14:textId="68279D55" w:rsidR="00FF6790" w:rsidRPr="0053606F" w:rsidRDefault="000F1AC7" w:rsidP="00162206">
            <w:pPr>
              <w:pStyle w:val="TableContent"/>
              <w:jc w:val="both"/>
            </w:pPr>
            <w:r w:rsidRPr="000F1AC7">
              <w:t>2013 - 2015</w:t>
            </w:r>
          </w:p>
        </w:tc>
        <w:tc>
          <w:tcPr>
            <w:tcW w:w="8165" w:type="dxa"/>
            <w:gridSpan w:val="3"/>
            <w:shd w:val="clear" w:color="auto" w:fill="auto"/>
          </w:tcPr>
          <w:p w14:paraId="71549894" w14:textId="5B61B82B" w:rsidR="00FF6790" w:rsidRPr="0053606F" w:rsidRDefault="00857C2F" w:rsidP="00162206">
            <w:pPr>
              <w:jc w:val="both"/>
            </w:pPr>
            <w:r w:rsidRPr="00CB06C3">
              <w:rPr>
                <w:b/>
                <w:bCs/>
              </w:rPr>
              <w:t>Evaluation of the Arab Partnership Fund</w:t>
            </w:r>
            <w:r w:rsidR="00CB06C3" w:rsidRPr="00CB06C3">
              <w:rPr>
                <w:b/>
                <w:bCs/>
              </w:rPr>
              <w:t xml:space="preserve">. </w:t>
            </w:r>
            <w:r w:rsidRPr="00CB06C3">
              <w:rPr>
                <w:b/>
                <w:bCs/>
              </w:rPr>
              <w:t>Role:  Stabilisation Policy Expert &amp; Project Manager | Client: DFID/FCO | Location:  Middle East &amp; N. Africa</w:t>
            </w:r>
            <w:r w:rsidR="00CB06C3" w:rsidRPr="00CB06C3">
              <w:rPr>
                <w:b/>
                <w:bCs/>
              </w:rPr>
              <w:t>.</w:t>
            </w:r>
            <w:r w:rsidR="00CB06C3">
              <w:t xml:space="preserve"> </w:t>
            </w:r>
            <w:r>
              <w:t>Project Manager and Core Team Member for a theory-based evaluation of the DFID and FCO Arab Partnership Fund with a particular focus on Democratic Governance, Political Participation and Public Voice; and on Jordan and Morocco.</w:t>
            </w:r>
          </w:p>
        </w:tc>
      </w:tr>
      <w:tr w:rsidR="00F41ED5" w:rsidRPr="0053606F" w14:paraId="389D538C" w14:textId="77777777" w:rsidTr="000816CF">
        <w:trPr>
          <w:trHeight w:val="20"/>
        </w:trPr>
        <w:tc>
          <w:tcPr>
            <w:tcW w:w="2095" w:type="dxa"/>
            <w:shd w:val="clear" w:color="auto" w:fill="auto"/>
          </w:tcPr>
          <w:p w14:paraId="3C8432DD" w14:textId="5F6D0565" w:rsidR="00F41ED5" w:rsidRPr="0053606F" w:rsidRDefault="00CB06C3" w:rsidP="00162206">
            <w:pPr>
              <w:pStyle w:val="TableContent"/>
              <w:jc w:val="both"/>
            </w:pPr>
            <w:r w:rsidRPr="00CB06C3">
              <w:t>2009 - 2011</w:t>
            </w:r>
          </w:p>
        </w:tc>
        <w:tc>
          <w:tcPr>
            <w:tcW w:w="8165" w:type="dxa"/>
            <w:gridSpan w:val="3"/>
            <w:shd w:val="clear" w:color="auto" w:fill="auto"/>
          </w:tcPr>
          <w:p w14:paraId="36A0244C" w14:textId="26196678" w:rsidR="00F41ED5" w:rsidRPr="0053606F" w:rsidRDefault="00496327" w:rsidP="00162206">
            <w:pPr>
              <w:jc w:val="both"/>
            </w:pPr>
            <w:r w:rsidRPr="00CB06C3">
              <w:rPr>
                <w:b/>
                <w:bCs/>
              </w:rPr>
              <w:t>Governance and Transparency Fund</w:t>
            </w:r>
            <w:r w:rsidR="00CB06C3" w:rsidRPr="00CB06C3">
              <w:rPr>
                <w:b/>
                <w:bCs/>
              </w:rPr>
              <w:t xml:space="preserve">. </w:t>
            </w:r>
            <w:r w:rsidRPr="00CB06C3">
              <w:rPr>
                <w:b/>
                <w:bCs/>
              </w:rPr>
              <w:t>Role:  Lead on M&amp;E and Learning | Client: DFID | Location: Multi-country</w:t>
            </w:r>
            <w:r w:rsidR="00CB06C3" w:rsidRPr="00CB06C3">
              <w:rPr>
                <w:b/>
                <w:bCs/>
              </w:rPr>
              <w:t>.</w:t>
            </w:r>
            <w:r w:rsidR="00CB06C3">
              <w:t xml:space="preserve"> </w:t>
            </w:r>
            <w:r>
              <w:t>Impact and learning adviser including writing learning paper on tools, methods and approaches. Performance assessment and learning across a portfolio of 38 projects around the world in all aspects of governance (anti-corruption, decentralisation, access to services, justice and human rights and participation in government decision making).  Facilitated global workshop on lesson learning and published a report on tools, methods and approaches used (see below).</w:t>
            </w:r>
          </w:p>
        </w:tc>
      </w:tr>
      <w:tr w:rsidR="00F41ED5" w:rsidRPr="0053606F" w14:paraId="3B037086" w14:textId="77777777" w:rsidTr="000816CF">
        <w:trPr>
          <w:trHeight w:val="20"/>
        </w:trPr>
        <w:tc>
          <w:tcPr>
            <w:tcW w:w="2095" w:type="dxa"/>
            <w:shd w:val="clear" w:color="auto" w:fill="auto"/>
          </w:tcPr>
          <w:p w14:paraId="069AF6D5" w14:textId="2DEA2462" w:rsidR="00F41ED5" w:rsidRPr="0053606F" w:rsidRDefault="00D1738B" w:rsidP="00162206">
            <w:pPr>
              <w:pStyle w:val="TableContent"/>
              <w:jc w:val="both"/>
            </w:pPr>
            <w:r>
              <w:t xml:space="preserve">2010 </w:t>
            </w:r>
          </w:p>
        </w:tc>
        <w:tc>
          <w:tcPr>
            <w:tcW w:w="8165" w:type="dxa"/>
            <w:gridSpan w:val="3"/>
            <w:shd w:val="clear" w:color="auto" w:fill="auto"/>
          </w:tcPr>
          <w:p w14:paraId="3289CD2B" w14:textId="021A9D69" w:rsidR="00D1738B" w:rsidRPr="00D1738B" w:rsidRDefault="00D1738B" w:rsidP="00162206">
            <w:pPr>
              <w:jc w:val="both"/>
              <w:rPr>
                <w:b/>
                <w:bCs/>
              </w:rPr>
            </w:pPr>
            <w:r w:rsidRPr="00D1738B">
              <w:rPr>
                <w:b/>
                <w:bCs/>
              </w:rPr>
              <w:t xml:space="preserve">Review of Africa Conflict Prevention Programme. Role: Team Leader | Client: DFID/MO/FCO | Location: UK. </w:t>
            </w:r>
          </w:p>
          <w:p w14:paraId="01FBFC1C" w14:textId="6B90BFAA" w:rsidR="00F41ED5" w:rsidRPr="0053606F" w:rsidRDefault="00D1738B" w:rsidP="00162206">
            <w:pPr>
              <w:jc w:val="both"/>
            </w:pPr>
            <w:r>
              <w:t>Led a team of three other experts in Africa peace and conflict issues and value for money, conducting document review and interviews of government officials, presentation and report writing.</w:t>
            </w:r>
          </w:p>
        </w:tc>
      </w:tr>
      <w:tr w:rsidR="00F41ED5" w:rsidRPr="0053606F" w14:paraId="73D3E918" w14:textId="77777777" w:rsidTr="000816CF">
        <w:trPr>
          <w:trHeight w:val="20"/>
        </w:trPr>
        <w:tc>
          <w:tcPr>
            <w:tcW w:w="2095" w:type="dxa"/>
            <w:shd w:val="clear" w:color="auto" w:fill="auto"/>
          </w:tcPr>
          <w:p w14:paraId="0E00A0EC" w14:textId="4865FD29" w:rsidR="00F41ED5" w:rsidRPr="0053606F" w:rsidRDefault="001B15C8" w:rsidP="00162206">
            <w:pPr>
              <w:pStyle w:val="TableContent"/>
              <w:jc w:val="both"/>
            </w:pPr>
            <w:r w:rsidRPr="001B15C8">
              <w:t>2008 - 2011</w:t>
            </w:r>
          </w:p>
        </w:tc>
        <w:tc>
          <w:tcPr>
            <w:tcW w:w="8165" w:type="dxa"/>
            <w:gridSpan w:val="3"/>
            <w:shd w:val="clear" w:color="auto" w:fill="auto"/>
          </w:tcPr>
          <w:p w14:paraId="492A38DA" w14:textId="1DA1B3F8" w:rsidR="00F41ED5" w:rsidRPr="0053606F" w:rsidRDefault="00087C64" w:rsidP="00162206">
            <w:pPr>
              <w:jc w:val="both"/>
            </w:pPr>
            <w:r w:rsidRPr="00087C64">
              <w:rPr>
                <w:b/>
                <w:bCs/>
              </w:rPr>
              <w:t>People Affected by Conflict Programme. Role: Assessor &amp; Advisor | Client: Comic Relief | Location: Sierra Leone.</w:t>
            </w:r>
            <w:r>
              <w:t xml:space="preserve"> Grant assessment for civil society applications in People affected by Conflict and Innovations Grant Programmes; </w:t>
            </w:r>
            <w:r>
              <w:lastRenderedPageBreak/>
              <w:t>impact study of programme with field visit to Sierra Leone and advisory services. One of the projects assessed was the work of Anti-Slavery International.</w:t>
            </w:r>
          </w:p>
        </w:tc>
      </w:tr>
      <w:tr w:rsidR="00F41ED5" w:rsidRPr="0053606F" w14:paraId="4B6BE54B" w14:textId="77777777" w:rsidTr="000816CF">
        <w:trPr>
          <w:trHeight w:val="20"/>
        </w:trPr>
        <w:tc>
          <w:tcPr>
            <w:tcW w:w="2095" w:type="dxa"/>
            <w:shd w:val="clear" w:color="auto" w:fill="auto"/>
          </w:tcPr>
          <w:p w14:paraId="23A23F1F" w14:textId="35E6BA60" w:rsidR="00F41ED5" w:rsidRPr="0053606F" w:rsidRDefault="00905221" w:rsidP="00162206">
            <w:pPr>
              <w:pStyle w:val="TableContent"/>
              <w:jc w:val="both"/>
            </w:pPr>
            <w:r w:rsidRPr="00905221">
              <w:lastRenderedPageBreak/>
              <w:t>2005 - 2006</w:t>
            </w:r>
          </w:p>
        </w:tc>
        <w:tc>
          <w:tcPr>
            <w:tcW w:w="8165" w:type="dxa"/>
            <w:gridSpan w:val="3"/>
            <w:shd w:val="clear" w:color="auto" w:fill="auto"/>
          </w:tcPr>
          <w:p w14:paraId="7AC4304F" w14:textId="77777777" w:rsidR="004648DE" w:rsidRPr="00105457" w:rsidRDefault="004648DE" w:rsidP="00162206">
            <w:pPr>
              <w:jc w:val="both"/>
              <w:rPr>
                <w:b/>
                <w:bCs/>
              </w:rPr>
            </w:pPr>
            <w:r w:rsidRPr="00105457">
              <w:rPr>
                <w:b/>
                <w:bCs/>
              </w:rPr>
              <w:t>Evaluation of a Portfolio of Peace Building and Conflict Resolution Projects</w:t>
            </w:r>
          </w:p>
          <w:p w14:paraId="225C566A" w14:textId="486B2EB5" w:rsidR="00F41ED5" w:rsidRPr="0053606F" w:rsidRDefault="004648DE" w:rsidP="00162206">
            <w:pPr>
              <w:jc w:val="both"/>
            </w:pPr>
            <w:r w:rsidRPr="00105457">
              <w:rPr>
                <w:b/>
                <w:bCs/>
              </w:rPr>
              <w:t>Role:  Consultant | Client: DFID | Location: UK</w:t>
            </w:r>
            <w:r w:rsidR="00105457" w:rsidRPr="00105457">
              <w:rPr>
                <w:b/>
                <w:bCs/>
              </w:rPr>
              <w:t>.</w:t>
            </w:r>
            <w:r w:rsidR="00105457">
              <w:t xml:space="preserve"> </w:t>
            </w:r>
            <w:r>
              <w:t>Provided advice and support to programme funding teams to ensure that programme spend is aligned with strategic priorities and delivers value for money; and helping to build capacity and understanding of programme and project management skills within the FCO.</w:t>
            </w:r>
          </w:p>
        </w:tc>
      </w:tr>
      <w:tr w:rsidR="00F41ED5" w:rsidRPr="0053606F" w14:paraId="0F759E5D" w14:textId="77777777" w:rsidTr="000816CF">
        <w:trPr>
          <w:trHeight w:val="20"/>
        </w:trPr>
        <w:tc>
          <w:tcPr>
            <w:tcW w:w="2095" w:type="dxa"/>
            <w:shd w:val="clear" w:color="auto" w:fill="auto"/>
          </w:tcPr>
          <w:p w14:paraId="05483E59" w14:textId="107FE7AD" w:rsidR="00F41ED5" w:rsidRPr="0053606F" w:rsidRDefault="00105457" w:rsidP="00162206">
            <w:pPr>
              <w:pStyle w:val="TableContent"/>
              <w:jc w:val="both"/>
            </w:pPr>
            <w:r>
              <w:t>2002</w:t>
            </w:r>
          </w:p>
        </w:tc>
        <w:tc>
          <w:tcPr>
            <w:tcW w:w="8165" w:type="dxa"/>
            <w:gridSpan w:val="3"/>
            <w:shd w:val="clear" w:color="auto" w:fill="auto"/>
          </w:tcPr>
          <w:p w14:paraId="3F8C967A" w14:textId="61786C7A" w:rsidR="00F41ED5" w:rsidRPr="0053606F" w:rsidRDefault="00105457" w:rsidP="00162206">
            <w:pPr>
              <w:jc w:val="both"/>
            </w:pPr>
            <w:r w:rsidRPr="00105457">
              <w:rPr>
                <w:b/>
                <w:bCs/>
              </w:rPr>
              <w:t xml:space="preserve">Analysis and Design of a Programme to support conservation and development initiatives. Role: Co-Manager| Client: Fauna &amp; Flora International, Vodafone </w:t>
            </w:r>
            <w:proofErr w:type="spellStart"/>
            <w:r w:rsidRPr="00105457">
              <w:rPr>
                <w:b/>
                <w:bCs/>
              </w:rPr>
              <w:t>Foundn</w:t>
            </w:r>
            <w:proofErr w:type="spellEnd"/>
            <w:r w:rsidRPr="00105457">
              <w:rPr>
                <w:b/>
                <w:bCs/>
              </w:rPr>
              <w:t>| Location: Southern Africa, DRC.</w:t>
            </w:r>
            <w:r>
              <w:t xml:space="preserve"> Vodafone-funded project looking into the application of mobile phones and other information technologies in sustainable development and conservation especially in southern Africa for Fauna &amp; Flora International. Co-wrote two published reports on the application of mobile phone technology in development and conservation, and the coltan industry in DR Congo.</w:t>
            </w:r>
          </w:p>
        </w:tc>
      </w:tr>
      <w:tr w:rsidR="00A768B0" w:rsidRPr="0053606F" w14:paraId="577405DE" w14:textId="77777777" w:rsidTr="000816CF">
        <w:trPr>
          <w:trHeight w:val="20"/>
        </w:trPr>
        <w:tc>
          <w:tcPr>
            <w:tcW w:w="10260" w:type="dxa"/>
            <w:gridSpan w:val="4"/>
            <w:shd w:val="clear" w:color="auto" w:fill="auto"/>
          </w:tcPr>
          <w:p w14:paraId="03A476F3" w14:textId="77777777" w:rsidR="00A768B0" w:rsidRPr="0053606F" w:rsidRDefault="00A768B0" w:rsidP="00162206">
            <w:pPr>
              <w:pStyle w:val="Heading1"/>
              <w:jc w:val="both"/>
              <w:rPr>
                <w:b/>
              </w:rPr>
            </w:pPr>
            <w:r w:rsidRPr="0053606F">
              <w:t>Employment:</w:t>
            </w:r>
          </w:p>
        </w:tc>
      </w:tr>
      <w:tr w:rsidR="00946654" w:rsidRPr="0053606F" w14:paraId="717139BE" w14:textId="77777777" w:rsidTr="000816CF">
        <w:trPr>
          <w:trHeight w:val="20"/>
        </w:trPr>
        <w:tc>
          <w:tcPr>
            <w:tcW w:w="2095" w:type="dxa"/>
            <w:shd w:val="clear" w:color="auto" w:fill="auto"/>
          </w:tcPr>
          <w:p w14:paraId="02F383EA" w14:textId="4D267ADC" w:rsidR="00946654" w:rsidRPr="00C61023" w:rsidRDefault="00946654" w:rsidP="00162206">
            <w:pPr>
              <w:ind w:right="112"/>
              <w:jc w:val="both"/>
              <w:rPr>
                <w:b/>
              </w:rPr>
            </w:pPr>
            <w:r w:rsidRPr="00C61023">
              <w:rPr>
                <w:b/>
              </w:rPr>
              <w:t xml:space="preserve">2020 – </w:t>
            </w:r>
            <w:r w:rsidR="00162206" w:rsidRPr="00C61023">
              <w:rPr>
                <w:b/>
              </w:rPr>
              <w:t xml:space="preserve">current </w:t>
            </w:r>
          </w:p>
          <w:p w14:paraId="53185C28" w14:textId="77777777" w:rsidR="00946654" w:rsidRPr="00C61023" w:rsidRDefault="00946654" w:rsidP="00162206">
            <w:pPr>
              <w:ind w:right="112"/>
              <w:jc w:val="both"/>
              <w:rPr>
                <w:b/>
              </w:rPr>
            </w:pPr>
          </w:p>
          <w:p w14:paraId="1911FB54" w14:textId="690B3664" w:rsidR="00946654" w:rsidRPr="00C61023" w:rsidRDefault="00946654" w:rsidP="00162206">
            <w:pPr>
              <w:pStyle w:val="TableContent"/>
              <w:jc w:val="both"/>
            </w:pPr>
          </w:p>
        </w:tc>
        <w:tc>
          <w:tcPr>
            <w:tcW w:w="8165" w:type="dxa"/>
            <w:gridSpan w:val="3"/>
            <w:shd w:val="clear" w:color="auto" w:fill="auto"/>
          </w:tcPr>
          <w:p w14:paraId="1D7CBD41" w14:textId="77777777" w:rsidR="00946654" w:rsidRPr="00162206" w:rsidRDefault="00946654" w:rsidP="00162206">
            <w:pPr>
              <w:jc w:val="both"/>
              <w:rPr>
                <w:b/>
              </w:rPr>
            </w:pPr>
            <w:r w:rsidRPr="00162206">
              <w:rPr>
                <w:b/>
              </w:rPr>
              <w:t>Freelance Consultant (Governance and Evaluation Expert)</w:t>
            </w:r>
          </w:p>
          <w:p w14:paraId="55752F25" w14:textId="77777777" w:rsidR="00946654" w:rsidRPr="00162206" w:rsidRDefault="00946654" w:rsidP="00162206">
            <w:pPr>
              <w:ind w:right="112"/>
              <w:jc w:val="both"/>
              <w:rPr>
                <w:b/>
              </w:rPr>
            </w:pPr>
            <w:r w:rsidRPr="00162206">
              <w:t>Independent, UK</w:t>
            </w:r>
          </w:p>
          <w:p w14:paraId="61E38BA6" w14:textId="3743B6D8" w:rsidR="00946654" w:rsidRPr="00162206" w:rsidRDefault="00946654" w:rsidP="00162206">
            <w:pPr>
              <w:jc w:val="both"/>
            </w:pPr>
          </w:p>
        </w:tc>
      </w:tr>
      <w:tr w:rsidR="00A768B0" w:rsidRPr="0053606F" w14:paraId="71EF82AF" w14:textId="77777777" w:rsidTr="000816CF">
        <w:trPr>
          <w:trHeight w:val="20"/>
        </w:trPr>
        <w:tc>
          <w:tcPr>
            <w:tcW w:w="2095" w:type="dxa"/>
            <w:shd w:val="clear" w:color="auto" w:fill="auto"/>
          </w:tcPr>
          <w:p w14:paraId="1FC11115" w14:textId="46F05CD7" w:rsidR="00A768B0" w:rsidRPr="00C61023" w:rsidRDefault="00946654" w:rsidP="00162206">
            <w:pPr>
              <w:pStyle w:val="TableContent"/>
              <w:jc w:val="both"/>
            </w:pPr>
            <w:r w:rsidRPr="00C61023">
              <w:t>2017 – 2020</w:t>
            </w:r>
          </w:p>
        </w:tc>
        <w:tc>
          <w:tcPr>
            <w:tcW w:w="8165" w:type="dxa"/>
            <w:gridSpan w:val="3"/>
            <w:shd w:val="clear" w:color="auto" w:fill="auto"/>
          </w:tcPr>
          <w:p w14:paraId="28CE9225" w14:textId="77777777" w:rsidR="00946654" w:rsidRPr="00162206" w:rsidRDefault="00946654" w:rsidP="00162206">
            <w:pPr>
              <w:ind w:right="112"/>
              <w:jc w:val="both"/>
              <w:rPr>
                <w:b/>
              </w:rPr>
            </w:pPr>
            <w:r w:rsidRPr="00162206">
              <w:rPr>
                <w:b/>
              </w:rPr>
              <w:t xml:space="preserve">Partner (previously Associate Director) for the Governance &amp; Institutional Strengthening Practice </w:t>
            </w:r>
          </w:p>
          <w:p w14:paraId="4CB90B33" w14:textId="17C95210" w:rsidR="00A768B0" w:rsidRPr="00162206" w:rsidRDefault="00946654" w:rsidP="00162206">
            <w:pPr>
              <w:jc w:val="both"/>
            </w:pPr>
            <w:proofErr w:type="spellStart"/>
            <w:r w:rsidRPr="00162206">
              <w:t>Itad</w:t>
            </w:r>
            <w:proofErr w:type="spellEnd"/>
            <w:r w:rsidRPr="00162206">
              <w:t>, UK</w:t>
            </w:r>
          </w:p>
        </w:tc>
      </w:tr>
      <w:tr w:rsidR="003716F0" w:rsidRPr="0053606F" w14:paraId="50733CB4" w14:textId="77777777" w:rsidTr="000816CF">
        <w:trPr>
          <w:trHeight w:val="20"/>
        </w:trPr>
        <w:tc>
          <w:tcPr>
            <w:tcW w:w="2095" w:type="dxa"/>
            <w:shd w:val="clear" w:color="auto" w:fill="auto"/>
          </w:tcPr>
          <w:p w14:paraId="0C7567A4" w14:textId="5A998866" w:rsidR="003716F0" w:rsidRPr="00C61023" w:rsidRDefault="003716F0" w:rsidP="00162206">
            <w:pPr>
              <w:pStyle w:val="TableContent"/>
              <w:jc w:val="both"/>
            </w:pPr>
            <w:r w:rsidRPr="00C61023">
              <w:t>2010 – 2016</w:t>
            </w:r>
          </w:p>
        </w:tc>
        <w:tc>
          <w:tcPr>
            <w:tcW w:w="8165" w:type="dxa"/>
            <w:gridSpan w:val="3"/>
            <w:shd w:val="clear" w:color="auto" w:fill="auto"/>
          </w:tcPr>
          <w:p w14:paraId="4F128B58" w14:textId="77777777" w:rsidR="003716F0" w:rsidRPr="003716F0" w:rsidRDefault="003716F0" w:rsidP="00162206">
            <w:pPr>
              <w:pStyle w:val="Itadbodycopy"/>
              <w:spacing w:line="276" w:lineRule="auto"/>
              <w:jc w:val="both"/>
              <w:rPr>
                <w:rFonts w:ascii="HelveticaNeueLT Std" w:hAnsi="HelveticaNeueLT Std"/>
                <w:b/>
                <w:szCs w:val="22"/>
              </w:rPr>
            </w:pPr>
            <w:r w:rsidRPr="003716F0">
              <w:rPr>
                <w:rFonts w:ascii="HelveticaNeueLT Std" w:hAnsi="HelveticaNeueLT Std"/>
                <w:b/>
                <w:szCs w:val="22"/>
              </w:rPr>
              <w:t>Head of Governance (previously Senior Consultant)</w:t>
            </w:r>
          </w:p>
          <w:p w14:paraId="0F15BFFE" w14:textId="15788417" w:rsidR="003716F0" w:rsidRPr="003716F0" w:rsidRDefault="003716F0" w:rsidP="00162206">
            <w:pPr>
              <w:jc w:val="both"/>
            </w:pPr>
            <w:r w:rsidRPr="003716F0">
              <w:t>IPE – Triple Line Consulting, UK</w:t>
            </w:r>
          </w:p>
        </w:tc>
      </w:tr>
      <w:tr w:rsidR="003716F0" w:rsidRPr="0053606F" w14:paraId="03AB47C0" w14:textId="77777777" w:rsidTr="000816CF">
        <w:trPr>
          <w:trHeight w:val="20"/>
        </w:trPr>
        <w:tc>
          <w:tcPr>
            <w:tcW w:w="2095" w:type="dxa"/>
            <w:shd w:val="clear" w:color="auto" w:fill="auto"/>
          </w:tcPr>
          <w:p w14:paraId="19BE3422" w14:textId="4B702705" w:rsidR="003716F0" w:rsidRPr="00C61023" w:rsidRDefault="003716F0" w:rsidP="00162206">
            <w:pPr>
              <w:pStyle w:val="TableContent"/>
              <w:jc w:val="both"/>
            </w:pPr>
            <w:r w:rsidRPr="00C61023">
              <w:t>2008 - 2010</w:t>
            </w:r>
          </w:p>
        </w:tc>
        <w:tc>
          <w:tcPr>
            <w:tcW w:w="8165" w:type="dxa"/>
            <w:gridSpan w:val="3"/>
            <w:shd w:val="clear" w:color="auto" w:fill="auto"/>
          </w:tcPr>
          <w:p w14:paraId="2895BB4B" w14:textId="77777777" w:rsidR="003716F0" w:rsidRPr="003716F0" w:rsidRDefault="003716F0" w:rsidP="00162206">
            <w:pPr>
              <w:jc w:val="both"/>
              <w:rPr>
                <w:b/>
              </w:rPr>
            </w:pPr>
            <w:r w:rsidRPr="003716F0">
              <w:rPr>
                <w:b/>
              </w:rPr>
              <w:t xml:space="preserve">Programme and Project Management Adviser </w:t>
            </w:r>
          </w:p>
          <w:p w14:paraId="30E2B0F4" w14:textId="133EE2DF" w:rsidR="003716F0" w:rsidRPr="003716F0" w:rsidRDefault="003716F0" w:rsidP="00162206">
            <w:pPr>
              <w:jc w:val="both"/>
            </w:pPr>
            <w:r w:rsidRPr="003716F0">
              <w:t xml:space="preserve">FCO, UK </w:t>
            </w:r>
          </w:p>
        </w:tc>
      </w:tr>
      <w:tr w:rsidR="003716F0" w:rsidRPr="0053606F" w14:paraId="6610C54F" w14:textId="77777777" w:rsidTr="000816CF">
        <w:trPr>
          <w:trHeight w:val="20"/>
        </w:trPr>
        <w:tc>
          <w:tcPr>
            <w:tcW w:w="2095" w:type="dxa"/>
            <w:shd w:val="clear" w:color="auto" w:fill="auto"/>
          </w:tcPr>
          <w:p w14:paraId="5CEC52AF" w14:textId="6E924872" w:rsidR="003716F0" w:rsidRPr="00C61023" w:rsidRDefault="003716F0" w:rsidP="00162206">
            <w:pPr>
              <w:pStyle w:val="TableContent"/>
              <w:jc w:val="both"/>
            </w:pPr>
            <w:r w:rsidRPr="00C61023">
              <w:t>2007 - 2008</w:t>
            </w:r>
          </w:p>
        </w:tc>
        <w:tc>
          <w:tcPr>
            <w:tcW w:w="8165" w:type="dxa"/>
            <w:gridSpan w:val="3"/>
            <w:shd w:val="clear" w:color="auto" w:fill="auto"/>
          </w:tcPr>
          <w:p w14:paraId="7CF22988" w14:textId="77777777" w:rsidR="003716F0" w:rsidRPr="003716F0" w:rsidRDefault="003716F0" w:rsidP="00162206">
            <w:pPr>
              <w:jc w:val="both"/>
              <w:rPr>
                <w:b/>
              </w:rPr>
            </w:pPr>
            <w:r w:rsidRPr="003716F0">
              <w:rPr>
                <w:b/>
              </w:rPr>
              <w:t>Special Adviser to the Secretary of State for Defence</w:t>
            </w:r>
          </w:p>
          <w:p w14:paraId="712CFDC8" w14:textId="71304ACD" w:rsidR="003716F0" w:rsidRPr="003716F0" w:rsidRDefault="003716F0" w:rsidP="00162206">
            <w:pPr>
              <w:jc w:val="both"/>
            </w:pPr>
            <w:r w:rsidRPr="003716F0">
              <w:t>Ministry of Defence, UK</w:t>
            </w:r>
          </w:p>
        </w:tc>
      </w:tr>
      <w:tr w:rsidR="003716F0" w:rsidRPr="0053606F" w14:paraId="7142FB6C" w14:textId="77777777" w:rsidTr="000816CF">
        <w:trPr>
          <w:trHeight w:val="20"/>
        </w:trPr>
        <w:tc>
          <w:tcPr>
            <w:tcW w:w="2095" w:type="dxa"/>
            <w:shd w:val="clear" w:color="auto" w:fill="auto"/>
          </w:tcPr>
          <w:p w14:paraId="2C6E5805" w14:textId="64B2992D" w:rsidR="003716F0" w:rsidRPr="00C61023" w:rsidRDefault="003716F0" w:rsidP="00162206">
            <w:pPr>
              <w:pStyle w:val="TableContent"/>
              <w:jc w:val="both"/>
            </w:pPr>
            <w:r w:rsidRPr="00C61023">
              <w:t>2001 - 2010</w:t>
            </w:r>
          </w:p>
        </w:tc>
        <w:tc>
          <w:tcPr>
            <w:tcW w:w="8165" w:type="dxa"/>
            <w:gridSpan w:val="3"/>
            <w:shd w:val="clear" w:color="auto" w:fill="auto"/>
          </w:tcPr>
          <w:p w14:paraId="32AB332F" w14:textId="77777777" w:rsidR="003716F0" w:rsidRPr="003716F0" w:rsidRDefault="003716F0" w:rsidP="00162206">
            <w:pPr>
              <w:jc w:val="both"/>
              <w:rPr>
                <w:b/>
              </w:rPr>
            </w:pPr>
            <w:r w:rsidRPr="003716F0">
              <w:rPr>
                <w:b/>
              </w:rPr>
              <w:t>Freelance Consultant (International Development &amp; Politics)</w:t>
            </w:r>
          </w:p>
          <w:p w14:paraId="20337602" w14:textId="6CD751C3" w:rsidR="003716F0" w:rsidRPr="003716F0" w:rsidRDefault="003716F0" w:rsidP="00162206">
            <w:pPr>
              <w:jc w:val="both"/>
            </w:pPr>
            <w:r w:rsidRPr="003716F0">
              <w:t>Independent, UK</w:t>
            </w:r>
          </w:p>
        </w:tc>
      </w:tr>
      <w:tr w:rsidR="003716F0" w:rsidRPr="0053606F" w14:paraId="154AC8EA" w14:textId="77777777" w:rsidTr="000816CF">
        <w:trPr>
          <w:trHeight w:val="20"/>
        </w:trPr>
        <w:tc>
          <w:tcPr>
            <w:tcW w:w="2095" w:type="dxa"/>
            <w:shd w:val="clear" w:color="auto" w:fill="auto"/>
          </w:tcPr>
          <w:p w14:paraId="6FEC9F87" w14:textId="1B688ED1" w:rsidR="003716F0" w:rsidRPr="00C61023" w:rsidRDefault="003716F0" w:rsidP="00162206">
            <w:pPr>
              <w:pStyle w:val="TableContent"/>
              <w:jc w:val="both"/>
            </w:pPr>
            <w:r w:rsidRPr="00C61023">
              <w:t>1999 - 2001</w:t>
            </w:r>
          </w:p>
        </w:tc>
        <w:tc>
          <w:tcPr>
            <w:tcW w:w="8165" w:type="dxa"/>
            <w:gridSpan w:val="3"/>
            <w:shd w:val="clear" w:color="auto" w:fill="auto"/>
          </w:tcPr>
          <w:p w14:paraId="153BADD6" w14:textId="77777777" w:rsidR="003716F0" w:rsidRPr="003716F0" w:rsidRDefault="003716F0" w:rsidP="00162206">
            <w:pPr>
              <w:jc w:val="both"/>
              <w:rPr>
                <w:b/>
              </w:rPr>
            </w:pPr>
            <w:r w:rsidRPr="003716F0">
              <w:rPr>
                <w:b/>
              </w:rPr>
              <w:t xml:space="preserve">Head of Central Africa </w:t>
            </w:r>
          </w:p>
          <w:p w14:paraId="63B0EB96" w14:textId="2D88B047" w:rsidR="003716F0" w:rsidRPr="003716F0" w:rsidRDefault="003716F0" w:rsidP="00162206">
            <w:pPr>
              <w:jc w:val="both"/>
            </w:pPr>
            <w:r w:rsidRPr="003716F0">
              <w:t>Christian Aid, UK</w:t>
            </w:r>
          </w:p>
        </w:tc>
      </w:tr>
      <w:tr w:rsidR="00A768B0" w:rsidRPr="0053606F" w14:paraId="38833C20" w14:textId="77777777" w:rsidTr="000816CF">
        <w:trPr>
          <w:trHeight w:val="20"/>
        </w:trPr>
        <w:tc>
          <w:tcPr>
            <w:tcW w:w="10260" w:type="dxa"/>
            <w:gridSpan w:val="4"/>
            <w:shd w:val="clear" w:color="auto" w:fill="auto"/>
          </w:tcPr>
          <w:p w14:paraId="710A704D" w14:textId="77777777" w:rsidR="00A768B0" w:rsidRPr="0053606F" w:rsidRDefault="00A768B0" w:rsidP="00162206">
            <w:pPr>
              <w:pStyle w:val="Heading1"/>
              <w:jc w:val="both"/>
            </w:pPr>
            <w:r w:rsidRPr="0053606F">
              <w:t>Publications:</w:t>
            </w:r>
          </w:p>
        </w:tc>
      </w:tr>
      <w:tr w:rsidR="00A768B0" w:rsidRPr="0053606F" w14:paraId="128D143D" w14:textId="77777777" w:rsidTr="000816CF">
        <w:trPr>
          <w:trHeight w:val="20"/>
        </w:trPr>
        <w:tc>
          <w:tcPr>
            <w:tcW w:w="10260" w:type="dxa"/>
            <w:gridSpan w:val="4"/>
            <w:shd w:val="clear" w:color="auto" w:fill="auto"/>
          </w:tcPr>
          <w:p w14:paraId="0BB589DD" w14:textId="39DB2FA0" w:rsidR="00692111" w:rsidRDefault="00692111" w:rsidP="00162206">
            <w:pPr>
              <w:jc w:val="both"/>
            </w:pPr>
          </w:p>
          <w:p w14:paraId="4E7687DA" w14:textId="78183984" w:rsidR="00692111" w:rsidRDefault="009065FF" w:rsidP="00162206">
            <w:pPr>
              <w:jc w:val="both"/>
            </w:pPr>
            <w:r w:rsidRPr="009065FF">
              <w:t>Burge, R., Nadelman, R., McGee, R., Fox, J. and Anderson, C., 2022. Seeing the Combined Effects of Aid Programmes. IDS Policy Briefing. At: Seeing the Combined Effects of Aid Programmes - Institute of Development Studies (ids.ac.uk)</w:t>
            </w:r>
          </w:p>
          <w:p w14:paraId="08F8CB85" w14:textId="77777777" w:rsidR="009065FF" w:rsidRDefault="009065FF" w:rsidP="00162206">
            <w:pPr>
              <w:jc w:val="both"/>
            </w:pPr>
          </w:p>
          <w:p w14:paraId="34468240" w14:textId="6D298A8E" w:rsidR="00692111" w:rsidRDefault="00692111" w:rsidP="00162206">
            <w:pPr>
              <w:jc w:val="both"/>
            </w:pPr>
            <w:r>
              <w:t xml:space="preserve">Elizabeth David-Barrett, Aoife Murray, Johanna Polvi &amp; Richard Burge (2020) ‘Evaluating anti-corruption agencies: learning from the Caribbean, Journal of Development Effectiveness’ </w:t>
            </w:r>
            <w:hyperlink r:id="rId11" w:history="1">
              <w:r w:rsidR="00CB794E" w:rsidRPr="007924C1">
                <w:rPr>
                  <w:rStyle w:val="Hyperlink"/>
                </w:rPr>
                <w:t>https://doi.org/10.1080/19439342.2020.1745869</w:t>
              </w:r>
            </w:hyperlink>
          </w:p>
          <w:p w14:paraId="0FFF92BE" w14:textId="77777777" w:rsidR="00692111" w:rsidRDefault="00692111" w:rsidP="00162206">
            <w:pPr>
              <w:jc w:val="both"/>
            </w:pPr>
          </w:p>
          <w:p w14:paraId="1AA993C7" w14:textId="31134E0C" w:rsidR="00CB794E" w:rsidRDefault="00692111" w:rsidP="00162206">
            <w:pPr>
              <w:jc w:val="both"/>
            </w:pPr>
            <w:proofErr w:type="spellStart"/>
            <w:r>
              <w:t>Punton</w:t>
            </w:r>
            <w:proofErr w:type="spellEnd"/>
            <w:r>
              <w:t xml:space="preserve">, M. and Burge, R. (2018) ‘Adaptive Programming in Fragile, Conflict and Violence-Affected Settings. What Works and Under What Conditions? The Case of PERL, Nigeria’, Action for Empowerment and Accountability Programme, </w:t>
            </w:r>
            <w:proofErr w:type="spellStart"/>
            <w:r>
              <w:t>Itad</w:t>
            </w:r>
            <w:proofErr w:type="spellEnd"/>
            <w:r>
              <w:t xml:space="preserve"> and Oxfam in association with IDS. </w:t>
            </w:r>
            <w:hyperlink r:id="rId12" w:history="1">
              <w:r w:rsidR="00CB794E" w:rsidRPr="007924C1">
                <w:rPr>
                  <w:rStyle w:val="Hyperlink"/>
                </w:rPr>
                <w:t>https://opendocs.ids.ac.uk/opendocs/handle/20.500.12413/14148</w:t>
              </w:r>
            </w:hyperlink>
          </w:p>
          <w:p w14:paraId="40A66E78" w14:textId="77777777" w:rsidR="00692111" w:rsidRDefault="00692111" w:rsidP="00162206">
            <w:pPr>
              <w:jc w:val="both"/>
            </w:pPr>
          </w:p>
          <w:p w14:paraId="4BE8B926" w14:textId="77777777" w:rsidR="00692111" w:rsidRDefault="00692111" w:rsidP="00162206">
            <w:pPr>
              <w:jc w:val="both"/>
            </w:pPr>
            <w:r>
              <w:t>Christie, A. and Burge, R. (2017) ‘The Role of External Actors in Supporting Social and Political Action towards Empowerment and Accountability with a Focus on Fragile, Conflict- and Violence-Affected Settings’, IDS Working Paper 503, Brighton: IDS</w:t>
            </w:r>
          </w:p>
          <w:p w14:paraId="3A13D28D" w14:textId="34507587" w:rsidR="00692111" w:rsidRDefault="00CB794E" w:rsidP="00162206">
            <w:pPr>
              <w:jc w:val="both"/>
            </w:pPr>
            <w:hyperlink r:id="rId13" w:history="1">
              <w:r w:rsidRPr="007924C1">
                <w:rPr>
                  <w:rStyle w:val="Hyperlink"/>
                </w:rPr>
                <w:t>https://opendocs.ids.ac.uk/opendocs/bitstream/handle/20.500.12413/13430/Wp503%20Online..pdf?sequence=3</w:t>
              </w:r>
            </w:hyperlink>
          </w:p>
          <w:p w14:paraId="25814CB5" w14:textId="77777777" w:rsidR="00692111" w:rsidRDefault="00692111" w:rsidP="00162206">
            <w:pPr>
              <w:jc w:val="both"/>
            </w:pPr>
          </w:p>
          <w:p w14:paraId="6C687B4A" w14:textId="77777777" w:rsidR="00692111" w:rsidRDefault="00692111" w:rsidP="00162206">
            <w:pPr>
              <w:jc w:val="both"/>
            </w:pPr>
            <w:r>
              <w:lastRenderedPageBreak/>
              <w:t>Richard Burge (2010), Learning from DFID’s Governance &amp; Transparency Fund (GTF): Tools, methods &amp; approaches</w:t>
            </w:r>
          </w:p>
          <w:p w14:paraId="7F4EC748" w14:textId="6B466F91" w:rsidR="00692111" w:rsidRDefault="00B95525" w:rsidP="00162206">
            <w:pPr>
              <w:jc w:val="both"/>
            </w:pPr>
            <w:hyperlink r:id="rId14" w:history="1">
              <w:r w:rsidRPr="007924C1">
                <w:rPr>
                  <w:rStyle w:val="Hyperlink"/>
                </w:rPr>
                <w:t>https://assets.publishing.service.gov.uk/government/uploads/system/uploads/attachment_data/file/214024/GTF-learning-paper-1.pdf</w:t>
              </w:r>
            </w:hyperlink>
          </w:p>
          <w:p w14:paraId="0C4009AC" w14:textId="77777777" w:rsidR="00692111" w:rsidRDefault="00692111" w:rsidP="00162206">
            <w:pPr>
              <w:jc w:val="both"/>
            </w:pPr>
          </w:p>
          <w:p w14:paraId="2E098A45" w14:textId="77DFDB14" w:rsidR="00B95525" w:rsidRDefault="00692111" w:rsidP="00162206">
            <w:pPr>
              <w:jc w:val="both"/>
            </w:pPr>
            <w:r>
              <w:t xml:space="preserve">Ken Banks and Richard Burge (2004), ‘Mobile Phones: An Appropriate Tool for Conservation and Development?’  </w:t>
            </w:r>
            <w:hyperlink r:id="rId15" w:history="1">
              <w:r w:rsidR="00B95525" w:rsidRPr="007924C1">
                <w:rPr>
                  <w:rStyle w:val="Hyperlink"/>
                </w:rPr>
                <w:t>https://www.semanticscholar.org/paper/Mobile-Phones%3A-An-Appropriate-Tool-for-Conservation-Burge/12fe78a924ee1ae809348e93427284906188c5e5</w:t>
              </w:r>
            </w:hyperlink>
          </w:p>
          <w:p w14:paraId="4CA89709" w14:textId="77777777" w:rsidR="00692111" w:rsidRDefault="00692111" w:rsidP="00162206">
            <w:pPr>
              <w:jc w:val="both"/>
            </w:pPr>
          </w:p>
          <w:p w14:paraId="0885F905" w14:textId="4749D5EC" w:rsidR="00A768B0" w:rsidRDefault="00692111" w:rsidP="00162206">
            <w:pPr>
              <w:jc w:val="both"/>
            </w:pPr>
            <w:r>
              <w:t xml:space="preserve">Burge, R (2002) ‘Cursed by Riches: Who Benefits from Resource Exploitation in the Democratic Republic of the Congo?’  </w:t>
            </w:r>
            <w:hyperlink r:id="rId16" w:history="1">
              <w:r w:rsidR="00B95525" w:rsidRPr="007924C1">
                <w:rPr>
                  <w:rStyle w:val="Hyperlink"/>
                </w:rPr>
                <w:t>http://ccs.ukzn.ac.za/files/DRC100.pdf</w:t>
              </w:r>
            </w:hyperlink>
          </w:p>
          <w:p w14:paraId="1DA65EBC" w14:textId="7AB710A7" w:rsidR="00B95525" w:rsidRPr="0053606F" w:rsidRDefault="00B95525" w:rsidP="00162206">
            <w:pPr>
              <w:jc w:val="both"/>
            </w:pPr>
          </w:p>
        </w:tc>
      </w:tr>
    </w:tbl>
    <w:p w14:paraId="662B7F99" w14:textId="77777777" w:rsidR="00940E1D" w:rsidRPr="00A768B0" w:rsidRDefault="00940E1D" w:rsidP="00B51C74">
      <w:pPr>
        <w:pStyle w:val="IODPARCCVText"/>
        <w:rPr>
          <w:rFonts w:ascii="Helvetica Neue" w:hAnsi="Helvetica Neue"/>
          <w:b/>
          <w:lang w:val="en-GB"/>
        </w:rPr>
      </w:pPr>
    </w:p>
    <w:sectPr w:rsidR="00940E1D" w:rsidRPr="00A768B0" w:rsidSect="00F45144">
      <w:headerReference w:type="even" r:id="rId17"/>
      <w:headerReference w:type="default" r:id="rId18"/>
      <w:footerReference w:type="even" r:id="rId19"/>
      <w:footerReference w:type="default" r:id="rId20"/>
      <w:headerReference w:type="first" r:id="rId21"/>
      <w:footerReference w:type="first" r:id="rId22"/>
      <w:pgSz w:w="11906" w:h="16838" w:code="9"/>
      <w:pgMar w:top="1080" w:right="906" w:bottom="568" w:left="1100" w:header="426" w:footer="38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E2197" w14:textId="77777777" w:rsidR="00AD5E7E" w:rsidRDefault="00AD5E7E" w:rsidP="002C035B">
      <w:r>
        <w:separator/>
      </w:r>
    </w:p>
    <w:p w14:paraId="4E6B5082" w14:textId="77777777" w:rsidR="00AD5E7E" w:rsidRDefault="00AD5E7E"/>
  </w:endnote>
  <w:endnote w:type="continuationSeparator" w:id="0">
    <w:p w14:paraId="3D879CD1" w14:textId="77777777" w:rsidR="00AD5E7E" w:rsidRDefault="00AD5E7E" w:rsidP="002C035B">
      <w:r>
        <w:continuationSeparator/>
      </w:r>
    </w:p>
    <w:p w14:paraId="1697C808" w14:textId="77777777" w:rsidR="00AD5E7E" w:rsidRDefault="00AD5E7E"/>
  </w:endnote>
  <w:endnote w:type="continuationNotice" w:id="1">
    <w:p w14:paraId="06D1CCBB" w14:textId="77777777" w:rsidR="0000164B" w:rsidRDefault="00001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978A9" w14:textId="77777777" w:rsidR="00BA21CC" w:rsidRDefault="00BA2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5A2CB" w14:textId="77777777" w:rsidR="005402B3" w:rsidRPr="008B08D6" w:rsidRDefault="00D146A4" w:rsidP="008B08D6">
    <w:pPr>
      <w:pStyle w:val="IODPARCCVText"/>
      <w:jc w:val="right"/>
    </w:pPr>
    <w:r>
      <w:fldChar w:fldCharType="begin"/>
    </w:r>
    <w:r>
      <w:instrText xml:space="preserve"> PAGE  \* Arabic  \* MERGEFORMAT </w:instrText>
    </w:r>
    <w:r>
      <w:fldChar w:fldCharType="separate"/>
    </w:r>
    <w:r w:rsidR="00062E19">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B1A3B" w14:textId="77777777" w:rsidR="002E1510" w:rsidRPr="000E2735" w:rsidRDefault="002E1510" w:rsidP="002E1510">
    <w:pPr>
      <w:pStyle w:val="IODPARCCVText"/>
      <w:jc w:val="right"/>
      <w:rPr>
        <w:rFonts w:ascii="HelveticaNeueLT Std" w:hAnsi="HelveticaNeueLT Std"/>
        <w:sz w:val="20"/>
        <w:szCs w:val="20"/>
      </w:rPr>
    </w:pPr>
    <w:r w:rsidRPr="000E2735">
      <w:rPr>
        <w:rFonts w:ascii="HelveticaNeueLT Std" w:hAnsi="HelveticaNeueLT Std"/>
        <w:sz w:val="20"/>
        <w:szCs w:val="20"/>
      </w:rPr>
      <w:t xml:space="preserve">Page </w:t>
    </w:r>
    <w:r w:rsidR="00D146A4" w:rsidRPr="000E2735">
      <w:rPr>
        <w:rFonts w:ascii="HelveticaNeueLT Std" w:hAnsi="HelveticaNeueLT Std"/>
        <w:sz w:val="20"/>
        <w:szCs w:val="20"/>
      </w:rPr>
      <w:fldChar w:fldCharType="begin"/>
    </w:r>
    <w:r w:rsidR="00D146A4" w:rsidRPr="000E2735">
      <w:rPr>
        <w:rFonts w:ascii="HelveticaNeueLT Std" w:hAnsi="HelveticaNeueLT Std"/>
        <w:sz w:val="20"/>
        <w:szCs w:val="20"/>
      </w:rPr>
      <w:instrText xml:space="preserve"> PAGE </w:instrText>
    </w:r>
    <w:r w:rsidR="00D146A4" w:rsidRPr="000E2735">
      <w:rPr>
        <w:rFonts w:ascii="HelveticaNeueLT Std" w:hAnsi="HelveticaNeueLT Std"/>
        <w:sz w:val="20"/>
        <w:szCs w:val="20"/>
      </w:rPr>
      <w:fldChar w:fldCharType="separate"/>
    </w:r>
    <w:r w:rsidR="00062E19" w:rsidRPr="000E2735">
      <w:rPr>
        <w:rFonts w:ascii="HelveticaNeueLT Std" w:hAnsi="HelveticaNeueLT Std"/>
        <w:noProof/>
        <w:sz w:val="20"/>
        <w:szCs w:val="20"/>
      </w:rPr>
      <w:t>1</w:t>
    </w:r>
    <w:r w:rsidR="00D146A4" w:rsidRPr="000E2735">
      <w:rPr>
        <w:rFonts w:ascii="HelveticaNeueLT Std" w:hAnsi="HelveticaNeueLT Std"/>
        <w:noProof/>
        <w:sz w:val="20"/>
        <w:szCs w:val="20"/>
      </w:rPr>
      <w:fldChar w:fldCharType="end"/>
    </w:r>
    <w:r w:rsidRPr="000E2735">
      <w:rPr>
        <w:rFonts w:ascii="HelveticaNeueLT Std" w:hAnsi="HelveticaNeueLT Std"/>
        <w:sz w:val="20"/>
        <w:szCs w:val="20"/>
      </w:rPr>
      <w:t xml:space="preserve"> of </w:t>
    </w:r>
    <w:r w:rsidR="00D146A4" w:rsidRPr="000E2735">
      <w:rPr>
        <w:rFonts w:ascii="HelveticaNeueLT Std" w:hAnsi="HelveticaNeueLT Std"/>
        <w:sz w:val="20"/>
        <w:szCs w:val="20"/>
      </w:rPr>
      <w:fldChar w:fldCharType="begin"/>
    </w:r>
    <w:r w:rsidR="00D146A4" w:rsidRPr="000E2735">
      <w:rPr>
        <w:rFonts w:ascii="HelveticaNeueLT Std" w:hAnsi="HelveticaNeueLT Std"/>
        <w:sz w:val="20"/>
        <w:szCs w:val="20"/>
      </w:rPr>
      <w:instrText xml:space="preserve"> NUMPAGES  </w:instrText>
    </w:r>
    <w:r w:rsidR="00D146A4" w:rsidRPr="000E2735">
      <w:rPr>
        <w:rFonts w:ascii="HelveticaNeueLT Std" w:hAnsi="HelveticaNeueLT Std"/>
        <w:sz w:val="20"/>
        <w:szCs w:val="20"/>
      </w:rPr>
      <w:fldChar w:fldCharType="separate"/>
    </w:r>
    <w:r w:rsidR="00062E19" w:rsidRPr="000E2735">
      <w:rPr>
        <w:rFonts w:ascii="HelveticaNeueLT Std" w:hAnsi="HelveticaNeueLT Std"/>
        <w:noProof/>
        <w:sz w:val="20"/>
        <w:szCs w:val="20"/>
      </w:rPr>
      <w:t>1</w:t>
    </w:r>
    <w:r w:rsidR="00D146A4" w:rsidRPr="000E2735">
      <w:rPr>
        <w:rFonts w:ascii="HelveticaNeueLT Std" w:hAnsi="HelveticaNeueLT Std"/>
        <w:noProof/>
        <w:sz w:val="20"/>
        <w:szCs w:val="20"/>
      </w:rPr>
      <w:fldChar w:fldCharType="end"/>
    </w:r>
  </w:p>
  <w:p w14:paraId="6539FF4E" w14:textId="77777777" w:rsidR="005402B3" w:rsidRPr="00F515FF" w:rsidRDefault="005402B3" w:rsidP="00E677AB">
    <w:pPr>
      <w:tabs>
        <w:tab w:val="center" w:pos="4513"/>
        <w:tab w:val="right" w:pos="9026"/>
      </w:tabs>
      <w:spacing w:after="60" w:line="276" w:lineRule="auto"/>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AA1AC" w14:textId="77777777" w:rsidR="00AD5E7E" w:rsidRDefault="00180BB1" w:rsidP="002C035B">
      <w:r>
        <w:pict w14:anchorId="677A3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3pt;height:1.2pt" o:hrpct="0" o:hr="t">
            <v:imagedata r:id="rId1" o:title="dotted line"/>
          </v:shape>
        </w:pict>
      </w:r>
    </w:p>
  </w:footnote>
  <w:footnote w:type="continuationSeparator" w:id="0">
    <w:p w14:paraId="42BC6B5C" w14:textId="77777777" w:rsidR="00AD5E7E" w:rsidRPr="007F67A4" w:rsidRDefault="00180BB1" w:rsidP="007F67A4">
      <w:pPr>
        <w:pStyle w:val="Footer"/>
      </w:pPr>
      <w:r>
        <w:pict w14:anchorId="572B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3pt;height:1.2pt" o:hrpct="0" o:hr="t">
            <v:imagedata r:id="rId1" o:title="dotted line"/>
          </v:shape>
        </w:pict>
      </w:r>
    </w:p>
    <w:p w14:paraId="516F729A" w14:textId="77777777" w:rsidR="00AD5E7E" w:rsidRDefault="00AD5E7E"/>
  </w:footnote>
  <w:footnote w:type="continuationNotice" w:id="1">
    <w:p w14:paraId="110DD755" w14:textId="77777777" w:rsidR="00AD5E7E" w:rsidRPr="007F67A4" w:rsidRDefault="00180BB1" w:rsidP="007F67A4">
      <w:pPr>
        <w:pStyle w:val="Footer"/>
      </w:pPr>
      <w:r>
        <w:pict w14:anchorId="3432FB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3pt;height:1.2pt" o:hrpct="0" o:hr="t">
            <v:imagedata r:id="rId1" o:title="dotted line"/>
          </v:shape>
        </w:pict>
      </w:r>
    </w:p>
    <w:p w14:paraId="5B0AA487" w14:textId="77777777" w:rsidR="00AD5E7E" w:rsidRDefault="00AD5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A7311" w14:textId="77777777" w:rsidR="00BA21CC" w:rsidRDefault="00BA2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7248" w14:textId="77777777" w:rsidR="00BA21CC" w:rsidRDefault="00BA21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C5DBC" w14:textId="77777777" w:rsidR="005402B3" w:rsidRPr="00745CE1" w:rsidRDefault="00305960" w:rsidP="00940E1D">
    <w:pPr>
      <w:tabs>
        <w:tab w:val="left" w:pos="1701"/>
      </w:tabs>
      <w:autoSpaceDE w:val="0"/>
      <w:autoSpaceDN w:val="0"/>
      <w:adjustRightInd w:val="0"/>
      <w:rPr>
        <w:rFonts w:cs="Georgia"/>
        <w:color w:val="666666"/>
        <w:sz w:val="16"/>
        <w:szCs w:val="16"/>
        <w:lang w:eastAsia="en-GB"/>
      </w:rPr>
    </w:pPr>
    <w:r w:rsidRPr="00745CE1">
      <w:rPr>
        <w:noProof/>
      </w:rPr>
      <w:drawing>
        <wp:anchor distT="0" distB="0" distL="114300" distR="114300" simplePos="0" relativeHeight="251658240" behindDoc="1" locked="0" layoutInCell="1" allowOverlap="1" wp14:anchorId="22EB6026" wp14:editId="3AD4486E">
          <wp:simplePos x="0" y="0"/>
          <wp:positionH relativeFrom="column">
            <wp:posOffset>5095875</wp:posOffset>
          </wp:positionH>
          <wp:positionV relativeFrom="page">
            <wp:posOffset>259080</wp:posOffset>
          </wp:positionV>
          <wp:extent cx="1503045" cy="806450"/>
          <wp:effectExtent l="0" t="0" r="1905" b="0"/>
          <wp:wrapTight wrapText="bothSides">
            <wp:wrapPolygon edited="0">
              <wp:start x="7665" y="0"/>
              <wp:lineTo x="0" y="1531"/>
              <wp:lineTo x="0" y="11225"/>
              <wp:lineTo x="7665" y="16328"/>
              <wp:lineTo x="7665" y="20920"/>
              <wp:lineTo x="9308" y="20920"/>
              <wp:lineTo x="11498" y="20920"/>
              <wp:lineTo x="21354" y="17348"/>
              <wp:lineTo x="21354" y="9694"/>
              <wp:lineTo x="9308" y="8164"/>
              <wp:lineTo x="9308" y="0"/>
              <wp:lineTo x="766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dparc_logo_master_RGB_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045" cy="806450"/>
                  </a:xfrm>
                  <a:prstGeom prst="rect">
                    <a:avLst/>
                  </a:prstGeom>
                </pic:spPr>
              </pic:pic>
            </a:graphicData>
          </a:graphic>
          <wp14:sizeRelH relativeFrom="margin">
            <wp14:pctWidth>0</wp14:pctWidth>
          </wp14:sizeRelH>
          <wp14:sizeRelV relativeFrom="margin">
            <wp14:pctHeight>0</wp14:pctHeight>
          </wp14:sizeRelV>
        </wp:anchor>
      </w:drawing>
    </w:r>
    <w:r w:rsidR="005402B3" w:rsidRPr="00745CE1">
      <w:rPr>
        <w:rFonts w:cs="Georgia"/>
        <w:color w:val="666666"/>
        <w:sz w:val="16"/>
        <w:szCs w:val="16"/>
        <w:lang w:eastAsia="en-GB"/>
      </w:rPr>
      <w:t>Omega Court</w:t>
    </w:r>
    <w:r w:rsidR="005402B3" w:rsidRPr="00745CE1">
      <w:rPr>
        <w:rFonts w:cs="Georgia"/>
        <w:color w:val="666666"/>
        <w:sz w:val="16"/>
        <w:szCs w:val="16"/>
        <w:lang w:eastAsia="en-GB"/>
      </w:rPr>
      <w:tab/>
    </w:r>
    <w:r w:rsidR="00B3377D">
      <w:rPr>
        <w:rFonts w:cs="Georgia"/>
        <w:color w:val="666666"/>
        <w:sz w:val="16"/>
        <w:szCs w:val="16"/>
        <w:lang w:eastAsia="en-GB"/>
      </w:rPr>
      <w:t xml:space="preserve">   </w:t>
    </w:r>
    <w:r w:rsidR="005402B3" w:rsidRPr="00BA21CC">
      <w:rPr>
        <w:rFonts w:cs="Georgia"/>
        <w:color w:val="666666"/>
        <w:sz w:val="16"/>
        <w:szCs w:val="16"/>
        <w:lang w:eastAsia="en-GB"/>
      </w:rPr>
      <w:t>Telephone</w:t>
    </w:r>
    <w:r w:rsidR="005402B3" w:rsidRPr="00745CE1">
      <w:rPr>
        <w:rFonts w:cs="Georgia"/>
        <w:color w:val="666666"/>
        <w:sz w:val="16"/>
        <w:szCs w:val="16"/>
        <w:lang w:eastAsia="en-GB"/>
      </w:rPr>
      <w:t xml:space="preserve"> </w:t>
    </w:r>
    <w:r w:rsidR="00B3377D" w:rsidRPr="00B3377D">
      <w:rPr>
        <w:rFonts w:cs="Georgia"/>
        <w:color w:val="00A499" w:themeColor="accent1"/>
        <w:sz w:val="16"/>
        <w:szCs w:val="16"/>
        <w:lang w:eastAsia="en-GB"/>
      </w:rPr>
      <w:t>|</w:t>
    </w:r>
    <w:r w:rsidR="005402B3" w:rsidRPr="00745CE1">
      <w:rPr>
        <w:rFonts w:cs="Georgia"/>
        <w:color w:val="666666"/>
        <w:sz w:val="16"/>
        <w:szCs w:val="16"/>
        <w:lang w:eastAsia="en-GB"/>
      </w:rPr>
      <w:t xml:space="preserve"> +44 (0) 114 267 3620</w:t>
    </w:r>
  </w:p>
  <w:p w14:paraId="1174DFFF" w14:textId="77777777" w:rsidR="005402B3" w:rsidRPr="00745CE1" w:rsidRDefault="005402B3" w:rsidP="00940E1D">
    <w:pPr>
      <w:tabs>
        <w:tab w:val="left" w:pos="1701"/>
      </w:tabs>
      <w:autoSpaceDE w:val="0"/>
      <w:autoSpaceDN w:val="0"/>
      <w:adjustRightInd w:val="0"/>
      <w:rPr>
        <w:rFonts w:cs="Georgia"/>
        <w:color w:val="666666"/>
        <w:sz w:val="16"/>
        <w:szCs w:val="16"/>
        <w:lang w:eastAsia="en-GB"/>
      </w:rPr>
    </w:pPr>
    <w:r w:rsidRPr="00745CE1">
      <w:rPr>
        <w:rFonts w:cs="Georgia"/>
        <w:color w:val="666666"/>
        <w:sz w:val="16"/>
        <w:szCs w:val="16"/>
        <w:lang w:eastAsia="en-GB"/>
      </w:rPr>
      <w:t>362 Cemetery Road</w:t>
    </w:r>
    <w:r w:rsidRPr="00745CE1">
      <w:rPr>
        <w:rFonts w:cs="Georgia"/>
        <w:color w:val="666666"/>
        <w:sz w:val="16"/>
        <w:szCs w:val="16"/>
        <w:lang w:eastAsia="en-GB"/>
      </w:rPr>
      <w:tab/>
    </w:r>
    <w:r w:rsidR="00B3377D">
      <w:rPr>
        <w:rFonts w:cs="Georgia"/>
        <w:color w:val="666666"/>
        <w:sz w:val="16"/>
        <w:szCs w:val="16"/>
        <w:lang w:eastAsia="en-GB"/>
      </w:rPr>
      <w:t xml:space="preserve">   </w:t>
    </w:r>
    <w:r w:rsidRPr="00BA21CC">
      <w:rPr>
        <w:rFonts w:cs="Georgia"/>
        <w:color w:val="666666"/>
        <w:sz w:val="16"/>
        <w:szCs w:val="16"/>
        <w:lang w:eastAsia="en-GB"/>
      </w:rPr>
      <w:t>Facsimile</w:t>
    </w:r>
    <w:r w:rsidRPr="00745CE1">
      <w:rPr>
        <w:rFonts w:cs="Georgia"/>
        <w:color w:val="666666"/>
        <w:sz w:val="16"/>
        <w:szCs w:val="16"/>
        <w:lang w:eastAsia="en-GB"/>
      </w:rPr>
      <w:t xml:space="preserve"> </w:t>
    </w:r>
    <w:r w:rsidR="00B3377D" w:rsidRPr="00B3377D">
      <w:rPr>
        <w:rFonts w:cs="Georgia"/>
        <w:color w:val="00A499" w:themeColor="accent1"/>
        <w:sz w:val="16"/>
        <w:szCs w:val="16"/>
        <w:lang w:eastAsia="en-GB"/>
      </w:rPr>
      <w:t>|</w:t>
    </w:r>
    <w:r w:rsidRPr="00745CE1">
      <w:rPr>
        <w:rFonts w:cs="Georgia"/>
        <w:color w:val="666666"/>
        <w:sz w:val="16"/>
        <w:szCs w:val="16"/>
        <w:lang w:eastAsia="en-GB"/>
      </w:rPr>
      <w:t xml:space="preserve"> +44 (0) 114 267 3629</w:t>
    </w:r>
  </w:p>
  <w:p w14:paraId="4BC2064A" w14:textId="77777777" w:rsidR="005402B3" w:rsidRPr="00745CE1" w:rsidRDefault="005402B3" w:rsidP="001D666F">
    <w:pPr>
      <w:tabs>
        <w:tab w:val="left" w:pos="1701"/>
        <w:tab w:val="left" w:pos="7689"/>
      </w:tabs>
      <w:autoSpaceDE w:val="0"/>
      <w:autoSpaceDN w:val="0"/>
      <w:adjustRightInd w:val="0"/>
      <w:rPr>
        <w:rFonts w:cs="Georgia"/>
        <w:color w:val="666666"/>
        <w:sz w:val="16"/>
        <w:szCs w:val="16"/>
        <w:lang w:eastAsia="en-GB"/>
      </w:rPr>
    </w:pPr>
    <w:r w:rsidRPr="00745CE1">
      <w:rPr>
        <w:rFonts w:cs="Georgia"/>
        <w:color w:val="666666"/>
        <w:sz w:val="16"/>
        <w:szCs w:val="16"/>
        <w:lang w:eastAsia="en-GB"/>
      </w:rPr>
      <w:t>Sheffield</w:t>
    </w:r>
    <w:r w:rsidRPr="00745CE1">
      <w:rPr>
        <w:rFonts w:cs="Georgia"/>
        <w:color w:val="666666"/>
        <w:sz w:val="16"/>
        <w:szCs w:val="16"/>
        <w:lang w:eastAsia="en-GB"/>
      </w:rPr>
      <w:tab/>
    </w:r>
    <w:r w:rsidR="00B3377D">
      <w:rPr>
        <w:rFonts w:cs="Georgia"/>
        <w:color w:val="666666"/>
        <w:sz w:val="16"/>
        <w:szCs w:val="16"/>
        <w:lang w:eastAsia="en-GB"/>
      </w:rPr>
      <w:t xml:space="preserve">   </w:t>
    </w:r>
    <w:r w:rsidRPr="00BA21CC">
      <w:rPr>
        <w:rFonts w:cs="Georgia"/>
        <w:color w:val="666666"/>
        <w:sz w:val="16"/>
        <w:szCs w:val="16"/>
        <w:lang w:eastAsia="en-GB"/>
      </w:rPr>
      <w:t>Website</w:t>
    </w:r>
    <w:r w:rsidRPr="00745CE1">
      <w:rPr>
        <w:rFonts w:cs="Georgia"/>
        <w:color w:val="666666"/>
        <w:sz w:val="16"/>
        <w:szCs w:val="16"/>
        <w:lang w:eastAsia="en-GB"/>
      </w:rPr>
      <w:t xml:space="preserve"> </w:t>
    </w:r>
    <w:r w:rsidR="00B3377D" w:rsidRPr="00B3377D">
      <w:rPr>
        <w:rFonts w:cs="Georgia"/>
        <w:color w:val="00A499" w:themeColor="accent1"/>
        <w:sz w:val="16"/>
        <w:szCs w:val="16"/>
        <w:lang w:eastAsia="en-GB"/>
      </w:rPr>
      <w:t>|</w:t>
    </w:r>
    <w:r w:rsidRPr="00745CE1">
      <w:rPr>
        <w:rFonts w:cs="Georgia"/>
        <w:color w:val="666666"/>
        <w:sz w:val="16"/>
        <w:szCs w:val="16"/>
        <w:lang w:eastAsia="en-GB"/>
      </w:rPr>
      <w:t xml:space="preserve"> </w:t>
    </w:r>
    <w:r w:rsidRPr="00BA21CC">
      <w:rPr>
        <w:rFonts w:cs="Georgia"/>
        <w:color w:val="666666"/>
        <w:sz w:val="16"/>
        <w:szCs w:val="16"/>
        <w:lang w:eastAsia="en-GB"/>
      </w:rPr>
      <w:t>www.iodparc.com</w:t>
    </w:r>
    <w:r w:rsidR="001D666F" w:rsidRPr="00745CE1">
      <w:rPr>
        <w:rFonts w:cs="Georgia"/>
        <w:color w:val="666666"/>
        <w:sz w:val="16"/>
        <w:szCs w:val="16"/>
        <w:lang w:eastAsia="en-GB"/>
      </w:rPr>
      <w:tab/>
    </w:r>
  </w:p>
  <w:p w14:paraId="6D7817C0" w14:textId="77777777" w:rsidR="005402B3" w:rsidRPr="00745CE1" w:rsidRDefault="005402B3" w:rsidP="00940E1D">
    <w:pPr>
      <w:tabs>
        <w:tab w:val="left" w:pos="1701"/>
      </w:tabs>
      <w:autoSpaceDE w:val="0"/>
      <w:autoSpaceDN w:val="0"/>
      <w:adjustRightInd w:val="0"/>
      <w:rPr>
        <w:rFonts w:cs="Georgia"/>
        <w:color w:val="666666"/>
        <w:sz w:val="16"/>
        <w:szCs w:val="16"/>
        <w:lang w:eastAsia="en-GB"/>
      </w:rPr>
    </w:pPr>
    <w:r w:rsidRPr="00745CE1">
      <w:rPr>
        <w:rFonts w:cs="Georgia"/>
        <w:color w:val="666666"/>
        <w:sz w:val="16"/>
        <w:szCs w:val="16"/>
        <w:lang w:eastAsia="en-GB"/>
      </w:rPr>
      <w:t>S11 8FT</w:t>
    </w:r>
  </w:p>
  <w:p w14:paraId="33341CE8" w14:textId="77777777" w:rsidR="005402B3" w:rsidRPr="00077FDB" w:rsidRDefault="005402B3" w:rsidP="00940E1D">
    <w:pPr>
      <w:spacing w:after="200" w:line="276" w:lineRule="auto"/>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C2C3C"/>
    <w:multiLevelType w:val="multilevel"/>
    <w:tmpl w:val="EA7AEEF0"/>
    <w:lvl w:ilvl="0">
      <w:start w:val="1"/>
      <w:numFmt w:val="none"/>
      <w:pStyle w:val="Title"/>
      <w:suff w:val="space"/>
      <w:lvlText w:val="1."/>
      <w:lvlJc w:val="left"/>
      <w:pPr>
        <w:ind w:left="0" w:firstLine="0"/>
      </w:pPr>
      <w:rPr>
        <w:rFonts w:ascii="Georgia" w:hAnsi="Georgia" w:hint="default"/>
        <w:b w:val="0"/>
        <w:i w:val="0"/>
        <w:color w:val="333333"/>
        <w:sz w:val="4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pStyle w:val="Reportnumbersections"/>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A520258"/>
    <w:multiLevelType w:val="multilevel"/>
    <w:tmpl w:val="0C98797C"/>
    <w:lvl w:ilvl="0">
      <w:start w:val="1"/>
      <w:numFmt w:val="lowerRoman"/>
      <w:pStyle w:val="FindingsList"/>
      <w:lvlText w:val="%1)"/>
      <w:lvlJc w:val="left"/>
      <w:pPr>
        <w:tabs>
          <w:tab w:val="num" w:pos="227"/>
        </w:tabs>
        <w:ind w:left="227" w:hanging="227"/>
      </w:pPr>
      <w:rPr>
        <w:rFonts w:ascii="Georgia" w:hAnsi="Georgia" w:hint="default"/>
        <w:b w:val="0"/>
        <w:i w:val="0"/>
        <w:sz w:val="1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AD337A2"/>
    <w:multiLevelType w:val="hybridMultilevel"/>
    <w:tmpl w:val="DB3C4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C4EBD"/>
    <w:multiLevelType w:val="multilevel"/>
    <w:tmpl w:val="78A85692"/>
    <w:lvl w:ilvl="0">
      <w:start w:val="1"/>
      <w:numFmt w:val="decimal"/>
      <w:lvlText w:val="%1"/>
      <w:lvlJc w:val="left"/>
      <w:pPr>
        <w:tabs>
          <w:tab w:val="num" w:pos="567"/>
        </w:tabs>
        <w:ind w:left="0" w:firstLine="567"/>
      </w:pPr>
      <w:rPr>
        <w:rFonts w:hint="default"/>
        <w:color w:val="A50050" w:themeColor="accent3"/>
        <w:sz w:val="32"/>
      </w:rPr>
    </w:lvl>
    <w:lvl w:ilvl="1">
      <w:start w:val="1"/>
      <w:numFmt w:val="decimal"/>
      <w:lvlText w:val="%1.%2"/>
      <w:lvlJc w:val="left"/>
      <w:pPr>
        <w:tabs>
          <w:tab w:val="num" w:pos="567"/>
        </w:tabs>
        <w:ind w:left="0" w:firstLine="567"/>
      </w:pPr>
      <w:rPr>
        <w:rFonts w:hint="default"/>
        <w:color w:val="A50050" w:themeColor="accent3"/>
        <w:sz w:val="28"/>
      </w:rPr>
    </w:lvl>
    <w:lvl w:ilvl="2">
      <w:start w:val="1"/>
      <w:numFmt w:val="decimal"/>
      <w:lvlText w:val="%1.%2.%3"/>
      <w:lvlJc w:val="left"/>
      <w:pPr>
        <w:tabs>
          <w:tab w:val="num" w:pos="680"/>
        </w:tabs>
        <w:ind w:left="0" w:firstLine="567"/>
      </w:pPr>
      <w:rPr>
        <w:rFonts w:hint="default"/>
        <w:color w:val="A50050" w:themeColor="accent3"/>
        <w:sz w:val="24"/>
      </w:rPr>
    </w:lvl>
    <w:lvl w:ilvl="3">
      <w:start w:val="1"/>
      <w:numFmt w:val="decimal"/>
      <w:lvlText w:val="%1.%2.%3.%4"/>
      <w:lvlJc w:val="left"/>
      <w:pPr>
        <w:tabs>
          <w:tab w:val="num" w:pos="793"/>
        </w:tabs>
        <w:ind w:left="0" w:firstLine="567"/>
      </w:pPr>
      <w:rPr>
        <w:rFonts w:hint="default"/>
        <w:color w:val="A50050" w:themeColor="accent3"/>
        <w:sz w:val="22"/>
      </w:rPr>
    </w:lvl>
    <w:lvl w:ilvl="4">
      <w:start w:val="1"/>
      <w:numFmt w:val="decimal"/>
      <w:lvlText w:val="%1.%2.%3.%4.%5"/>
      <w:lvlJc w:val="left"/>
      <w:pPr>
        <w:tabs>
          <w:tab w:val="num" w:pos="906"/>
        </w:tabs>
        <w:ind w:left="0" w:firstLine="906"/>
      </w:pPr>
      <w:rPr>
        <w:rFonts w:hint="default"/>
        <w:color w:val="A50050" w:themeColor="accent3"/>
      </w:rPr>
    </w:lvl>
    <w:lvl w:ilvl="5">
      <w:start w:val="1"/>
      <w:numFmt w:val="decimal"/>
      <w:lvlText w:val="%1.%2.%3.%4.%5.%6"/>
      <w:lvlJc w:val="left"/>
      <w:pPr>
        <w:tabs>
          <w:tab w:val="num" w:pos="1019"/>
        </w:tabs>
        <w:ind w:left="0" w:firstLine="1019"/>
      </w:pPr>
      <w:rPr>
        <w:rFonts w:hint="default"/>
        <w:color w:val="A50050" w:themeColor="accent3"/>
      </w:rPr>
    </w:lvl>
    <w:lvl w:ilvl="6">
      <w:start w:val="1"/>
      <w:numFmt w:val="decimal"/>
      <w:lvlText w:val="%1.%2.%3.%4.%5.%6.%7"/>
      <w:lvlJc w:val="left"/>
      <w:pPr>
        <w:tabs>
          <w:tab w:val="num" w:pos="1132"/>
        </w:tabs>
        <w:ind w:left="0" w:firstLine="1132"/>
      </w:pPr>
      <w:rPr>
        <w:rFonts w:hint="default"/>
        <w:color w:val="A50050" w:themeColor="accent3"/>
      </w:rPr>
    </w:lvl>
    <w:lvl w:ilvl="7">
      <w:start w:val="1"/>
      <w:numFmt w:val="decimal"/>
      <w:lvlText w:val="%1.%2.%3.%4.%5.%6.%7.%8"/>
      <w:lvlJc w:val="left"/>
      <w:pPr>
        <w:tabs>
          <w:tab w:val="num" w:pos="1245"/>
        </w:tabs>
        <w:ind w:left="0" w:firstLine="1245"/>
      </w:pPr>
      <w:rPr>
        <w:rFonts w:hint="default"/>
        <w:color w:val="A50050" w:themeColor="accent3"/>
      </w:rPr>
    </w:lvl>
    <w:lvl w:ilvl="8">
      <w:start w:val="1"/>
      <w:numFmt w:val="decimal"/>
      <w:lvlText w:val="%1.%2.%3.%4.%5.%6.%7.%8.%9"/>
      <w:lvlJc w:val="left"/>
      <w:pPr>
        <w:tabs>
          <w:tab w:val="num" w:pos="1358"/>
        </w:tabs>
        <w:ind w:left="0" w:firstLine="1358"/>
      </w:pPr>
      <w:rPr>
        <w:rFonts w:hint="default"/>
        <w:color w:val="A50050" w:themeColor="accent3"/>
      </w:rPr>
    </w:lvl>
  </w:abstractNum>
  <w:abstractNum w:abstractNumId="4" w15:restartNumberingAfterBreak="0">
    <w:nsid w:val="3576368B"/>
    <w:multiLevelType w:val="multilevel"/>
    <w:tmpl w:val="A3BC0972"/>
    <w:name w:val="Footer L"/>
    <w:lvl w:ilvl="0">
      <w:start w:val="1"/>
      <w:numFmt w:val="decimal"/>
      <w:suff w:val="space"/>
      <w:lvlText w:val="%1."/>
      <w:lvlJc w:val="left"/>
      <w:pPr>
        <w:ind w:left="113" w:hanging="113"/>
      </w:pPr>
      <w:rPr>
        <w:rFonts w:ascii="Georgia" w:hAnsi="Georgia" w:hint="default"/>
        <w:b w:val="0"/>
        <w:i w:val="0"/>
        <w:color w:val="666666"/>
        <w:sz w:val="12"/>
      </w:rPr>
    </w:lvl>
    <w:lvl w:ilvl="1">
      <w:start w:val="1"/>
      <w:numFmt w:val="decimal"/>
      <w:suff w:val="space"/>
      <w:lvlText w:val="%1.%2"/>
      <w:lvlJc w:val="left"/>
      <w:pPr>
        <w:ind w:left="2836"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4831AEC"/>
    <w:multiLevelType w:val="multilevel"/>
    <w:tmpl w:val="67CA0900"/>
    <w:name w:val="Footer List"/>
    <w:lvl w:ilvl="0">
      <w:start w:val="1"/>
      <w:numFmt w:val="decimal"/>
      <w:pStyle w:val="FooterCopy"/>
      <w:suff w:val="space"/>
      <w:lvlText w:val="%1."/>
      <w:lvlJc w:val="left"/>
      <w:pPr>
        <w:ind w:left="113" w:hanging="113"/>
      </w:pPr>
      <w:rPr>
        <w:rFonts w:ascii="Georgia" w:hAnsi="Georgia" w:hint="default"/>
        <w:b w:val="0"/>
        <w:i w:val="0"/>
        <w:color w:val="666666"/>
        <w:sz w:val="12"/>
      </w:rPr>
    </w:lvl>
    <w:lvl w:ilvl="1">
      <w:start w:val="1"/>
      <w:numFmt w:val="decimal"/>
      <w:pStyle w:val="Heading2"/>
      <w:suff w:val="space"/>
      <w:lvlText w:val="%1.%2"/>
      <w:lvlJc w:val="left"/>
      <w:pPr>
        <w:ind w:left="2836" w:hanging="28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65E2D0D"/>
    <w:multiLevelType w:val="multilevel"/>
    <w:tmpl w:val="CCC40134"/>
    <w:lvl w:ilvl="0">
      <w:start w:val="1"/>
      <w:numFmt w:val="bullet"/>
      <w:pStyle w:val="Bullets-body"/>
      <w:suff w:val="space"/>
      <w:lvlText w:val=""/>
      <w:lvlJc w:val="left"/>
      <w:pPr>
        <w:ind w:left="142" w:hanging="142"/>
      </w:pPr>
      <w:rPr>
        <w:rFonts w:ascii="Symbol" w:hAnsi="Symbol" w:hint="default"/>
        <w:b w:val="0"/>
        <w:i w:val="0"/>
        <w:color w:val="666666"/>
        <w:sz w:val="18"/>
      </w:rPr>
    </w:lvl>
    <w:lvl w:ilvl="1">
      <w:start w:val="1"/>
      <w:numFmt w:val="bullet"/>
      <w:suff w:val="space"/>
      <w:lvlText w:val="-"/>
      <w:lvlJc w:val="left"/>
      <w:pPr>
        <w:ind w:left="284" w:hanging="114"/>
      </w:pPr>
      <w:rPr>
        <w:rFonts w:ascii="Georgia" w:hAnsi="Georgia" w:hint="default"/>
        <w:b w:val="0"/>
        <w:i w:val="0"/>
        <w:color w:val="666666"/>
        <w:sz w:val="18"/>
      </w:rPr>
    </w:lvl>
    <w:lvl w:ilvl="2">
      <w:start w:val="1"/>
      <w:numFmt w:val="bullet"/>
      <w:lvlText w:val="-"/>
      <w:lvlJc w:val="left"/>
      <w:pPr>
        <w:ind w:left="851" w:hanging="284"/>
      </w:pPr>
      <w:rPr>
        <w:rFonts w:ascii="Georgia" w:hAnsi="Georgia" w:hint="default"/>
        <w:color w:val="666666"/>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7" w15:restartNumberingAfterBreak="0">
    <w:nsid w:val="5E470BE8"/>
    <w:multiLevelType w:val="multilevel"/>
    <w:tmpl w:val="2E26F7F4"/>
    <w:styleLink w:val="IODPARCBulletlevel3"/>
    <w:lvl w:ilvl="0">
      <w:start w:val="1"/>
      <w:numFmt w:val="bullet"/>
      <w:lvlText w:val=""/>
      <w:lvlJc w:val="left"/>
      <w:pPr>
        <w:tabs>
          <w:tab w:val="num" w:pos="720"/>
        </w:tabs>
        <w:ind w:left="720" w:hanging="360"/>
      </w:pPr>
      <w:rPr>
        <w:rFonts w:ascii="Symbol" w:hAnsi="Symbol"/>
        <w:color w:val="CCCC00"/>
      </w:rPr>
    </w:lvl>
    <w:lvl w:ilvl="1">
      <w:start w:val="1"/>
      <w:numFmt w:val="bullet"/>
      <w:lvlText w:val="o"/>
      <w:lvlJc w:val="left"/>
      <w:pPr>
        <w:tabs>
          <w:tab w:val="num" w:pos="1440"/>
        </w:tabs>
        <w:ind w:left="1440" w:hanging="360"/>
      </w:pPr>
      <w:rPr>
        <w:rFonts w:ascii="Courier New" w:hAnsi="Courier New"/>
        <w:color w:val="CCCC0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D96C83"/>
    <w:multiLevelType w:val="multilevel"/>
    <w:tmpl w:val="68E48976"/>
    <w:styleLink w:val="IODPARCBulletlevel1"/>
    <w:lvl w:ilvl="0">
      <w:start w:val="1"/>
      <w:numFmt w:val="bullet"/>
      <w:lvlText w:val=""/>
      <w:lvlJc w:val="left"/>
      <w:pPr>
        <w:tabs>
          <w:tab w:val="num" w:pos="720"/>
        </w:tabs>
        <w:ind w:left="720" w:hanging="360"/>
      </w:pPr>
      <w:rPr>
        <w:rFonts w:ascii="Symbol" w:hAnsi="Symbol"/>
        <w:color w:val="CC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D506E4"/>
    <w:multiLevelType w:val="multilevel"/>
    <w:tmpl w:val="2E26F7F4"/>
    <w:styleLink w:val="IODPARCBulletlevel2"/>
    <w:lvl w:ilvl="0">
      <w:start w:val="1"/>
      <w:numFmt w:val="bullet"/>
      <w:lvlText w:val=""/>
      <w:lvlJc w:val="left"/>
      <w:pPr>
        <w:tabs>
          <w:tab w:val="num" w:pos="720"/>
        </w:tabs>
        <w:ind w:left="720" w:hanging="360"/>
      </w:pPr>
      <w:rPr>
        <w:rFonts w:ascii="Symbol" w:hAnsi="Symbol"/>
        <w:color w:val="CCCC00"/>
      </w:rPr>
    </w:lvl>
    <w:lvl w:ilvl="1">
      <w:start w:val="1"/>
      <w:numFmt w:val="bullet"/>
      <w:lvlText w:val="o"/>
      <w:lvlJc w:val="left"/>
      <w:pPr>
        <w:tabs>
          <w:tab w:val="num" w:pos="1440"/>
        </w:tabs>
        <w:ind w:left="1440" w:hanging="360"/>
      </w:pPr>
      <w:rPr>
        <w:rFonts w:ascii="Courier New" w:hAnsi="Courier New"/>
        <w:color w:val="CCCC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048604814">
    <w:abstractNumId w:val="1"/>
  </w:num>
  <w:num w:numId="2" w16cid:durableId="856578388">
    <w:abstractNumId w:val="0"/>
  </w:num>
  <w:num w:numId="3" w16cid:durableId="16523633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6450141">
    <w:abstractNumId w:val="5"/>
  </w:num>
  <w:num w:numId="5" w16cid:durableId="624434544">
    <w:abstractNumId w:val="6"/>
  </w:num>
  <w:num w:numId="6" w16cid:durableId="1955675009">
    <w:abstractNumId w:val="8"/>
  </w:num>
  <w:num w:numId="7" w16cid:durableId="328169812">
    <w:abstractNumId w:val="9"/>
  </w:num>
  <w:num w:numId="8" w16cid:durableId="1464737067">
    <w:abstractNumId w:val="7"/>
  </w:num>
  <w:num w:numId="9" w16cid:durableId="420569331">
    <w:abstractNumId w:val="2"/>
  </w:num>
  <w:num w:numId="10" w16cid:durableId="611254437">
    <w:abstractNumId w:val="3"/>
  </w:num>
  <w:num w:numId="11" w16cid:durableId="207417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624"/>
  <w:drawingGridHorizontalSpacing w:val="110"/>
  <w:displayHorizontalDrawingGridEvery w:val="2"/>
  <w:characterSpacingControl w:val="doNotCompress"/>
  <w:hdrShapeDefaults>
    <o:shapedefaults v:ext="edit" spidmax="2050">
      <o:colormru v:ext="edit" colors="silver,#ddd,#333"/>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7B"/>
    <w:rsid w:val="0000164B"/>
    <w:rsid w:val="00005C5B"/>
    <w:rsid w:val="0001131D"/>
    <w:rsid w:val="00011572"/>
    <w:rsid w:val="00040F63"/>
    <w:rsid w:val="00042E18"/>
    <w:rsid w:val="00053792"/>
    <w:rsid w:val="0006146C"/>
    <w:rsid w:val="00062E19"/>
    <w:rsid w:val="0006332B"/>
    <w:rsid w:val="00064D0B"/>
    <w:rsid w:val="00073D57"/>
    <w:rsid w:val="00073EFD"/>
    <w:rsid w:val="00074515"/>
    <w:rsid w:val="00077FDB"/>
    <w:rsid w:val="000816CF"/>
    <w:rsid w:val="00083B5B"/>
    <w:rsid w:val="00087AC6"/>
    <w:rsid w:val="00087C64"/>
    <w:rsid w:val="00097820"/>
    <w:rsid w:val="000A2ECB"/>
    <w:rsid w:val="000D5B43"/>
    <w:rsid w:val="000E2735"/>
    <w:rsid w:val="000E4961"/>
    <w:rsid w:val="000F1AC7"/>
    <w:rsid w:val="000F3280"/>
    <w:rsid w:val="000F7445"/>
    <w:rsid w:val="000F7BF5"/>
    <w:rsid w:val="001037E5"/>
    <w:rsid w:val="00105457"/>
    <w:rsid w:val="001208D8"/>
    <w:rsid w:val="00120B5A"/>
    <w:rsid w:val="00123ED3"/>
    <w:rsid w:val="001249C2"/>
    <w:rsid w:val="001269D1"/>
    <w:rsid w:val="00131863"/>
    <w:rsid w:val="001451EF"/>
    <w:rsid w:val="00152B94"/>
    <w:rsid w:val="0015654B"/>
    <w:rsid w:val="00162206"/>
    <w:rsid w:val="00164998"/>
    <w:rsid w:val="00164E15"/>
    <w:rsid w:val="00167B42"/>
    <w:rsid w:val="00171337"/>
    <w:rsid w:val="00175AAE"/>
    <w:rsid w:val="00180BB1"/>
    <w:rsid w:val="00180ED0"/>
    <w:rsid w:val="001822EC"/>
    <w:rsid w:val="001A0DBE"/>
    <w:rsid w:val="001A11F1"/>
    <w:rsid w:val="001A58E0"/>
    <w:rsid w:val="001B0E18"/>
    <w:rsid w:val="001B15C8"/>
    <w:rsid w:val="001C5B1C"/>
    <w:rsid w:val="001C694C"/>
    <w:rsid w:val="001C6B5F"/>
    <w:rsid w:val="001C7B69"/>
    <w:rsid w:val="001D666F"/>
    <w:rsid w:val="001E493F"/>
    <w:rsid w:val="002034B2"/>
    <w:rsid w:val="0021358C"/>
    <w:rsid w:val="002232B7"/>
    <w:rsid w:val="00226E88"/>
    <w:rsid w:val="002356C7"/>
    <w:rsid w:val="00247CDB"/>
    <w:rsid w:val="00253C93"/>
    <w:rsid w:val="00253E50"/>
    <w:rsid w:val="0025523E"/>
    <w:rsid w:val="00261E96"/>
    <w:rsid w:val="00261FDB"/>
    <w:rsid w:val="002647EF"/>
    <w:rsid w:val="00276BC8"/>
    <w:rsid w:val="00277E7E"/>
    <w:rsid w:val="00280244"/>
    <w:rsid w:val="00282CA4"/>
    <w:rsid w:val="002A3593"/>
    <w:rsid w:val="002A4019"/>
    <w:rsid w:val="002C035B"/>
    <w:rsid w:val="002C3A1A"/>
    <w:rsid w:val="002C7D9A"/>
    <w:rsid w:val="002D0C08"/>
    <w:rsid w:val="002D42AB"/>
    <w:rsid w:val="002E1385"/>
    <w:rsid w:val="002E1510"/>
    <w:rsid w:val="00305960"/>
    <w:rsid w:val="003170FC"/>
    <w:rsid w:val="00323223"/>
    <w:rsid w:val="00347628"/>
    <w:rsid w:val="00350B7E"/>
    <w:rsid w:val="003541F0"/>
    <w:rsid w:val="0035789A"/>
    <w:rsid w:val="00366314"/>
    <w:rsid w:val="003716F0"/>
    <w:rsid w:val="00381E37"/>
    <w:rsid w:val="00385363"/>
    <w:rsid w:val="0039355E"/>
    <w:rsid w:val="00394287"/>
    <w:rsid w:val="00396034"/>
    <w:rsid w:val="003C00ED"/>
    <w:rsid w:val="003C60D7"/>
    <w:rsid w:val="003D2507"/>
    <w:rsid w:val="003D4C06"/>
    <w:rsid w:val="003D4D10"/>
    <w:rsid w:val="003D7AC3"/>
    <w:rsid w:val="003E77E4"/>
    <w:rsid w:val="003F07F6"/>
    <w:rsid w:val="003F3C01"/>
    <w:rsid w:val="003F53B0"/>
    <w:rsid w:val="00400388"/>
    <w:rsid w:val="0040057D"/>
    <w:rsid w:val="00434A8D"/>
    <w:rsid w:val="004568FC"/>
    <w:rsid w:val="00463EA1"/>
    <w:rsid w:val="004643ED"/>
    <w:rsid w:val="004648DE"/>
    <w:rsid w:val="00470409"/>
    <w:rsid w:val="00496327"/>
    <w:rsid w:val="0049633C"/>
    <w:rsid w:val="004A0E38"/>
    <w:rsid w:val="004A396A"/>
    <w:rsid w:val="004C71A9"/>
    <w:rsid w:val="004D2F5F"/>
    <w:rsid w:val="004E0CC2"/>
    <w:rsid w:val="00516CE1"/>
    <w:rsid w:val="0052546A"/>
    <w:rsid w:val="0053606F"/>
    <w:rsid w:val="0054007C"/>
    <w:rsid w:val="005402B3"/>
    <w:rsid w:val="00552D00"/>
    <w:rsid w:val="00555838"/>
    <w:rsid w:val="005639C3"/>
    <w:rsid w:val="00585457"/>
    <w:rsid w:val="0059509A"/>
    <w:rsid w:val="00595E07"/>
    <w:rsid w:val="00597286"/>
    <w:rsid w:val="005C2EEF"/>
    <w:rsid w:val="005C3737"/>
    <w:rsid w:val="005C38BA"/>
    <w:rsid w:val="005D1C46"/>
    <w:rsid w:val="005F55CE"/>
    <w:rsid w:val="006036C3"/>
    <w:rsid w:val="00605164"/>
    <w:rsid w:val="006215E4"/>
    <w:rsid w:val="00622036"/>
    <w:rsid w:val="00626AF4"/>
    <w:rsid w:val="00630719"/>
    <w:rsid w:val="00630CC3"/>
    <w:rsid w:val="0064484D"/>
    <w:rsid w:val="0065146E"/>
    <w:rsid w:val="00657B17"/>
    <w:rsid w:val="0068324B"/>
    <w:rsid w:val="006832B1"/>
    <w:rsid w:val="00692111"/>
    <w:rsid w:val="00693D47"/>
    <w:rsid w:val="00695763"/>
    <w:rsid w:val="006A223F"/>
    <w:rsid w:val="006A3DF7"/>
    <w:rsid w:val="006B4878"/>
    <w:rsid w:val="006B4F84"/>
    <w:rsid w:val="006B60E5"/>
    <w:rsid w:val="006B66F0"/>
    <w:rsid w:val="006C2142"/>
    <w:rsid w:val="006C62F3"/>
    <w:rsid w:val="006E4AE5"/>
    <w:rsid w:val="006F5DEA"/>
    <w:rsid w:val="006F5FFD"/>
    <w:rsid w:val="0070474B"/>
    <w:rsid w:val="00711F94"/>
    <w:rsid w:val="00714CC6"/>
    <w:rsid w:val="00722CC3"/>
    <w:rsid w:val="007301BE"/>
    <w:rsid w:val="007306E2"/>
    <w:rsid w:val="00735C71"/>
    <w:rsid w:val="00740DE6"/>
    <w:rsid w:val="00745CE1"/>
    <w:rsid w:val="00751E30"/>
    <w:rsid w:val="00754E56"/>
    <w:rsid w:val="007552F7"/>
    <w:rsid w:val="007647BB"/>
    <w:rsid w:val="00765179"/>
    <w:rsid w:val="00777D87"/>
    <w:rsid w:val="00791F2E"/>
    <w:rsid w:val="007A0F1A"/>
    <w:rsid w:val="007A5164"/>
    <w:rsid w:val="007C1341"/>
    <w:rsid w:val="007D4813"/>
    <w:rsid w:val="007D78D1"/>
    <w:rsid w:val="007F67A4"/>
    <w:rsid w:val="007F7B01"/>
    <w:rsid w:val="00803EA4"/>
    <w:rsid w:val="00806924"/>
    <w:rsid w:val="00812664"/>
    <w:rsid w:val="00823B6F"/>
    <w:rsid w:val="00843084"/>
    <w:rsid w:val="00857C2F"/>
    <w:rsid w:val="00873B57"/>
    <w:rsid w:val="0087459D"/>
    <w:rsid w:val="00881DCA"/>
    <w:rsid w:val="00887C8F"/>
    <w:rsid w:val="00891E12"/>
    <w:rsid w:val="00892613"/>
    <w:rsid w:val="008A1E66"/>
    <w:rsid w:val="008A4781"/>
    <w:rsid w:val="008A524C"/>
    <w:rsid w:val="008B08D6"/>
    <w:rsid w:val="008B3BF7"/>
    <w:rsid w:val="008C08E4"/>
    <w:rsid w:val="008E0BA1"/>
    <w:rsid w:val="008E1A8D"/>
    <w:rsid w:val="008E4820"/>
    <w:rsid w:val="008E6709"/>
    <w:rsid w:val="00901FFE"/>
    <w:rsid w:val="00905221"/>
    <w:rsid w:val="009065FF"/>
    <w:rsid w:val="00912C4B"/>
    <w:rsid w:val="009143EF"/>
    <w:rsid w:val="0092089B"/>
    <w:rsid w:val="00927C06"/>
    <w:rsid w:val="009355CE"/>
    <w:rsid w:val="00940E1D"/>
    <w:rsid w:val="00946654"/>
    <w:rsid w:val="0095241E"/>
    <w:rsid w:val="00952BD8"/>
    <w:rsid w:val="00953350"/>
    <w:rsid w:val="00963D4F"/>
    <w:rsid w:val="00967A4E"/>
    <w:rsid w:val="0098309C"/>
    <w:rsid w:val="00983C2D"/>
    <w:rsid w:val="00990F62"/>
    <w:rsid w:val="009943BB"/>
    <w:rsid w:val="00994E6D"/>
    <w:rsid w:val="009B1160"/>
    <w:rsid w:val="009B40B7"/>
    <w:rsid w:val="009D1323"/>
    <w:rsid w:val="009F2EC2"/>
    <w:rsid w:val="009F7719"/>
    <w:rsid w:val="00A047EC"/>
    <w:rsid w:val="00A124A2"/>
    <w:rsid w:val="00A14069"/>
    <w:rsid w:val="00A16E8D"/>
    <w:rsid w:val="00A24D16"/>
    <w:rsid w:val="00A40C99"/>
    <w:rsid w:val="00A4565A"/>
    <w:rsid w:val="00A53BAE"/>
    <w:rsid w:val="00A65227"/>
    <w:rsid w:val="00A75783"/>
    <w:rsid w:val="00A768B0"/>
    <w:rsid w:val="00A867E0"/>
    <w:rsid w:val="00A87FC4"/>
    <w:rsid w:val="00A90579"/>
    <w:rsid w:val="00A93D76"/>
    <w:rsid w:val="00A951B7"/>
    <w:rsid w:val="00A968E5"/>
    <w:rsid w:val="00AA77D5"/>
    <w:rsid w:val="00AB4873"/>
    <w:rsid w:val="00AC77A6"/>
    <w:rsid w:val="00AD340C"/>
    <w:rsid w:val="00AD5E7E"/>
    <w:rsid w:val="00AD7B16"/>
    <w:rsid w:val="00AE53B1"/>
    <w:rsid w:val="00AF715E"/>
    <w:rsid w:val="00B00FF5"/>
    <w:rsid w:val="00B131B6"/>
    <w:rsid w:val="00B15419"/>
    <w:rsid w:val="00B328C4"/>
    <w:rsid w:val="00B3377D"/>
    <w:rsid w:val="00B35BC2"/>
    <w:rsid w:val="00B418A6"/>
    <w:rsid w:val="00B519D0"/>
    <w:rsid w:val="00B51C74"/>
    <w:rsid w:val="00B521A0"/>
    <w:rsid w:val="00B5752D"/>
    <w:rsid w:val="00B756D6"/>
    <w:rsid w:val="00B8168D"/>
    <w:rsid w:val="00B87285"/>
    <w:rsid w:val="00B9247A"/>
    <w:rsid w:val="00B95525"/>
    <w:rsid w:val="00BA21CC"/>
    <w:rsid w:val="00BA7459"/>
    <w:rsid w:val="00BB4CBA"/>
    <w:rsid w:val="00BD293B"/>
    <w:rsid w:val="00BD3C8A"/>
    <w:rsid w:val="00BD6FE6"/>
    <w:rsid w:val="00BE311A"/>
    <w:rsid w:val="00BF38B3"/>
    <w:rsid w:val="00BF4CC4"/>
    <w:rsid w:val="00C242F7"/>
    <w:rsid w:val="00C45082"/>
    <w:rsid w:val="00C47AB3"/>
    <w:rsid w:val="00C52E34"/>
    <w:rsid w:val="00C61023"/>
    <w:rsid w:val="00C64013"/>
    <w:rsid w:val="00C863FF"/>
    <w:rsid w:val="00CA09D2"/>
    <w:rsid w:val="00CA3968"/>
    <w:rsid w:val="00CA573C"/>
    <w:rsid w:val="00CA779E"/>
    <w:rsid w:val="00CB06C3"/>
    <w:rsid w:val="00CB2C95"/>
    <w:rsid w:val="00CB794E"/>
    <w:rsid w:val="00CD01C8"/>
    <w:rsid w:val="00CE32F7"/>
    <w:rsid w:val="00CF56D9"/>
    <w:rsid w:val="00CF72BA"/>
    <w:rsid w:val="00D0772A"/>
    <w:rsid w:val="00D146A4"/>
    <w:rsid w:val="00D1738B"/>
    <w:rsid w:val="00D24772"/>
    <w:rsid w:val="00D2636D"/>
    <w:rsid w:val="00D3108B"/>
    <w:rsid w:val="00D33E0E"/>
    <w:rsid w:val="00D42C30"/>
    <w:rsid w:val="00D508AA"/>
    <w:rsid w:val="00D52C2C"/>
    <w:rsid w:val="00D63C30"/>
    <w:rsid w:val="00D70DC1"/>
    <w:rsid w:val="00D71988"/>
    <w:rsid w:val="00D803BE"/>
    <w:rsid w:val="00D82A32"/>
    <w:rsid w:val="00D87E95"/>
    <w:rsid w:val="00D9194A"/>
    <w:rsid w:val="00DA05D4"/>
    <w:rsid w:val="00DC3222"/>
    <w:rsid w:val="00DC5DA8"/>
    <w:rsid w:val="00DC5F30"/>
    <w:rsid w:val="00DD515F"/>
    <w:rsid w:val="00DD5192"/>
    <w:rsid w:val="00DE0C26"/>
    <w:rsid w:val="00DF4470"/>
    <w:rsid w:val="00E00F52"/>
    <w:rsid w:val="00E0680C"/>
    <w:rsid w:val="00E20E13"/>
    <w:rsid w:val="00E21333"/>
    <w:rsid w:val="00E26803"/>
    <w:rsid w:val="00E3797B"/>
    <w:rsid w:val="00E42D0E"/>
    <w:rsid w:val="00E6525A"/>
    <w:rsid w:val="00E677AB"/>
    <w:rsid w:val="00E67B5D"/>
    <w:rsid w:val="00E72B30"/>
    <w:rsid w:val="00EA3D99"/>
    <w:rsid w:val="00EB1F2D"/>
    <w:rsid w:val="00EC0672"/>
    <w:rsid w:val="00EC16AD"/>
    <w:rsid w:val="00EC6246"/>
    <w:rsid w:val="00ED12F2"/>
    <w:rsid w:val="00ED3672"/>
    <w:rsid w:val="00ED3CA9"/>
    <w:rsid w:val="00ED51DE"/>
    <w:rsid w:val="00ED6B7B"/>
    <w:rsid w:val="00EF03F0"/>
    <w:rsid w:val="00EF2312"/>
    <w:rsid w:val="00F063FF"/>
    <w:rsid w:val="00F144AC"/>
    <w:rsid w:val="00F207FE"/>
    <w:rsid w:val="00F214BD"/>
    <w:rsid w:val="00F243FA"/>
    <w:rsid w:val="00F30E39"/>
    <w:rsid w:val="00F3341A"/>
    <w:rsid w:val="00F4087B"/>
    <w:rsid w:val="00F41ED5"/>
    <w:rsid w:val="00F45144"/>
    <w:rsid w:val="00F4650F"/>
    <w:rsid w:val="00F5059B"/>
    <w:rsid w:val="00F515FF"/>
    <w:rsid w:val="00F54D78"/>
    <w:rsid w:val="00F7266D"/>
    <w:rsid w:val="00F74C23"/>
    <w:rsid w:val="00F9291A"/>
    <w:rsid w:val="00F94A8B"/>
    <w:rsid w:val="00F94D32"/>
    <w:rsid w:val="00F96BA6"/>
    <w:rsid w:val="00FA47EB"/>
    <w:rsid w:val="00FB09D3"/>
    <w:rsid w:val="00FE180D"/>
    <w:rsid w:val="00FE7183"/>
    <w:rsid w:val="00FF4212"/>
    <w:rsid w:val="00FF679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silver,#ddd,#333"/>
    </o:shapedefaults>
    <o:shapelayout v:ext="edit">
      <o:idmap v:ext="edit" data="2"/>
    </o:shapelayout>
  </w:shapeDefaults>
  <w:decimalSymbol w:val="."/>
  <w:listSeparator w:val=","/>
  <w14:docId w14:val="6DEA79CF"/>
  <w15:docId w15:val="{A7FEF80E-E3C0-484D-8C9F-FDCD5E41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NeueLT Std" w:eastAsia="Calibri" w:hAnsi="HelveticaNeueLT Std" w:cs="Times New Roman"/>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6F"/>
  </w:style>
  <w:style w:type="paragraph" w:styleId="Heading1">
    <w:name w:val="heading 1"/>
    <w:basedOn w:val="Normal"/>
    <w:next w:val="Normal"/>
    <w:link w:val="Heading1Char"/>
    <w:uiPriority w:val="9"/>
    <w:qFormat/>
    <w:rsid w:val="00D87E95"/>
    <w:pPr>
      <w:keepNext/>
      <w:outlineLvl w:val="0"/>
    </w:pPr>
    <w:rPr>
      <w:bCs/>
      <w:color w:val="333333"/>
      <w:kern w:val="32"/>
      <w:sz w:val="32"/>
      <w:szCs w:val="32"/>
    </w:rPr>
  </w:style>
  <w:style w:type="paragraph" w:styleId="Heading2">
    <w:name w:val="heading 2"/>
    <w:aliases w:val="Chapter Sub-Heading"/>
    <w:basedOn w:val="Normal"/>
    <w:next w:val="Normal"/>
    <w:link w:val="Heading2Char"/>
    <w:uiPriority w:val="9"/>
    <w:qFormat/>
    <w:rsid w:val="00ED3672"/>
    <w:pPr>
      <w:keepNext/>
      <w:numPr>
        <w:ilvl w:val="1"/>
        <w:numId w:val="4"/>
      </w:numPr>
      <w:spacing w:before="120"/>
      <w:ind w:left="284"/>
      <w:outlineLvl w:val="1"/>
    </w:pPr>
    <w:rPr>
      <w:b/>
      <w:bCs/>
      <w:iCs/>
      <w:color w:val="333333"/>
      <w:szCs w:val="28"/>
    </w:rPr>
  </w:style>
  <w:style w:type="paragraph" w:styleId="Heading3">
    <w:name w:val="heading 3"/>
    <w:basedOn w:val="Normal"/>
    <w:next w:val="Normal"/>
    <w:link w:val="Heading3Char"/>
    <w:uiPriority w:val="9"/>
    <w:qFormat/>
    <w:rsid w:val="00EB1F2D"/>
    <w:pPr>
      <w:keepNext/>
      <w:numPr>
        <w:ilvl w:val="2"/>
        <w:numId w:val="4"/>
      </w:numPr>
      <w:spacing w:before="240" w:after="60"/>
      <w:outlineLvl w:val="2"/>
    </w:pPr>
    <w:rPr>
      <w:b/>
      <w:bCs/>
      <w:color w:val="333333"/>
      <w:sz w:val="26"/>
      <w:szCs w:val="26"/>
    </w:rPr>
  </w:style>
  <w:style w:type="paragraph" w:styleId="Heading4">
    <w:name w:val="heading 4"/>
    <w:basedOn w:val="Normal"/>
    <w:next w:val="Normal"/>
    <w:link w:val="Heading4Char"/>
    <w:uiPriority w:val="9"/>
    <w:qFormat/>
    <w:rsid w:val="00EB1F2D"/>
    <w:pPr>
      <w:keepNext/>
      <w:numPr>
        <w:ilvl w:val="3"/>
        <w:numId w:val="4"/>
      </w:numPr>
      <w:spacing w:before="240" w:after="60"/>
      <w:outlineLvl w:val="3"/>
    </w:pPr>
    <w:rPr>
      <w:b/>
      <w:bCs/>
      <w:color w:val="333333"/>
      <w:sz w:val="28"/>
      <w:szCs w:val="28"/>
    </w:rPr>
  </w:style>
  <w:style w:type="paragraph" w:styleId="Heading5">
    <w:name w:val="heading 5"/>
    <w:basedOn w:val="Normal"/>
    <w:next w:val="Normal"/>
    <w:link w:val="Heading5Char"/>
    <w:uiPriority w:val="9"/>
    <w:rsid w:val="00EB1F2D"/>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
    <w:rsid w:val="00A87FC4"/>
    <w:pPr>
      <w:numPr>
        <w:ilvl w:val="5"/>
        <w:numId w:val="4"/>
      </w:numPr>
      <w:spacing w:before="240" w:after="60"/>
      <w:outlineLvl w:val="5"/>
    </w:pPr>
    <w:rPr>
      <w:rFonts w:ascii="Calibri" w:hAnsi="Calibri"/>
      <w:b/>
      <w:bCs/>
    </w:rPr>
  </w:style>
  <w:style w:type="paragraph" w:styleId="Heading7">
    <w:name w:val="heading 7"/>
    <w:basedOn w:val="Normal"/>
    <w:next w:val="Normal"/>
    <w:link w:val="Heading7Char"/>
    <w:uiPriority w:val="9"/>
    <w:rsid w:val="00A87FC4"/>
    <w:pPr>
      <w:numPr>
        <w:ilvl w:val="6"/>
        <w:numId w:val="4"/>
      </w:numPr>
      <w:spacing w:before="240" w:after="60"/>
      <w:outlineLvl w:val="6"/>
    </w:pPr>
    <w:rPr>
      <w:rFonts w:ascii="Calibri" w:hAnsi="Calibri"/>
      <w:sz w:val="24"/>
    </w:rPr>
  </w:style>
  <w:style w:type="paragraph" w:styleId="Heading8">
    <w:name w:val="heading 8"/>
    <w:basedOn w:val="Normal"/>
    <w:next w:val="Normal"/>
    <w:link w:val="Heading8Char"/>
    <w:uiPriority w:val="9"/>
    <w:rsid w:val="00A87FC4"/>
    <w:pPr>
      <w:numPr>
        <w:ilvl w:val="7"/>
        <w:numId w:val="4"/>
      </w:numPr>
      <w:spacing w:before="240" w:after="60"/>
      <w:outlineLvl w:val="7"/>
    </w:pPr>
    <w:rPr>
      <w:rFonts w:ascii="Calibri" w:hAnsi="Calibri"/>
      <w:i/>
      <w:iCs/>
      <w:sz w:val="24"/>
    </w:rPr>
  </w:style>
  <w:style w:type="paragraph" w:styleId="Heading9">
    <w:name w:val="heading 9"/>
    <w:basedOn w:val="Normal"/>
    <w:next w:val="Normal"/>
    <w:link w:val="Heading9Char"/>
    <w:uiPriority w:val="9"/>
    <w:rsid w:val="00A87FC4"/>
    <w:pPr>
      <w:numPr>
        <w:ilvl w:val="8"/>
        <w:numId w:val="4"/>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D52C2C"/>
    <w:pPr>
      <w:autoSpaceDE w:val="0"/>
      <w:autoSpaceDN w:val="0"/>
      <w:adjustRightInd w:val="0"/>
      <w:spacing w:line="241" w:lineRule="atLeast"/>
    </w:pPr>
    <w:rPr>
      <w:rFonts w:ascii="Georgia" w:hAnsi="Georgia"/>
      <w:sz w:val="24"/>
      <w:lang w:eastAsia="en-GB"/>
    </w:rPr>
  </w:style>
  <w:style w:type="paragraph" w:customStyle="1" w:styleId="IODPARCSectionHeading">
    <w:name w:val="IOD PARC Section Heading"/>
    <w:basedOn w:val="IODPARCText"/>
    <w:next w:val="IODPARCText"/>
    <w:link w:val="IODPARCSectionHeadingCharChar"/>
    <w:rsid w:val="00FF4212"/>
    <w:pPr>
      <w:outlineLvl w:val="0"/>
    </w:pPr>
    <w:rPr>
      <w:sz w:val="48"/>
    </w:rPr>
  </w:style>
  <w:style w:type="paragraph" w:customStyle="1" w:styleId="Pa1">
    <w:name w:val="Pa1"/>
    <w:basedOn w:val="Normal"/>
    <w:next w:val="Normal"/>
    <w:uiPriority w:val="99"/>
    <w:rsid w:val="00891E12"/>
    <w:pPr>
      <w:autoSpaceDE w:val="0"/>
      <w:autoSpaceDN w:val="0"/>
      <w:adjustRightInd w:val="0"/>
      <w:spacing w:line="241" w:lineRule="atLeast"/>
    </w:pPr>
    <w:rPr>
      <w:rFonts w:ascii="Georgia" w:hAnsi="Georgia"/>
      <w:sz w:val="24"/>
      <w:lang w:eastAsia="en-GB"/>
    </w:rPr>
  </w:style>
  <w:style w:type="paragraph" w:styleId="NoSpacing">
    <w:name w:val="No Spacing"/>
    <w:uiPriority w:val="1"/>
    <w:rsid w:val="00EB1F2D"/>
    <w:pPr>
      <w:spacing w:after="240" w:line="241" w:lineRule="atLeast"/>
      <w:ind w:left="227" w:hanging="227"/>
    </w:pPr>
    <w:rPr>
      <w:rFonts w:ascii="Georgia" w:hAnsi="Georgia"/>
      <w:color w:val="666666"/>
      <w:sz w:val="18"/>
      <w:lang w:eastAsia="en-US"/>
    </w:rPr>
  </w:style>
  <w:style w:type="paragraph" w:styleId="Header">
    <w:name w:val="header"/>
    <w:basedOn w:val="Normal"/>
    <w:link w:val="HeaderChar"/>
    <w:uiPriority w:val="99"/>
    <w:unhideWhenUsed/>
    <w:rsid w:val="002C035B"/>
    <w:pPr>
      <w:tabs>
        <w:tab w:val="center" w:pos="4513"/>
        <w:tab w:val="right" w:pos="9026"/>
      </w:tabs>
    </w:pPr>
  </w:style>
  <w:style w:type="character" w:customStyle="1" w:styleId="HeaderChar">
    <w:name w:val="Header Char"/>
    <w:basedOn w:val="DefaultParagraphFont"/>
    <w:link w:val="Header"/>
    <w:uiPriority w:val="99"/>
    <w:rsid w:val="002C035B"/>
    <w:rPr>
      <w:sz w:val="22"/>
      <w:szCs w:val="22"/>
      <w:lang w:eastAsia="en-US"/>
    </w:rPr>
  </w:style>
  <w:style w:type="paragraph" w:styleId="Footer">
    <w:name w:val="footer"/>
    <w:basedOn w:val="Normal"/>
    <w:link w:val="FooterChar"/>
    <w:uiPriority w:val="99"/>
    <w:unhideWhenUsed/>
    <w:rsid w:val="002C035B"/>
    <w:pPr>
      <w:tabs>
        <w:tab w:val="center" w:pos="4513"/>
        <w:tab w:val="right" w:pos="9026"/>
      </w:tabs>
    </w:pPr>
  </w:style>
  <w:style w:type="character" w:customStyle="1" w:styleId="FooterChar">
    <w:name w:val="Footer Char"/>
    <w:basedOn w:val="DefaultParagraphFont"/>
    <w:link w:val="Footer"/>
    <w:uiPriority w:val="99"/>
    <w:rsid w:val="002C035B"/>
    <w:rPr>
      <w:sz w:val="22"/>
      <w:szCs w:val="22"/>
      <w:lang w:eastAsia="en-US"/>
    </w:rPr>
  </w:style>
  <w:style w:type="paragraph" w:customStyle="1" w:styleId="Pa2">
    <w:name w:val="Pa2"/>
    <w:basedOn w:val="Normal"/>
    <w:next w:val="Normal"/>
    <w:link w:val="Pa2Char"/>
    <w:uiPriority w:val="99"/>
    <w:rsid w:val="002C035B"/>
    <w:pPr>
      <w:autoSpaceDE w:val="0"/>
      <w:autoSpaceDN w:val="0"/>
      <w:adjustRightInd w:val="0"/>
      <w:spacing w:line="241" w:lineRule="atLeast"/>
    </w:pPr>
    <w:rPr>
      <w:rFonts w:ascii="Georgia" w:hAnsi="Georgia"/>
      <w:sz w:val="24"/>
      <w:lang w:eastAsia="en-GB"/>
    </w:rPr>
  </w:style>
  <w:style w:type="character" w:customStyle="1" w:styleId="A2">
    <w:name w:val="A2"/>
    <w:uiPriority w:val="99"/>
    <w:rsid w:val="002C035B"/>
    <w:rPr>
      <w:rFonts w:cs="Georgia"/>
      <w:color w:val="000000"/>
      <w:sz w:val="18"/>
      <w:szCs w:val="18"/>
    </w:rPr>
  </w:style>
  <w:style w:type="paragraph" w:customStyle="1" w:styleId="Pa3">
    <w:name w:val="Pa3"/>
    <w:basedOn w:val="Normal"/>
    <w:next w:val="Normal"/>
    <w:uiPriority w:val="99"/>
    <w:rsid w:val="002C035B"/>
    <w:pPr>
      <w:autoSpaceDE w:val="0"/>
      <w:autoSpaceDN w:val="0"/>
      <w:adjustRightInd w:val="0"/>
      <w:spacing w:line="241" w:lineRule="atLeast"/>
    </w:pPr>
    <w:rPr>
      <w:rFonts w:ascii="Georgia" w:hAnsi="Georgia"/>
      <w:sz w:val="24"/>
      <w:lang w:eastAsia="en-GB"/>
    </w:rPr>
  </w:style>
  <w:style w:type="character" w:customStyle="1" w:styleId="Heading1Char">
    <w:name w:val="Heading 1 Char"/>
    <w:basedOn w:val="DefaultParagraphFont"/>
    <w:link w:val="Heading1"/>
    <w:uiPriority w:val="9"/>
    <w:rsid w:val="00D87E95"/>
    <w:rPr>
      <w:rFonts w:ascii="Helvetica Neue" w:eastAsia="Times New Roman" w:hAnsi="Helvetica Neue"/>
      <w:bCs/>
      <w:color w:val="333333"/>
      <w:kern w:val="32"/>
      <w:sz w:val="32"/>
      <w:szCs w:val="32"/>
      <w:lang w:eastAsia="en-US"/>
    </w:rPr>
  </w:style>
  <w:style w:type="character" w:customStyle="1" w:styleId="Heading2Char">
    <w:name w:val="Heading 2 Char"/>
    <w:aliases w:val="Chapter Sub-Heading Char"/>
    <w:basedOn w:val="DefaultParagraphFont"/>
    <w:link w:val="Heading2"/>
    <w:uiPriority w:val="9"/>
    <w:rsid w:val="00ED3672"/>
    <w:rPr>
      <w:rFonts w:ascii="Arial" w:eastAsia="Times New Roman" w:hAnsi="Arial"/>
      <w:b/>
      <w:bCs/>
      <w:iCs/>
      <w:color w:val="333333"/>
      <w:sz w:val="22"/>
      <w:szCs w:val="28"/>
      <w:lang w:eastAsia="en-US"/>
    </w:rPr>
  </w:style>
  <w:style w:type="character" w:customStyle="1" w:styleId="Heading3Char">
    <w:name w:val="Heading 3 Char"/>
    <w:basedOn w:val="DefaultParagraphFont"/>
    <w:link w:val="Heading3"/>
    <w:uiPriority w:val="9"/>
    <w:rsid w:val="00EB1F2D"/>
    <w:rPr>
      <w:rFonts w:ascii="Arial" w:eastAsia="Times New Roman" w:hAnsi="Arial"/>
      <w:b/>
      <w:bCs/>
      <w:color w:val="333333"/>
      <w:sz w:val="26"/>
      <w:szCs w:val="26"/>
      <w:lang w:eastAsia="en-US"/>
    </w:rPr>
  </w:style>
  <w:style w:type="character" w:customStyle="1" w:styleId="Heading4Char">
    <w:name w:val="Heading 4 Char"/>
    <w:basedOn w:val="DefaultParagraphFont"/>
    <w:link w:val="Heading4"/>
    <w:uiPriority w:val="9"/>
    <w:rsid w:val="00EB1F2D"/>
    <w:rPr>
      <w:rFonts w:ascii="Arial" w:eastAsia="Times New Roman" w:hAnsi="Arial"/>
      <w:b/>
      <w:bCs/>
      <w:color w:val="333333"/>
      <w:sz w:val="28"/>
      <w:szCs w:val="28"/>
      <w:lang w:eastAsia="en-US"/>
    </w:rPr>
  </w:style>
  <w:style w:type="character" w:customStyle="1" w:styleId="Heading5Char">
    <w:name w:val="Heading 5 Char"/>
    <w:basedOn w:val="DefaultParagraphFont"/>
    <w:link w:val="Heading5"/>
    <w:uiPriority w:val="9"/>
    <w:rsid w:val="00EB1F2D"/>
    <w:rPr>
      <w:rFonts w:ascii="Arial" w:eastAsia="Times New Roman" w:hAnsi="Arial"/>
      <w:b/>
      <w:bCs/>
      <w:i/>
      <w:iCs/>
      <w:sz w:val="26"/>
      <w:szCs w:val="26"/>
      <w:lang w:eastAsia="en-US"/>
    </w:rPr>
  </w:style>
  <w:style w:type="character" w:customStyle="1" w:styleId="Heading6Char">
    <w:name w:val="Heading 6 Char"/>
    <w:basedOn w:val="DefaultParagraphFont"/>
    <w:link w:val="Heading6"/>
    <w:uiPriority w:val="9"/>
    <w:rsid w:val="00A87FC4"/>
    <w:rPr>
      <w:rFonts w:eastAsia="Times New Roman"/>
      <w:b/>
      <w:bCs/>
      <w:sz w:val="22"/>
      <w:szCs w:val="24"/>
      <w:lang w:eastAsia="en-US"/>
    </w:rPr>
  </w:style>
  <w:style w:type="character" w:customStyle="1" w:styleId="Heading7Char">
    <w:name w:val="Heading 7 Char"/>
    <w:basedOn w:val="DefaultParagraphFont"/>
    <w:link w:val="Heading7"/>
    <w:uiPriority w:val="9"/>
    <w:rsid w:val="00A87FC4"/>
    <w:rPr>
      <w:rFonts w:eastAsia="Times New Roman"/>
      <w:sz w:val="24"/>
      <w:szCs w:val="24"/>
      <w:lang w:eastAsia="en-US"/>
    </w:rPr>
  </w:style>
  <w:style w:type="character" w:customStyle="1" w:styleId="Heading8Char">
    <w:name w:val="Heading 8 Char"/>
    <w:basedOn w:val="DefaultParagraphFont"/>
    <w:link w:val="Heading8"/>
    <w:uiPriority w:val="9"/>
    <w:rsid w:val="00A87FC4"/>
    <w:rPr>
      <w:rFonts w:eastAsia="Times New Roman"/>
      <w:i/>
      <w:iCs/>
      <w:sz w:val="24"/>
      <w:szCs w:val="24"/>
      <w:lang w:eastAsia="en-US"/>
    </w:rPr>
  </w:style>
  <w:style w:type="character" w:customStyle="1" w:styleId="Heading9Char">
    <w:name w:val="Heading 9 Char"/>
    <w:basedOn w:val="DefaultParagraphFont"/>
    <w:link w:val="Heading9"/>
    <w:uiPriority w:val="9"/>
    <w:rsid w:val="00A87FC4"/>
    <w:rPr>
      <w:rFonts w:ascii="Cambria" w:eastAsia="Times New Roman" w:hAnsi="Cambria"/>
      <w:sz w:val="22"/>
      <w:szCs w:val="24"/>
      <w:lang w:eastAsia="en-US"/>
    </w:rPr>
  </w:style>
  <w:style w:type="paragraph" w:styleId="ListParagraph">
    <w:name w:val="List Paragraph"/>
    <w:basedOn w:val="Normal"/>
    <w:uiPriority w:val="34"/>
    <w:rsid w:val="006A3DF7"/>
    <w:pPr>
      <w:spacing w:after="120"/>
    </w:pPr>
  </w:style>
  <w:style w:type="character" w:styleId="Strong">
    <w:name w:val="Strong"/>
    <w:basedOn w:val="DefaultParagraphFont"/>
    <w:uiPriority w:val="22"/>
    <w:rsid w:val="00EB1F2D"/>
    <w:rPr>
      <w:rFonts w:ascii="Georgia" w:hAnsi="Georgia"/>
      <w:b/>
      <w:bCs/>
      <w:color w:val="333333"/>
      <w:sz w:val="18"/>
    </w:rPr>
  </w:style>
  <w:style w:type="paragraph" w:styleId="Quote">
    <w:name w:val="Quote"/>
    <w:basedOn w:val="Normal"/>
    <w:next w:val="Normal"/>
    <w:link w:val="QuoteChar"/>
    <w:uiPriority w:val="29"/>
    <w:rsid w:val="00EB1F2D"/>
    <w:rPr>
      <w:i/>
      <w:iCs/>
    </w:rPr>
  </w:style>
  <w:style w:type="character" w:customStyle="1" w:styleId="QuoteChar">
    <w:name w:val="Quote Char"/>
    <w:basedOn w:val="DefaultParagraphFont"/>
    <w:link w:val="Quote"/>
    <w:uiPriority w:val="29"/>
    <w:rsid w:val="00EB1F2D"/>
    <w:rPr>
      <w:rFonts w:ascii="Georgia" w:hAnsi="Georgia"/>
      <w:i/>
      <w:iCs/>
      <w:color w:val="666666"/>
      <w:sz w:val="18"/>
      <w:szCs w:val="22"/>
      <w:lang w:eastAsia="en-US"/>
    </w:rPr>
  </w:style>
  <w:style w:type="paragraph" w:styleId="IntenseQuote">
    <w:name w:val="Intense Quote"/>
    <w:basedOn w:val="Normal"/>
    <w:next w:val="Normal"/>
    <w:link w:val="IntenseQuoteChar"/>
    <w:uiPriority w:val="30"/>
    <w:rsid w:val="00EB1F2D"/>
    <w:pPr>
      <w:spacing w:before="200" w:after="280"/>
      <w:ind w:left="936" w:right="936"/>
    </w:pPr>
    <w:rPr>
      <w:b/>
      <w:bCs/>
      <w:i/>
      <w:iCs/>
    </w:rPr>
  </w:style>
  <w:style w:type="character" w:customStyle="1" w:styleId="IntenseQuoteChar">
    <w:name w:val="Intense Quote Char"/>
    <w:basedOn w:val="DefaultParagraphFont"/>
    <w:link w:val="IntenseQuote"/>
    <w:uiPriority w:val="30"/>
    <w:rsid w:val="00EB1F2D"/>
    <w:rPr>
      <w:rFonts w:ascii="Georgia" w:hAnsi="Georgia"/>
      <w:b/>
      <w:bCs/>
      <w:i/>
      <w:iCs/>
      <w:color w:val="666666"/>
      <w:sz w:val="18"/>
      <w:szCs w:val="22"/>
      <w:lang w:eastAsia="en-US"/>
    </w:rPr>
  </w:style>
  <w:style w:type="character" w:styleId="SubtleReference">
    <w:name w:val="Subtle Reference"/>
    <w:basedOn w:val="DefaultParagraphFont"/>
    <w:uiPriority w:val="31"/>
    <w:rsid w:val="00EB1F2D"/>
    <w:rPr>
      <w:rFonts w:ascii="Georgia" w:hAnsi="Georgia"/>
      <w:smallCaps/>
      <w:color w:val="666666"/>
      <w:sz w:val="18"/>
      <w:u w:val="single"/>
    </w:rPr>
  </w:style>
  <w:style w:type="character" w:styleId="IntenseReference">
    <w:name w:val="Intense Reference"/>
    <w:basedOn w:val="DefaultParagraphFont"/>
    <w:uiPriority w:val="32"/>
    <w:rsid w:val="00EB1F2D"/>
    <w:rPr>
      <w:rFonts w:ascii="Georgia" w:hAnsi="Georgia"/>
      <w:b/>
      <w:bCs/>
      <w:smallCaps/>
      <w:color w:val="CCCC00"/>
      <w:spacing w:val="5"/>
      <w:sz w:val="18"/>
      <w:u w:val="single"/>
    </w:rPr>
  </w:style>
  <w:style w:type="character" w:styleId="BookTitle">
    <w:name w:val="Book Title"/>
    <w:basedOn w:val="DefaultParagraphFont"/>
    <w:uiPriority w:val="33"/>
    <w:rsid w:val="00EB1F2D"/>
    <w:rPr>
      <w:rFonts w:ascii="Georgia" w:hAnsi="Georgia"/>
      <w:b/>
      <w:bCs/>
      <w:smallCaps/>
      <w:color w:val="333333"/>
      <w:spacing w:val="5"/>
      <w:sz w:val="18"/>
    </w:rPr>
  </w:style>
  <w:style w:type="paragraph" w:styleId="Title">
    <w:name w:val="Title"/>
    <w:aliases w:val="Chapter Title"/>
    <w:basedOn w:val="Normal"/>
    <w:next w:val="Normal"/>
    <w:link w:val="TitleChar"/>
    <w:uiPriority w:val="10"/>
    <w:rsid w:val="001822EC"/>
    <w:pPr>
      <w:numPr>
        <w:numId w:val="2"/>
      </w:numPr>
      <w:spacing w:after="480"/>
      <w:outlineLvl w:val="0"/>
    </w:pPr>
    <w:rPr>
      <w:b/>
      <w:bCs/>
      <w:color w:val="333333"/>
      <w:kern w:val="28"/>
      <w:sz w:val="48"/>
      <w:szCs w:val="32"/>
    </w:rPr>
  </w:style>
  <w:style w:type="character" w:customStyle="1" w:styleId="TitleChar">
    <w:name w:val="Title Char"/>
    <w:aliases w:val="Chapter Title Char"/>
    <w:basedOn w:val="DefaultParagraphFont"/>
    <w:link w:val="Title"/>
    <w:uiPriority w:val="10"/>
    <w:rsid w:val="001822EC"/>
    <w:rPr>
      <w:rFonts w:ascii="Arial" w:eastAsia="Times New Roman" w:hAnsi="Arial"/>
      <w:b/>
      <w:bCs/>
      <w:color w:val="333333"/>
      <w:kern w:val="28"/>
      <w:sz w:val="48"/>
      <w:szCs w:val="32"/>
      <w:lang w:eastAsia="en-US"/>
    </w:rPr>
  </w:style>
  <w:style w:type="paragraph" w:styleId="Subtitle">
    <w:name w:val="Subtitle"/>
    <w:basedOn w:val="Normal"/>
    <w:next w:val="Normal"/>
    <w:link w:val="SubtitleChar"/>
    <w:uiPriority w:val="11"/>
    <w:rsid w:val="00B328C4"/>
    <w:pPr>
      <w:spacing w:after="120"/>
      <w:outlineLvl w:val="1"/>
    </w:pPr>
    <w:rPr>
      <w:b/>
      <w:color w:val="333333"/>
      <w:sz w:val="24"/>
    </w:rPr>
  </w:style>
  <w:style w:type="character" w:customStyle="1" w:styleId="SubtitleChar">
    <w:name w:val="Subtitle Char"/>
    <w:basedOn w:val="DefaultParagraphFont"/>
    <w:link w:val="Subtitle"/>
    <w:uiPriority w:val="11"/>
    <w:rsid w:val="00B328C4"/>
    <w:rPr>
      <w:rFonts w:ascii="Georgia" w:eastAsia="Times New Roman" w:hAnsi="Georgia" w:cs="Times New Roman"/>
      <w:b/>
      <w:color w:val="333333"/>
      <w:sz w:val="24"/>
      <w:szCs w:val="24"/>
      <w:lang w:eastAsia="en-US"/>
    </w:rPr>
  </w:style>
  <w:style w:type="character" w:styleId="SubtleEmphasis">
    <w:name w:val="Subtle Emphasis"/>
    <w:basedOn w:val="DefaultParagraphFont"/>
    <w:uiPriority w:val="19"/>
    <w:rsid w:val="00EB1F2D"/>
    <w:rPr>
      <w:i/>
      <w:iCs/>
      <w:color w:val="808080"/>
    </w:rPr>
  </w:style>
  <w:style w:type="character" w:styleId="Emphasis">
    <w:name w:val="Emphasis"/>
    <w:basedOn w:val="DefaultParagraphFont"/>
    <w:uiPriority w:val="20"/>
    <w:rsid w:val="00EB1F2D"/>
    <w:rPr>
      <w:i/>
      <w:iCs/>
    </w:rPr>
  </w:style>
  <w:style w:type="character" w:styleId="IntenseEmphasis">
    <w:name w:val="Intense Emphasis"/>
    <w:basedOn w:val="DefaultParagraphFont"/>
    <w:uiPriority w:val="21"/>
    <w:rsid w:val="00EB1F2D"/>
    <w:rPr>
      <w:rFonts w:ascii="Georgia" w:hAnsi="Georgia"/>
      <w:b/>
      <w:bCs/>
      <w:i/>
      <w:iCs/>
      <w:color w:val="CCCC00"/>
      <w:sz w:val="24"/>
    </w:rPr>
  </w:style>
  <w:style w:type="table" w:styleId="TableGrid">
    <w:name w:val="Table Grid"/>
    <w:basedOn w:val="TableNormal"/>
    <w:uiPriority w:val="59"/>
    <w:rsid w:val="00253E50"/>
    <w:rPr>
      <w:rFonts w:ascii="Georgia" w:hAnsi="Georgia"/>
      <w:sz w:val="18"/>
    </w:rPr>
    <w:tblPr>
      <w:tblBorders>
        <w:top w:val="single" w:sz="12" w:space="0" w:color="CCCC00"/>
        <w:left w:val="single" w:sz="12" w:space="0" w:color="CCCC00"/>
        <w:bottom w:val="single" w:sz="12" w:space="0" w:color="CCCC00"/>
        <w:right w:val="single" w:sz="12" w:space="0" w:color="CCCC00"/>
        <w:insideH w:val="single" w:sz="12" w:space="0" w:color="CCCC00"/>
        <w:insideV w:val="single" w:sz="12" w:space="0" w:color="CCCC00"/>
      </w:tblBorders>
    </w:tblPr>
    <w:tcPr>
      <w:shd w:val="clear" w:color="auto" w:fill="auto"/>
    </w:tcPr>
  </w:style>
  <w:style w:type="paragraph" w:customStyle="1" w:styleId="ContentsTitle">
    <w:name w:val="Contents Title"/>
    <w:basedOn w:val="Pa2"/>
    <w:link w:val="ContentsTitleChar"/>
    <w:rsid w:val="001822EC"/>
    <w:pPr>
      <w:tabs>
        <w:tab w:val="left" w:pos="8504"/>
      </w:tabs>
    </w:pPr>
    <w:rPr>
      <w:b/>
      <w:bCs/>
      <w:color w:val="333333"/>
      <w:sz w:val="18"/>
    </w:rPr>
  </w:style>
  <w:style w:type="paragraph" w:styleId="List">
    <w:name w:val="List"/>
    <w:basedOn w:val="Normal"/>
    <w:link w:val="ListChar"/>
    <w:uiPriority w:val="99"/>
    <w:unhideWhenUsed/>
    <w:rsid w:val="006A3DF7"/>
    <w:pPr>
      <w:tabs>
        <w:tab w:val="num" w:pos="227"/>
      </w:tabs>
      <w:ind w:left="227" w:hanging="227"/>
      <w:contextualSpacing/>
    </w:pPr>
  </w:style>
  <w:style w:type="character" w:customStyle="1" w:styleId="Pa2Char">
    <w:name w:val="Pa2 Char"/>
    <w:basedOn w:val="DefaultParagraphFont"/>
    <w:link w:val="Pa2"/>
    <w:uiPriority w:val="99"/>
    <w:rsid w:val="003D2507"/>
    <w:rPr>
      <w:rFonts w:ascii="Georgia" w:hAnsi="Georgia"/>
      <w:color w:val="666666"/>
      <w:sz w:val="24"/>
      <w:szCs w:val="24"/>
    </w:rPr>
  </w:style>
  <w:style w:type="character" w:customStyle="1" w:styleId="ContentsTitleChar">
    <w:name w:val="Contents Title Char"/>
    <w:basedOn w:val="Pa2Char"/>
    <w:link w:val="ContentsTitle"/>
    <w:rsid w:val="001822EC"/>
    <w:rPr>
      <w:rFonts w:ascii="Georgia" w:hAnsi="Georgia"/>
      <w:b/>
      <w:bCs/>
      <w:color w:val="333333"/>
      <w:sz w:val="18"/>
      <w:szCs w:val="24"/>
    </w:rPr>
  </w:style>
  <w:style w:type="paragraph" w:customStyle="1" w:styleId="FindingsList">
    <w:name w:val="Findings List"/>
    <w:basedOn w:val="List"/>
    <w:link w:val="FindingsListChar"/>
    <w:rsid w:val="00C47AB3"/>
    <w:pPr>
      <w:numPr>
        <w:numId w:val="1"/>
      </w:numPr>
      <w:contextualSpacing w:val="0"/>
    </w:pPr>
    <w:rPr>
      <w:rFonts w:cs="Georgia"/>
      <w:lang w:eastAsia="en-GB"/>
    </w:rPr>
  </w:style>
  <w:style w:type="paragraph" w:customStyle="1" w:styleId="HeadingStyle-nolist">
    <w:name w:val="Heading Style - no list"/>
    <w:basedOn w:val="ContentsTitle"/>
    <w:link w:val="HeadingStyle-nolistChar"/>
    <w:rsid w:val="00C47AB3"/>
    <w:pPr>
      <w:spacing w:after="120" w:line="240" w:lineRule="auto"/>
    </w:pPr>
    <w:rPr>
      <w:b w:val="0"/>
    </w:rPr>
  </w:style>
  <w:style w:type="character" w:customStyle="1" w:styleId="ListChar">
    <w:name w:val="List Char"/>
    <w:basedOn w:val="DefaultParagraphFont"/>
    <w:link w:val="List"/>
    <w:uiPriority w:val="99"/>
    <w:rsid w:val="006A3DF7"/>
    <w:rPr>
      <w:rFonts w:ascii="Arial" w:eastAsia="Times New Roman" w:hAnsi="Arial"/>
      <w:noProof/>
      <w:sz w:val="22"/>
      <w:szCs w:val="24"/>
      <w:lang w:val="en-GB"/>
    </w:rPr>
  </w:style>
  <w:style w:type="character" w:customStyle="1" w:styleId="FindingsListChar">
    <w:name w:val="Findings List Char"/>
    <w:basedOn w:val="ListChar"/>
    <w:link w:val="FindingsList"/>
    <w:rsid w:val="00C47AB3"/>
    <w:rPr>
      <w:rFonts w:ascii="Arial" w:eastAsia="Times New Roman" w:hAnsi="Arial" w:cs="Georgia"/>
      <w:noProof/>
      <w:sz w:val="22"/>
      <w:szCs w:val="24"/>
      <w:lang w:val="en-GB" w:eastAsia="en-GB"/>
    </w:rPr>
  </w:style>
  <w:style w:type="paragraph" w:customStyle="1" w:styleId="Bullets-body">
    <w:name w:val="Bullets - body"/>
    <w:basedOn w:val="HeadingStyle-nolist"/>
    <w:link w:val="Bullets-bodyChar"/>
    <w:rsid w:val="003D7AC3"/>
    <w:pPr>
      <w:numPr>
        <w:numId w:val="5"/>
      </w:numPr>
      <w:tabs>
        <w:tab w:val="clear" w:pos="8504"/>
        <w:tab w:val="left" w:pos="227"/>
      </w:tabs>
    </w:pPr>
    <w:rPr>
      <w:color w:val="666666"/>
    </w:rPr>
  </w:style>
  <w:style w:type="character" w:customStyle="1" w:styleId="HeadingStyle-nolistChar">
    <w:name w:val="Heading Style - no list Char"/>
    <w:basedOn w:val="Heading1Char"/>
    <w:link w:val="HeadingStyle-nolist"/>
    <w:rsid w:val="00C47AB3"/>
    <w:rPr>
      <w:rFonts w:ascii="Georgia" w:eastAsia="Times New Roman" w:hAnsi="Georgia" w:cs="Times New Roman"/>
      <w:b w:val="0"/>
      <w:bCs/>
      <w:color w:val="333333"/>
      <w:kern w:val="32"/>
      <w:sz w:val="18"/>
      <w:szCs w:val="24"/>
      <w:lang w:eastAsia="en-US"/>
    </w:rPr>
  </w:style>
  <w:style w:type="paragraph" w:customStyle="1" w:styleId="Reportnumbersections">
    <w:name w:val="Report number sections"/>
    <w:basedOn w:val="Normal"/>
    <w:rsid w:val="001822EC"/>
    <w:pPr>
      <w:numPr>
        <w:ilvl w:val="3"/>
        <w:numId w:val="3"/>
      </w:numPr>
      <w:tabs>
        <w:tab w:val="left" w:pos="227"/>
      </w:tabs>
      <w:ind w:left="227" w:hanging="227"/>
    </w:pPr>
    <w:rPr>
      <w:lang w:eastAsia="en-GB"/>
    </w:rPr>
  </w:style>
  <w:style w:type="character" w:customStyle="1" w:styleId="Bullets-bodyChar">
    <w:name w:val="Bullets - body Char"/>
    <w:basedOn w:val="HeadingStyle-nolistChar"/>
    <w:link w:val="Bullets-body"/>
    <w:rsid w:val="003D7AC3"/>
    <w:rPr>
      <w:rFonts w:ascii="Georgia" w:eastAsia="Times New Roman" w:hAnsi="Georgia" w:cs="Times New Roman"/>
      <w:b/>
      <w:bCs/>
      <w:color w:val="666666"/>
      <w:kern w:val="32"/>
      <w:sz w:val="18"/>
      <w:szCs w:val="24"/>
      <w:lang w:eastAsia="en-GB"/>
    </w:rPr>
  </w:style>
  <w:style w:type="paragraph" w:customStyle="1" w:styleId="FooterCopy">
    <w:name w:val="Footer Copy"/>
    <w:basedOn w:val="Footer"/>
    <w:link w:val="FooterCopyChar"/>
    <w:rsid w:val="00ED3672"/>
    <w:pPr>
      <w:numPr>
        <w:numId w:val="4"/>
      </w:numPr>
    </w:pPr>
    <w:rPr>
      <w:color w:val="333333"/>
      <w:sz w:val="12"/>
    </w:rPr>
  </w:style>
  <w:style w:type="character" w:customStyle="1" w:styleId="A3">
    <w:name w:val="A3"/>
    <w:uiPriority w:val="99"/>
    <w:rsid w:val="007552F7"/>
    <w:rPr>
      <w:rFonts w:cs="Georgia"/>
      <w:color w:val="000000"/>
    </w:rPr>
  </w:style>
  <w:style w:type="character" w:customStyle="1" w:styleId="FooterCopyChar">
    <w:name w:val="Footer Copy Char"/>
    <w:basedOn w:val="FooterChar"/>
    <w:link w:val="FooterCopy"/>
    <w:rsid w:val="00ED3672"/>
    <w:rPr>
      <w:rFonts w:ascii="Arial" w:eastAsia="Times New Roman" w:hAnsi="Arial"/>
      <w:color w:val="333333"/>
      <w:sz w:val="12"/>
      <w:szCs w:val="24"/>
      <w:lang w:eastAsia="en-US"/>
    </w:rPr>
  </w:style>
  <w:style w:type="paragraph" w:styleId="FootnoteText">
    <w:name w:val="footnote text"/>
    <w:basedOn w:val="Normal"/>
    <w:link w:val="FootnoteTextChar"/>
    <w:uiPriority w:val="99"/>
    <w:semiHidden/>
    <w:unhideWhenUsed/>
    <w:rsid w:val="008A1E66"/>
    <w:rPr>
      <w:sz w:val="15"/>
      <w:szCs w:val="20"/>
    </w:rPr>
  </w:style>
  <w:style w:type="character" w:customStyle="1" w:styleId="FootnoteTextChar">
    <w:name w:val="Footnote Text Char"/>
    <w:basedOn w:val="DefaultParagraphFont"/>
    <w:link w:val="FootnoteText"/>
    <w:uiPriority w:val="99"/>
    <w:semiHidden/>
    <w:rsid w:val="008A1E66"/>
    <w:rPr>
      <w:rFonts w:ascii="Georgia" w:eastAsia="Calibri" w:hAnsi="Georgia"/>
      <w:sz w:val="15"/>
      <w:lang w:val="en-GB" w:eastAsia="en-US" w:bidi="ar-SA"/>
    </w:rPr>
  </w:style>
  <w:style w:type="character" w:styleId="FootnoteReference">
    <w:name w:val="footnote reference"/>
    <w:basedOn w:val="DefaultParagraphFont"/>
    <w:uiPriority w:val="99"/>
    <w:semiHidden/>
    <w:unhideWhenUsed/>
    <w:rsid w:val="00967A4E"/>
    <w:rPr>
      <w:vertAlign w:val="superscript"/>
    </w:rPr>
  </w:style>
  <w:style w:type="paragraph" w:customStyle="1" w:styleId="Pa4">
    <w:name w:val="Pa4"/>
    <w:basedOn w:val="Normal"/>
    <w:next w:val="Normal"/>
    <w:link w:val="Pa4Char"/>
    <w:uiPriority w:val="99"/>
    <w:rsid w:val="00120B5A"/>
    <w:pPr>
      <w:autoSpaceDE w:val="0"/>
      <w:autoSpaceDN w:val="0"/>
      <w:adjustRightInd w:val="0"/>
      <w:spacing w:line="241" w:lineRule="atLeast"/>
    </w:pPr>
    <w:rPr>
      <w:sz w:val="24"/>
      <w:lang w:eastAsia="en-GB"/>
    </w:rPr>
  </w:style>
  <w:style w:type="character" w:customStyle="1" w:styleId="A4">
    <w:name w:val="A4"/>
    <w:uiPriority w:val="99"/>
    <w:rsid w:val="00120B5A"/>
    <w:rPr>
      <w:rFonts w:cs="Georgia"/>
      <w:color w:val="000000"/>
      <w:sz w:val="16"/>
      <w:szCs w:val="16"/>
    </w:rPr>
  </w:style>
  <w:style w:type="paragraph" w:customStyle="1" w:styleId="TableContent">
    <w:name w:val="Table Content"/>
    <w:basedOn w:val="Normal"/>
    <w:link w:val="TableContentChar"/>
    <w:qFormat/>
    <w:rsid w:val="0053606F"/>
    <w:rPr>
      <w:b/>
    </w:rPr>
  </w:style>
  <w:style w:type="paragraph" w:customStyle="1" w:styleId="TableHeader">
    <w:name w:val="Table Header"/>
    <w:basedOn w:val="Pa4"/>
    <w:link w:val="TableHeaderChar"/>
    <w:qFormat/>
    <w:rsid w:val="0053606F"/>
    <w:rPr>
      <w:color w:val="333333"/>
      <w:sz w:val="40"/>
    </w:rPr>
  </w:style>
  <w:style w:type="character" w:customStyle="1" w:styleId="TableContentChar">
    <w:name w:val="Table Content Char"/>
    <w:basedOn w:val="DefaultParagraphFont"/>
    <w:link w:val="TableContent"/>
    <w:rsid w:val="0053606F"/>
    <w:rPr>
      <w:rFonts w:ascii="HelveticaNeueLT Std" w:eastAsia="Times New Roman" w:hAnsi="HelveticaNeueLT Std"/>
      <w:b/>
      <w:sz w:val="22"/>
      <w:szCs w:val="24"/>
      <w:lang w:eastAsia="en-US"/>
    </w:rPr>
  </w:style>
  <w:style w:type="character" w:styleId="Hyperlink">
    <w:name w:val="Hyperlink"/>
    <w:basedOn w:val="DefaultParagraphFont"/>
    <w:uiPriority w:val="99"/>
    <w:unhideWhenUsed/>
    <w:rsid w:val="006A223F"/>
    <w:rPr>
      <w:color w:val="0000FF"/>
      <w:u w:val="single"/>
    </w:rPr>
  </w:style>
  <w:style w:type="character" w:customStyle="1" w:styleId="Pa4Char">
    <w:name w:val="Pa4 Char"/>
    <w:basedOn w:val="DefaultParagraphFont"/>
    <w:link w:val="Pa4"/>
    <w:uiPriority w:val="99"/>
    <w:rsid w:val="00120B5A"/>
    <w:rPr>
      <w:rFonts w:ascii="Georgia" w:hAnsi="Georgia"/>
      <w:sz w:val="24"/>
      <w:szCs w:val="24"/>
    </w:rPr>
  </w:style>
  <w:style w:type="character" w:customStyle="1" w:styleId="TableHeaderChar">
    <w:name w:val="Table Header Char"/>
    <w:basedOn w:val="Pa4Char"/>
    <w:link w:val="TableHeader"/>
    <w:rsid w:val="0053606F"/>
    <w:rPr>
      <w:rFonts w:ascii="HelveticaNeueLT Std" w:eastAsia="Times New Roman" w:hAnsi="HelveticaNeueLT Std"/>
      <w:color w:val="333333"/>
      <w:sz w:val="40"/>
      <w:szCs w:val="24"/>
      <w:lang w:eastAsia="en-GB"/>
    </w:rPr>
  </w:style>
  <w:style w:type="paragraph" w:customStyle="1" w:styleId="IODPARCFinalDraftReportProposaltype">
    <w:name w:val="IOD PARC Final/Draft Report/Proposal type"/>
    <w:basedOn w:val="Title"/>
    <w:next w:val="IODPARCText"/>
    <w:link w:val="IODPARCFinalDraftReportProposaltypeCharChar"/>
    <w:rsid w:val="00F207FE"/>
    <w:pPr>
      <w:numPr>
        <w:numId w:val="0"/>
      </w:numPr>
    </w:pPr>
    <w:rPr>
      <w:rFonts w:ascii="Georgia" w:hAnsi="Georgia"/>
      <w:b w:val="0"/>
    </w:rPr>
  </w:style>
  <w:style w:type="paragraph" w:customStyle="1" w:styleId="IODPARCText">
    <w:name w:val="IOD PARC Text"/>
    <w:basedOn w:val="Normal"/>
    <w:link w:val="IODPARCTextCharChar"/>
    <w:rsid w:val="00F515FF"/>
    <w:rPr>
      <w:rFonts w:ascii="Georgia" w:hAnsi="Georgia"/>
      <w:lang w:eastAsia="en-GB"/>
    </w:rPr>
  </w:style>
  <w:style w:type="character" w:customStyle="1" w:styleId="IODPARCTextCharChar">
    <w:name w:val="IOD PARC Text Char Char"/>
    <w:basedOn w:val="DefaultParagraphFont"/>
    <w:link w:val="IODPARCText"/>
    <w:rsid w:val="00F515FF"/>
    <w:rPr>
      <w:rFonts w:ascii="Georgia" w:eastAsia="Calibri" w:hAnsi="Georgia"/>
      <w:sz w:val="22"/>
      <w:szCs w:val="22"/>
      <w:lang w:val="en-GB" w:eastAsia="en-GB" w:bidi="ar-SA"/>
    </w:rPr>
  </w:style>
  <w:style w:type="paragraph" w:customStyle="1" w:styleId="IODPARCHeading2">
    <w:name w:val="IOD PARC Heading 2"/>
    <w:basedOn w:val="IODPARCText"/>
    <w:rsid w:val="00B35BC2"/>
    <w:rPr>
      <w:b/>
      <w:bCs/>
      <w:sz w:val="24"/>
      <w:szCs w:val="24"/>
    </w:rPr>
  </w:style>
  <w:style w:type="paragraph" w:styleId="TOC1">
    <w:name w:val="toc 1"/>
    <w:basedOn w:val="Normal"/>
    <w:next w:val="Normal"/>
    <w:autoRedefine/>
    <w:semiHidden/>
    <w:rsid w:val="001249C2"/>
    <w:pPr>
      <w:tabs>
        <w:tab w:val="left" w:pos="8000"/>
      </w:tabs>
    </w:pPr>
    <w:rPr>
      <w:rFonts w:cs="Georgia"/>
      <w:color w:val="000000"/>
      <w:sz w:val="20"/>
    </w:rPr>
  </w:style>
  <w:style w:type="paragraph" w:styleId="TOC2">
    <w:name w:val="toc 2"/>
    <w:basedOn w:val="Normal"/>
    <w:next w:val="Normal"/>
    <w:autoRedefine/>
    <w:semiHidden/>
    <w:rsid w:val="001249C2"/>
    <w:pPr>
      <w:tabs>
        <w:tab w:val="left" w:pos="400"/>
        <w:tab w:val="left" w:pos="600"/>
        <w:tab w:val="left" w:pos="1000"/>
        <w:tab w:val="left" w:pos="8000"/>
        <w:tab w:val="right" w:pos="8580"/>
      </w:tabs>
      <w:ind w:left="400"/>
    </w:pPr>
  </w:style>
  <w:style w:type="character" w:styleId="CommentReference">
    <w:name w:val="annotation reference"/>
    <w:basedOn w:val="DefaultParagraphFont"/>
    <w:semiHidden/>
    <w:rsid w:val="00394287"/>
    <w:rPr>
      <w:sz w:val="16"/>
      <w:szCs w:val="16"/>
    </w:rPr>
  </w:style>
  <w:style w:type="paragraph" w:styleId="CommentText">
    <w:name w:val="annotation text"/>
    <w:basedOn w:val="Normal"/>
    <w:semiHidden/>
    <w:rsid w:val="00394287"/>
    <w:rPr>
      <w:sz w:val="20"/>
      <w:szCs w:val="20"/>
    </w:rPr>
  </w:style>
  <w:style w:type="paragraph" w:styleId="CommentSubject">
    <w:name w:val="annotation subject"/>
    <w:basedOn w:val="CommentText"/>
    <w:next w:val="CommentText"/>
    <w:semiHidden/>
    <w:rsid w:val="00394287"/>
    <w:rPr>
      <w:b/>
      <w:bCs/>
    </w:rPr>
  </w:style>
  <w:style w:type="paragraph" w:styleId="BalloonText">
    <w:name w:val="Balloon Text"/>
    <w:basedOn w:val="Normal"/>
    <w:semiHidden/>
    <w:rsid w:val="00394287"/>
    <w:rPr>
      <w:rFonts w:ascii="Tahoma" w:hAnsi="Tahoma" w:cs="Tahoma"/>
      <w:sz w:val="16"/>
      <w:szCs w:val="16"/>
    </w:rPr>
  </w:style>
  <w:style w:type="paragraph" w:customStyle="1" w:styleId="StyleIODPARCHeading2Gray-80">
    <w:name w:val="Style IOD PARC Heading 2 + Gray-80%"/>
    <w:basedOn w:val="IODPARCHeading2"/>
    <w:next w:val="BodyText"/>
    <w:autoRedefine/>
    <w:rsid w:val="003F3C01"/>
    <w:pPr>
      <w:spacing w:after="120"/>
      <w:outlineLvl w:val="1"/>
    </w:pPr>
    <w:rPr>
      <w:color w:val="333333"/>
    </w:rPr>
  </w:style>
  <w:style w:type="paragraph" w:customStyle="1" w:styleId="Style1">
    <w:name w:val="Style1"/>
    <w:basedOn w:val="TOC1"/>
    <w:rsid w:val="00B35BC2"/>
  </w:style>
  <w:style w:type="paragraph" w:styleId="BodyText">
    <w:name w:val="Body Text"/>
    <w:basedOn w:val="Normal"/>
    <w:rsid w:val="00261FDB"/>
    <w:pPr>
      <w:spacing w:after="120"/>
    </w:pPr>
  </w:style>
  <w:style w:type="paragraph" w:customStyle="1" w:styleId="StyleIODPARCTextAuto">
    <w:name w:val="Style IOD PARC Text + Auto"/>
    <w:basedOn w:val="IODPARCText"/>
    <w:next w:val="IODPARCText"/>
    <w:rsid w:val="0087459D"/>
    <w:pPr>
      <w:spacing w:after="120"/>
    </w:pPr>
    <w:rPr>
      <w:color w:val="000000"/>
    </w:rPr>
  </w:style>
  <w:style w:type="character" w:customStyle="1" w:styleId="IODPARCFinalDraftReportProposaltypeCharChar">
    <w:name w:val="IOD PARC Final/Draft Report/Proposal type Char Char"/>
    <w:basedOn w:val="TitleChar"/>
    <w:link w:val="IODPARCFinalDraftReportProposaltype"/>
    <w:rsid w:val="00F207FE"/>
    <w:rPr>
      <w:rFonts w:ascii="Georgia" w:eastAsia="Times New Roman" w:hAnsi="Georgia"/>
      <w:b/>
      <w:bCs/>
      <w:color w:val="333333"/>
      <w:kern w:val="28"/>
      <w:sz w:val="48"/>
      <w:szCs w:val="32"/>
      <w:lang w:val="en-GB" w:eastAsia="en-US" w:bidi="ar-SA"/>
    </w:rPr>
  </w:style>
  <w:style w:type="character" w:customStyle="1" w:styleId="IODPARCSectionHeadingCharChar">
    <w:name w:val="IOD PARC Section Heading Char Char"/>
    <w:basedOn w:val="IODPARCFinalDraftReportProposaltypeCharChar"/>
    <w:link w:val="IODPARCSectionHeading"/>
    <w:rsid w:val="00FF4212"/>
    <w:rPr>
      <w:rFonts w:ascii="Georgia" w:eastAsia="Calibri" w:hAnsi="Georgia"/>
      <w:b/>
      <w:bCs/>
      <w:color w:val="333333"/>
      <w:kern w:val="28"/>
      <w:sz w:val="48"/>
      <w:szCs w:val="22"/>
      <w:lang w:val="en-GB" w:eastAsia="en-GB" w:bidi="ar-SA"/>
    </w:rPr>
  </w:style>
  <w:style w:type="paragraph" w:customStyle="1" w:styleId="IODPARCheadinglevel3">
    <w:name w:val="IOD PARC heading level 3"/>
    <w:basedOn w:val="Normal"/>
    <w:next w:val="IODPARCText"/>
    <w:rsid w:val="003F3C01"/>
    <w:pPr>
      <w:spacing w:before="120" w:after="120"/>
    </w:pPr>
    <w:rPr>
      <w:b/>
      <w:bCs/>
      <w:i/>
      <w:szCs w:val="20"/>
    </w:rPr>
  </w:style>
  <w:style w:type="character" w:customStyle="1" w:styleId="IODPARCBoldWhiteTableheadingsongraybkgrd">
    <w:name w:val="IOD PARC Bold White Table headings on gray bkgrd"/>
    <w:basedOn w:val="A4"/>
    <w:rsid w:val="00253E50"/>
    <w:rPr>
      <w:rFonts w:cs="Georgia"/>
      <w:color w:val="FFFFFF"/>
      <w:sz w:val="16"/>
      <w:szCs w:val="16"/>
    </w:rPr>
  </w:style>
  <w:style w:type="character" w:customStyle="1" w:styleId="IODPARCBoldWhiteTableheadingsongraybkgrd9ptBold">
    <w:name w:val="IOD PARC Bold White Table headings on gray bkgrd + 9 pt Bold"/>
    <w:basedOn w:val="IODPARCBoldWhiteTableheadingsongraybkgrd"/>
    <w:rsid w:val="00253E50"/>
    <w:rPr>
      <w:rFonts w:cs="Georgia"/>
      <w:b/>
      <w:bCs/>
      <w:color w:val="FFFFFF"/>
      <w:sz w:val="18"/>
      <w:szCs w:val="16"/>
    </w:rPr>
  </w:style>
  <w:style w:type="paragraph" w:customStyle="1" w:styleId="IODPARCTitleoutsideofTOC">
    <w:name w:val="IOD PARC Title outside of TOC"/>
    <w:basedOn w:val="Normal"/>
    <w:next w:val="IODPARCText"/>
    <w:rsid w:val="00F207FE"/>
    <w:pPr>
      <w:spacing w:before="240"/>
    </w:pPr>
    <w:rPr>
      <w:rFonts w:ascii="Georgia" w:hAnsi="Georgia"/>
      <w:sz w:val="48"/>
      <w:szCs w:val="20"/>
    </w:rPr>
  </w:style>
  <w:style w:type="paragraph" w:customStyle="1" w:styleId="IODPARCSubtitleonfrontcover">
    <w:name w:val="IOD PARC Subtitle on front cover"/>
    <w:basedOn w:val="IODPARCFinalDraftReportProposaltype"/>
    <w:rsid w:val="00F207FE"/>
    <w:pPr>
      <w:outlineLvl w:val="9"/>
    </w:pPr>
    <w:rPr>
      <w:bCs w:val="0"/>
      <w:sz w:val="28"/>
    </w:rPr>
  </w:style>
  <w:style w:type="character" w:styleId="PageNumber">
    <w:name w:val="page number"/>
    <w:basedOn w:val="DefaultParagraphFont"/>
    <w:rsid w:val="00AD7B16"/>
  </w:style>
  <w:style w:type="numbering" w:customStyle="1" w:styleId="IODPARCBulletlevel1">
    <w:name w:val="IOD PARC Bullet level 1"/>
    <w:basedOn w:val="NoList"/>
    <w:rsid w:val="00BD293B"/>
    <w:pPr>
      <w:numPr>
        <w:numId w:val="6"/>
      </w:numPr>
    </w:pPr>
  </w:style>
  <w:style w:type="paragraph" w:customStyle="1" w:styleId="PersonalDetails">
    <w:name w:val="PersonalDetails"/>
    <w:basedOn w:val="Normal"/>
    <w:rsid w:val="00F515FF"/>
    <w:pPr>
      <w:spacing w:before="120"/>
    </w:pPr>
    <w:rPr>
      <w:rFonts w:cs="Arial"/>
      <w:b/>
      <w:spacing w:val="16"/>
    </w:rPr>
  </w:style>
  <w:style w:type="numbering" w:customStyle="1" w:styleId="IODPARCBulletlevel2">
    <w:name w:val="IOD PARC Bullet level 2"/>
    <w:basedOn w:val="NoList"/>
    <w:rsid w:val="00BD293B"/>
    <w:pPr>
      <w:numPr>
        <w:numId w:val="7"/>
      </w:numPr>
    </w:pPr>
  </w:style>
  <w:style w:type="paragraph" w:customStyle="1" w:styleId="PersonalDesc">
    <w:name w:val="PersonalDesc"/>
    <w:basedOn w:val="Normal"/>
    <w:rsid w:val="00F515FF"/>
    <w:pPr>
      <w:spacing w:before="120"/>
    </w:pPr>
  </w:style>
  <w:style w:type="numbering" w:customStyle="1" w:styleId="IODPARCBulletlevel3">
    <w:name w:val="IOD PARC Bullet level 3"/>
    <w:basedOn w:val="NoList"/>
    <w:rsid w:val="000A2ECB"/>
    <w:pPr>
      <w:numPr>
        <w:numId w:val="8"/>
      </w:numPr>
    </w:pPr>
  </w:style>
  <w:style w:type="paragraph" w:customStyle="1" w:styleId="AssCountry">
    <w:name w:val="AssCountry"/>
    <w:basedOn w:val="Normal"/>
    <w:rsid w:val="00F515FF"/>
    <w:pPr>
      <w:spacing w:before="120"/>
    </w:pPr>
  </w:style>
  <w:style w:type="paragraph" w:customStyle="1" w:styleId="IODPARCCVText">
    <w:name w:val="IOD PARC CV Text"/>
    <w:basedOn w:val="IODPARCText"/>
    <w:rsid w:val="002A3593"/>
    <w:pPr>
      <w:overflowPunct w:val="0"/>
      <w:autoSpaceDE w:val="0"/>
      <w:autoSpaceDN w:val="0"/>
      <w:adjustRightInd w:val="0"/>
      <w:spacing w:before="60" w:after="60"/>
      <w:textAlignment w:val="baseline"/>
    </w:pPr>
    <w:rPr>
      <w:lang w:val="en-US"/>
    </w:rPr>
  </w:style>
  <w:style w:type="paragraph" w:customStyle="1" w:styleId="Itadbodycopy">
    <w:name w:val="Itad body copy"/>
    <w:basedOn w:val="Normal"/>
    <w:qFormat/>
    <w:rsid w:val="003716F0"/>
    <w:rPr>
      <w:rFonts w:ascii="Calibri" w:eastAsia="Times New Roman" w:hAnsi="Calibri"/>
      <w:szCs w:val="20"/>
      <w:lang w:eastAsia="en-US"/>
    </w:rPr>
  </w:style>
  <w:style w:type="paragraph" w:customStyle="1" w:styleId="ItadH2">
    <w:name w:val="Itad H2"/>
    <w:basedOn w:val="Normal"/>
    <w:next w:val="Normal"/>
    <w:qFormat/>
    <w:rsid w:val="00946654"/>
    <w:pPr>
      <w:spacing w:before="240" w:after="120"/>
      <w:outlineLvl w:val="1"/>
    </w:pPr>
    <w:rPr>
      <w:rFonts w:ascii="Calibri" w:eastAsiaTheme="minorHAnsi" w:hAnsi="Calibri" w:cs="Arial"/>
      <w:color w:val="3FB84E"/>
      <w:sz w:val="28"/>
      <w:szCs w:val="28"/>
      <w:lang w:eastAsia="en-US"/>
    </w:rPr>
  </w:style>
  <w:style w:type="character" w:styleId="UnresolvedMention">
    <w:name w:val="Unresolved Mention"/>
    <w:basedOn w:val="DefaultParagraphFont"/>
    <w:uiPriority w:val="99"/>
    <w:semiHidden/>
    <w:unhideWhenUsed/>
    <w:rsid w:val="00B95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docs.ids.ac.uk/opendocs/bitstream/handle/20.500.12413/13430/Wp503%20Online..pdf?sequence=3"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opendocs.ids.ac.uk/opendocs/handle/20.500.12413/1414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ccs.ukzn.ac.za/files/DRC100.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80/19439342.2020.174586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emanticscholar.org/paper/Mobile-Phones%3A-An-Appropriate-Tool-for-Conservation-Burge/12fe78a924ee1ae809348e93427284906188c5e5"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214024/GTF-learning-paper-1.pdf"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iodparcuk.sharepoint.com/sites/cm/OfficeTemplates/CV%20Template.dotx" TargetMode="External"/></Relationships>
</file>

<file path=word/theme/theme1.xml><?xml version="1.0" encoding="utf-8"?>
<a:theme xmlns:a="http://schemas.openxmlformats.org/drawingml/2006/main" name="IOD PARC theme">
  <a:themeElements>
    <a:clrScheme name="IOD PARC">
      <a:dk1>
        <a:sysClr val="windowText" lastClr="000000"/>
      </a:dk1>
      <a:lt1>
        <a:sysClr val="window" lastClr="FFFFFF"/>
      </a:lt1>
      <a:dk2>
        <a:srgbClr val="00A499"/>
      </a:dk2>
      <a:lt2>
        <a:srgbClr val="FFFFFF"/>
      </a:lt2>
      <a:accent1>
        <a:srgbClr val="00A499"/>
      </a:accent1>
      <a:accent2>
        <a:srgbClr val="FF6A13"/>
      </a:accent2>
      <a:accent3>
        <a:srgbClr val="A50050"/>
      </a:accent3>
      <a:accent4>
        <a:srgbClr val="00629B"/>
      </a:accent4>
      <a:accent5>
        <a:srgbClr val="772583"/>
      </a:accent5>
      <a:accent6>
        <a:srgbClr val="878787"/>
      </a:accent6>
      <a:hlink>
        <a:srgbClr val="00A499"/>
      </a:hlink>
      <a:folHlink>
        <a:srgbClr val="87878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nsitivityLabel xmlns="afdca1c9-4955-46ee-8c72-debf67e17468">Internal</SensitivityLabel>
    <TaxCatchAll xmlns="a8890ec7-7aa5-40fb-ba7b-7df6fcde0160" xsi:nil="true"/>
    <lcf76f155ced4ddcb4097134ff3c332f xmlns="afdca1c9-4955-46ee-8c72-debf67e174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EBC3CCED72A46997B45D4C36AFBB3" ma:contentTypeVersion="5" ma:contentTypeDescription="Create a new document." ma:contentTypeScope="" ma:versionID="cd50993e62ddd6cec4b18c20839f9927">
  <xsd:schema xmlns:xsd="http://www.w3.org/2001/XMLSchema" xmlns:xs="http://www.w3.org/2001/XMLSchema" xmlns:p="http://schemas.microsoft.com/office/2006/metadata/properties" xmlns:ns2="afdca1c9-4955-46ee-8c72-debf67e17468" xmlns:ns3="a8890ec7-7aa5-40fb-ba7b-7df6fcde0160" targetNamespace="http://schemas.microsoft.com/office/2006/metadata/properties" ma:root="true" ma:fieldsID="034466907c186fbef2c2d4755f0a68ab" ns2:_="" ns3:_="">
    <xsd:import namespace="afdca1c9-4955-46ee-8c72-debf67e17468"/>
    <xsd:import namespace="a8890ec7-7aa5-40fb-ba7b-7df6fcde0160"/>
    <xsd:element name="properties">
      <xsd:complexType>
        <xsd:sequence>
          <xsd:element name="documentManagement">
            <xsd:complexType>
              <xsd:all>
                <xsd:element ref="ns2:MediaServiceMetadata" minOccurs="0"/>
                <xsd:element ref="ns2:MediaServiceFastMetadata" minOccurs="0"/>
                <xsd:element ref="ns2:SensitivityLabel"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dca1c9-4955-46ee-8c72-debf67e17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ensitivityLabel" ma:index="10" nillable="true" ma:displayName="Sensitivity Label" ma:default="Internal" ma:format="Dropdown" ma:internalName="SensitivityLabel">
      <xsd:simpleType>
        <xsd:restriction base="dms:Choice">
          <xsd:enumeration value="Internal"/>
          <xsd:enumeration value="Confidential"/>
        </xsd:restriction>
      </xsd:simpleType>
    </xsd:element>
    <xsd:element name="lcf76f155ced4ddcb4097134ff3c332f" ma:index="11" nillable="true" ma:displayName="Image Tags_0" ma:hidden="true" ma:internalName="lcf76f155ced4ddcb4097134ff3c332f">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890ec7-7aa5-40fb-ba7b-7df6fcde01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3a8bb26-6a5a-4283-84e6-fbbe2b884cbc}" ma:internalName="TaxCatchAll" ma:showField="CatchAllData" ma:web="a8890ec7-7aa5-40fb-ba7b-7df6fcde01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6FC1F-E7C8-4DA0-A963-57810F431C58}">
  <ds:schemaRefs>
    <ds:schemaRef ds:uri="http://schemas.openxmlformats.org/officeDocument/2006/bibliography"/>
  </ds:schemaRefs>
</ds:datastoreItem>
</file>

<file path=customXml/itemProps2.xml><?xml version="1.0" encoding="utf-8"?>
<ds:datastoreItem xmlns:ds="http://schemas.openxmlformats.org/officeDocument/2006/customXml" ds:itemID="{D90FB1EB-774D-43BA-9D03-80D2F127CA86}">
  <ds:schemaRefs>
    <ds:schemaRef ds:uri="http://schemas.microsoft.com/sharepoint/v3/contenttype/forms"/>
  </ds:schemaRefs>
</ds:datastoreItem>
</file>

<file path=customXml/itemProps3.xml><?xml version="1.0" encoding="utf-8"?>
<ds:datastoreItem xmlns:ds="http://schemas.openxmlformats.org/officeDocument/2006/customXml" ds:itemID="{C4F1C444-1097-4E0D-99BA-B10DA3F5036E}">
  <ds:schemaRefs>
    <ds:schemaRef ds:uri="http://www.w3.org/XML/1998/namespace"/>
    <ds:schemaRef ds:uri="http://purl.org/dc/terms/"/>
    <ds:schemaRef ds:uri="a8890ec7-7aa5-40fb-ba7b-7df6fcde0160"/>
    <ds:schemaRef ds:uri="http://purl.org/dc/dcmitype/"/>
    <ds:schemaRef ds:uri="http://schemas.microsoft.com/office/2006/documentManagement/types"/>
    <ds:schemaRef ds:uri="afdca1c9-4955-46ee-8c72-debf67e17468"/>
    <ds:schemaRef ds:uri="http://schemas.openxmlformats.org/package/2006/metadata/core-properties"/>
    <ds:schemaRef ds:uri="http://purl.org/dc/elements/1.1/"/>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BD9E03CB-90FA-4622-9151-CF4489B86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dca1c9-4955-46ee-8c72-debf67e17468"/>
    <ds:schemaRef ds:uri="a8890ec7-7aa5-40fb-ba7b-7df6fcde0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CV%20Template</Template>
  <TotalTime>0</TotalTime>
  <Pages>6</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Links>
    <vt:vector size="36" baseType="variant">
      <vt:variant>
        <vt:i4>6946923</vt:i4>
      </vt:variant>
      <vt:variant>
        <vt:i4>15</vt:i4>
      </vt:variant>
      <vt:variant>
        <vt:i4>0</vt:i4>
      </vt:variant>
      <vt:variant>
        <vt:i4>5</vt:i4>
      </vt:variant>
      <vt:variant>
        <vt:lpwstr>http://ccs.ukzn.ac.za/files/DRC100.pdf</vt:lpwstr>
      </vt:variant>
      <vt:variant>
        <vt:lpwstr/>
      </vt:variant>
      <vt:variant>
        <vt:i4>3604582</vt:i4>
      </vt:variant>
      <vt:variant>
        <vt:i4>12</vt:i4>
      </vt:variant>
      <vt:variant>
        <vt:i4>0</vt:i4>
      </vt:variant>
      <vt:variant>
        <vt:i4>5</vt:i4>
      </vt:variant>
      <vt:variant>
        <vt:lpwstr>https://www.semanticscholar.org/paper/Mobile-Phones%3A-An-Appropriate-Tool-for-Conservation-Burge/12fe78a924ee1ae809348e93427284906188c5e5</vt:lpwstr>
      </vt:variant>
      <vt:variant>
        <vt:lpwstr/>
      </vt:variant>
      <vt:variant>
        <vt:i4>5963901</vt:i4>
      </vt:variant>
      <vt:variant>
        <vt:i4>9</vt:i4>
      </vt:variant>
      <vt:variant>
        <vt:i4>0</vt:i4>
      </vt:variant>
      <vt:variant>
        <vt:i4>5</vt:i4>
      </vt:variant>
      <vt:variant>
        <vt:lpwstr>https://assets.publishing.service.gov.uk/government/uploads/system/uploads/attachment_data/file/214024/GTF-learning-paper-1.pdf</vt:lpwstr>
      </vt:variant>
      <vt:variant>
        <vt:lpwstr/>
      </vt:variant>
      <vt:variant>
        <vt:i4>1507350</vt:i4>
      </vt:variant>
      <vt:variant>
        <vt:i4>6</vt:i4>
      </vt:variant>
      <vt:variant>
        <vt:i4>0</vt:i4>
      </vt:variant>
      <vt:variant>
        <vt:i4>5</vt:i4>
      </vt:variant>
      <vt:variant>
        <vt:lpwstr>https://opendocs.ids.ac.uk/opendocs/bitstream/handle/20.500.12413/13430/Wp503 Online..pdf?sequence=3</vt:lpwstr>
      </vt:variant>
      <vt:variant>
        <vt:lpwstr/>
      </vt:variant>
      <vt:variant>
        <vt:i4>4259924</vt:i4>
      </vt:variant>
      <vt:variant>
        <vt:i4>3</vt:i4>
      </vt:variant>
      <vt:variant>
        <vt:i4>0</vt:i4>
      </vt:variant>
      <vt:variant>
        <vt:i4>5</vt:i4>
      </vt:variant>
      <vt:variant>
        <vt:lpwstr>https://opendocs.ids.ac.uk/opendocs/handle/20.500.12413/14148</vt:lpwstr>
      </vt:variant>
      <vt:variant>
        <vt:lpwstr/>
      </vt:variant>
      <vt:variant>
        <vt:i4>655425</vt:i4>
      </vt:variant>
      <vt:variant>
        <vt:i4>0</vt:i4>
      </vt:variant>
      <vt:variant>
        <vt:i4>0</vt:i4>
      </vt:variant>
      <vt:variant>
        <vt:i4>5</vt:i4>
      </vt:variant>
      <vt:variant>
        <vt:lpwstr>https://doi.org/10.1080/19439342.2020.1745869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Andreea Diana Pop</dc:creator>
  <cp:lastModifiedBy>Joanne Roe</cp:lastModifiedBy>
  <cp:revision>2</cp:revision>
  <cp:lastPrinted>2010-10-20T12:46:00Z</cp:lastPrinted>
  <dcterms:created xsi:type="dcterms:W3CDTF">2025-04-30T13:18:00Z</dcterms:created>
  <dcterms:modified xsi:type="dcterms:W3CDTF">2025-04-30T13:18:00Z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0x010100DDEEBC3CCED72A46997B45D4C36AFBB3</vt:lpwstr>
  </property>
  <property fmtid="{D5CDD505-2E9C-101B-9397-08002B2CF9AE}" pid="3" name="MediaServiceImageTags">
    <vt:lpwstr/>
  </property>
</Properties>
</file>