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9CA" w:rsidRPr="00E519CA" w:rsidRDefault="00E519CA" w:rsidP="00E519CA">
      <w:pPr>
        <w:spacing w:after="1200"/>
        <w:outlineLvl w:val="0"/>
        <w:rPr>
          <w:rFonts w:ascii="Helvetica" w:eastAsia="Times New Roman" w:hAnsi="Helvetica" w:cs="Times New Roman"/>
          <w:spacing w:val="-5"/>
          <w:kern w:val="36"/>
          <w:sz w:val="96"/>
          <w:szCs w:val="96"/>
          <w:lang w:val="en-US" w:eastAsia="es-ES_tradnl"/>
        </w:rPr>
      </w:pPr>
      <w:r w:rsidRPr="00E519CA">
        <w:rPr>
          <w:rFonts w:ascii="Helvetica" w:eastAsia="Times New Roman" w:hAnsi="Helvetica" w:cs="Times New Roman"/>
          <w:spacing w:val="-5"/>
          <w:kern w:val="36"/>
          <w:sz w:val="96"/>
          <w:szCs w:val="96"/>
          <w:lang w:val="en-US" w:eastAsia="es-ES_tradnl"/>
        </w:rPr>
        <w:t>JAVAMS13 Working with Kubernetes Monitoring</w:t>
      </w:r>
    </w:p>
    <w:p w:rsidR="00E519CA" w:rsidRPr="00E519CA" w:rsidRDefault="00E519CA" w:rsidP="00E519CA">
      <w:pPr>
        <w:rPr>
          <w:rFonts w:ascii="Times New Roman" w:eastAsia="Times New Roman" w:hAnsi="Times New Roman" w:cs="Times New Roman"/>
          <w:color w:val="5F6368"/>
          <w:lang w:val="en-US" w:eastAsia="es-ES_tradnl"/>
        </w:rPr>
      </w:pPr>
      <w:r w:rsidRPr="00E519CA">
        <w:rPr>
          <w:rFonts w:ascii="Times New Roman" w:eastAsia="Times New Roman" w:hAnsi="Times New Roman" w:cs="Times New Roman"/>
          <w:color w:val="5F6368"/>
          <w:lang w:val="en-US" w:eastAsia="es-ES_tradnl"/>
        </w:rPr>
        <w:t>2 hoursFree</w:t>
      </w:r>
    </w:p>
    <w:p w:rsidR="00E519CA" w:rsidRPr="00E519CA" w:rsidRDefault="00E519CA" w:rsidP="00E519CA">
      <w:pPr>
        <w:ind w:left="60"/>
        <w:rPr>
          <w:rFonts w:ascii="Times New Roman" w:eastAsia="Times New Roman" w:hAnsi="Times New Roman" w:cs="Times New Roman"/>
          <w:color w:val="1A73E8"/>
          <w:sz w:val="20"/>
          <w:szCs w:val="20"/>
          <w:lang w:val="en-US" w:eastAsia="es-ES_tradnl"/>
        </w:rPr>
      </w:pPr>
      <w:r w:rsidRPr="00E519CA">
        <w:rPr>
          <w:rFonts w:ascii="Times New Roman" w:eastAsia="Times New Roman" w:hAnsi="Times New Roman" w:cs="Times New Roman"/>
          <w:color w:val="5F6368"/>
          <w:lang w:eastAsia="es-ES_tradnl"/>
        </w:rPr>
        <w:fldChar w:fldCharType="begin"/>
      </w:r>
      <w:r w:rsidRPr="00E519CA">
        <w:rPr>
          <w:rFonts w:ascii="Times New Roman" w:eastAsia="Times New Roman" w:hAnsi="Times New Roman" w:cs="Times New Roman"/>
          <w:color w:val="5F6368"/>
          <w:lang w:val="en-US" w:eastAsia="es-ES_tradnl"/>
        </w:rPr>
        <w:instrText xml:space="preserve"> HYPERLINK "https://googlecoursera.qwiklabs.com/focuses/25047/reviews?parent=catalog" </w:instrText>
      </w:r>
      <w:r w:rsidRPr="00E519CA">
        <w:rPr>
          <w:rFonts w:ascii="Times New Roman" w:eastAsia="Times New Roman" w:hAnsi="Times New Roman" w:cs="Times New Roman"/>
          <w:color w:val="5F6368"/>
          <w:lang w:eastAsia="es-ES_tradnl"/>
        </w:rPr>
        <w:fldChar w:fldCharType="separate"/>
      </w:r>
    </w:p>
    <w:p w:rsidR="00E519CA" w:rsidRPr="00E519CA" w:rsidRDefault="00E519CA" w:rsidP="00E519CA">
      <w:pPr>
        <w:rPr>
          <w:rFonts w:ascii="Times New Roman" w:eastAsia="Times New Roman" w:hAnsi="Times New Roman" w:cs="Times New Roman"/>
          <w:color w:val="5F6368"/>
          <w:lang w:val="en-US" w:eastAsia="es-ES_tradnl"/>
        </w:rPr>
      </w:pPr>
      <w:r w:rsidRPr="00E519CA">
        <w:rPr>
          <w:rFonts w:ascii="Times New Roman" w:eastAsia="Times New Roman" w:hAnsi="Times New Roman" w:cs="Times New Roman"/>
          <w:color w:val="5F6368"/>
          <w:lang w:eastAsia="es-ES_tradnl"/>
        </w:rPr>
        <w:fldChar w:fldCharType="end"/>
      </w:r>
      <w:r w:rsidRPr="00E519CA">
        <w:rPr>
          <w:rFonts w:ascii="Times New Roman" w:eastAsia="Times New Roman" w:hAnsi="Times New Roman" w:cs="Times New Roman"/>
          <w:color w:val="5F6368"/>
          <w:lang w:val="en-US" w:eastAsia="es-ES_tradnl"/>
        </w:rPr>
        <w:t>Rate Lab</w:t>
      </w:r>
    </w:p>
    <w:p w:rsidR="00E519CA" w:rsidRDefault="00E519CA" w:rsidP="00E519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Pr>
          <w:rFonts w:ascii="Helvetica" w:eastAsia="Times New Roman" w:hAnsi="Helvetica" w:cs="Times New Roman"/>
          <w:b/>
          <w:bCs/>
          <w:color w:val="202124"/>
          <w:sz w:val="45"/>
          <w:szCs w:val="45"/>
          <w:lang w:val="en-US" w:eastAsia="es-ES_tradnl"/>
        </w:rPr>
        <w:t>Video</w:t>
      </w:r>
    </w:p>
    <w:p w:rsidR="00E519CA" w:rsidRPr="00E519CA" w:rsidRDefault="00E519CA" w:rsidP="00E519CA">
      <w:pPr>
        <w:rPr>
          <w:rFonts w:ascii="Arial" w:eastAsia="Times New Roman" w:hAnsi="Arial" w:cs="Arial"/>
          <w:sz w:val="21"/>
          <w:szCs w:val="21"/>
          <w:lang w:eastAsia="es-ES_tradnl"/>
        </w:rPr>
      </w:pPr>
      <w:r w:rsidRPr="00E519CA">
        <w:rPr>
          <w:rFonts w:ascii="Arial" w:eastAsia="Times New Roman" w:hAnsi="Arial" w:cs="Arial"/>
          <w:sz w:val="21"/>
          <w:szCs w:val="21"/>
          <w:lang w:eastAsia="es-ES_tradnl"/>
        </w:rPr>
        <w:t>In this final lab, </w:t>
      </w:r>
    </w:p>
    <w:p w:rsidR="00E519CA" w:rsidRPr="00E519CA" w:rsidRDefault="00E519CA" w:rsidP="00E519CA">
      <w:pPr>
        <w:shd w:val="clear" w:color="auto" w:fill="FFFFFF"/>
        <w:rPr>
          <w:rFonts w:ascii="Arial" w:eastAsia="Times New Roman" w:hAnsi="Arial" w:cs="Arial"/>
          <w:sz w:val="21"/>
          <w:szCs w:val="21"/>
          <w:lang w:eastAsia="es-ES_tradnl"/>
        </w:rPr>
      </w:pPr>
      <w:r w:rsidRPr="00E519CA">
        <w:rPr>
          <w:rFonts w:ascii="Arial" w:eastAsia="Times New Roman" w:hAnsi="Arial" w:cs="Arial"/>
          <w:sz w:val="21"/>
          <w:szCs w:val="21"/>
          <w:lang w:eastAsia="es-ES_tradnl"/>
        </w:rPr>
        <w:t>you'll enable Prometheus monitoring for GKE, </w:t>
      </w:r>
    </w:p>
    <w:p w:rsidR="00E519CA" w:rsidRPr="00E519CA" w:rsidRDefault="00E519CA" w:rsidP="00E519CA">
      <w:pPr>
        <w:shd w:val="clear" w:color="auto" w:fill="FFFFFF"/>
        <w:rPr>
          <w:rFonts w:ascii="Arial" w:eastAsia="Times New Roman" w:hAnsi="Arial" w:cs="Arial"/>
          <w:sz w:val="21"/>
          <w:szCs w:val="21"/>
          <w:lang w:eastAsia="es-ES_tradnl"/>
        </w:rPr>
      </w:pPr>
      <w:r w:rsidRPr="00E519CA">
        <w:rPr>
          <w:rFonts w:ascii="Arial" w:eastAsia="Times New Roman" w:hAnsi="Arial" w:cs="Arial"/>
          <w:sz w:val="21"/>
          <w:szCs w:val="21"/>
          <w:lang w:eastAsia="es-ES_tradnl"/>
        </w:rPr>
        <w:t>and modify the demo application to expose Prometheus metrics from within the application, </w:t>
      </w:r>
    </w:p>
    <w:p w:rsidR="00E519CA" w:rsidRPr="00E519CA" w:rsidRDefault="00E519CA" w:rsidP="00E519CA">
      <w:pPr>
        <w:shd w:val="clear" w:color="auto" w:fill="FFFFFF"/>
        <w:rPr>
          <w:rFonts w:ascii="Arial" w:eastAsia="Times New Roman" w:hAnsi="Arial" w:cs="Arial"/>
          <w:sz w:val="21"/>
          <w:szCs w:val="21"/>
          <w:lang w:eastAsia="es-ES_tradnl"/>
        </w:rPr>
      </w:pPr>
      <w:r w:rsidRPr="00E519CA">
        <w:rPr>
          <w:rFonts w:ascii="Arial" w:eastAsia="Times New Roman" w:hAnsi="Arial" w:cs="Arial"/>
          <w:sz w:val="21"/>
          <w:szCs w:val="21"/>
          <w:lang w:eastAsia="es-ES_tradnl"/>
        </w:rPr>
        <w:t>and its backend service. </w:t>
      </w:r>
    </w:p>
    <w:p w:rsidR="00E519CA" w:rsidRPr="00E519CA" w:rsidRDefault="00E519CA" w:rsidP="00E519CA">
      <w:pPr>
        <w:shd w:val="clear" w:color="auto" w:fill="FFFFFF"/>
        <w:rPr>
          <w:rFonts w:ascii="Arial" w:eastAsia="Times New Roman" w:hAnsi="Arial" w:cs="Arial"/>
          <w:sz w:val="21"/>
          <w:szCs w:val="21"/>
          <w:lang w:eastAsia="es-ES_tradnl"/>
        </w:rPr>
      </w:pPr>
      <w:r w:rsidRPr="00E519CA">
        <w:rPr>
          <w:rFonts w:ascii="Arial" w:eastAsia="Times New Roman" w:hAnsi="Arial" w:cs="Arial"/>
          <w:sz w:val="21"/>
          <w:szCs w:val="21"/>
          <w:lang w:eastAsia="es-ES_tradnl"/>
        </w:rPr>
        <w:t>Stackdriver Kubernetes monitoring aggregates logs, events, </w:t>
      </w:r>
    </w:p>
    <w:p w:rsidR="00E519CA" w:rsidRPr="00E519CA" w:rsidRDefault="00E519CA" w:rsidP="00E519CA">
      <w:pPr>
        <w:shd w:val="clear" w:color="auto" w:fill="FFFFFF"/>
        <w:rPr>
          <w:rFonts w:ascii="Arial" w:eastAsia="Times New Roman" w:hAnsi="Arial" w:cs="Arial"/>
          <w:sz w:val="21"/>
          <w:szCs w:val="21"/>
          <w:lang w:eastAsia="es-ES_tradnl"/>
        </w:rPr>
      </w:pPr>
      <w:r w:rsidRPr="00E519CA">
        <w:rPr>
          <w:rFonts w:ascii="Arial" w:eastAsia="Times New Roman" w:hAnsi="Arial" w:cs="Arial"/>
          <w:sz w:val="21"/>
          <w:szCs w:val="21"/>
          <w:lang w:eastAsia="es-ES_tradnl"/>
        </w:rPr>
        <w:t>and metrics from your GKE environment to </w:t>
      </w:r>
    </w:p>
    <w:p w:rsidR="00E519CA" w:rsidRPr="00E519CA" w:rsidRDefault="00E519CA" w:rsidP="00E519CA">
      <w:pPr>
        <w:shd w:val="clear" w:color="auto" w:fill="FFFFFF"/>
        <w:rPr>
          <w:rFonts w:ascii="Arial" w:eastAsia="Times New Roman" w:hAnsi="Arial" w:cs="Arial"/>
          <w:sz w:val="21"/>
          <w:szCs w:val="21"/>
          <w:lang w:eastAsia="es-ES_tradnl"/>
        </w:rPr>
      </w:pPr>
      <w:r w:rsidRPr="00E519CA">
        <w:rPr>
          <w:rFonts w:ascii="Arial" w:eastAsia="Times New Roman" w:hAnsi="Arial" w:cs="Arial"/>
          <w:sz w:val="21"/>
          <w:szCs w:val="21"/>
          <w:lang w:eastAsia="es-ES_tradnl"/>
        </w:rPr>
        <w:t>help you understand your application's behavior and production. </w:t>
      </w:r>
    </w:p>
    <w:p w:rsidR="00E519CA" w:rsidRPr="00E519CA" w:rsidRDefault="00E519CA" w:rsidP="00E519CA">
      <w:pPr>
        <w:shd w:val="clear" w:color="auto" w:fill="FFFFFF"/>
        <w:rPr>
          <w:rFonts w:ascii="Arial" w:eastAsia="Times New Roman" w:hAnsi="Arial" w:cs="Arial"/>
          <w:sz w:val="21"/>
          <w:szCs w:val="21"/>
          <w:lang w:eastAsia="es-ES_tradnl"/>
        </w:rPr>
      </w:pPr>
      <w:r w:rsidRPr="00E519CA">
        <w:rPr>
          <w:rFonts w:ascii="Arial" w:eastAsia="Times New Roman" w:hAnsi="Arial" w:cs="Arial"/>
          <w:sz w:val="21"/>
          <w:szCs w:val="21"/>
          <w:lang w:eastAsia="es-ES_tradnl"/>
        </w:rPr>
        <w:t>Prometheus is an optional monitoring tool often used with Kubernetes. </w:t>
      </w:r>
    </w:p>
    <w:p w:rsidR="00E519CA" w:rsidRPr="00E519CA" w:rsidRDefault="00E519CA" w:rsidP="00E519CA">
      <w:pPr>
        <w:shd w:val="clear" w:color="auto" w:fill="FFFFFF"/>
        <w:rPr>
          <w:rFonts w:ascii="Arial" w:eastAsia="Times New Roman" w:hAnsi="Arial" w:cs="Arial"/>
          <w:sz w:val="21"/>
          <w:szCs w:val="21"/>
          <w:lang w:eastAsia="es-ES_tradnl"/>
        </w:rPr>
      </w:pPr>
      <w:r w:rsidRPr="00E519CA">
        <w:rPr>
          <w:rFonts w:ascii="Arial" w:eastAsia="Times New Roman" w:hAnsi="Arial" w:cs="Arial"/>
          <w:sz w:val="21"/>
          <w:szCs w:val="21"/>
          <w:lang w:eastAsia="es-ES_tradnl"/>
        </w:rPr>
        <w:t>If you configure Stackdriver Kubernetes monitoring with Prometheus support, </w:t>
      </w:r>
    </w:p>
    <w:p w:rsidR="00E519CA" w:rsidRPr="00E519CA" w:rsidRDefault="00E519CA" w:rsidP="00E519CA">
      <w:pPr>
        <w:shd w:val="clear" w:color="auto" w:fill="FFFFFF"/>
        <w:rPr>
          <w:rFonts w:ascii="Arial" w:eastAsia="Times New Roman" w:hAnsi="Arial" w:cs="Arial"/>
          <w:sz w:val="21"/>
          <w:szCs w:val="21"/>
          <w:lang w:eastAsia="es-ES_tradnl"/>
        </w:rPr>
      </w:pPr>
      <w:r w:rsidRPr="00E519CA">
        <w:rPr>
          <w:rFonts w:ascii="Arial" w:eastAsia="Times New Roman" w:hAnsi="Arial" w:cs="Arial"/>
          <w:sz w:val="21"/>
          <w:szCs w:val="21"/>
          <w:lang w:eastAsia="es-ES_tradnl"/>
        </w:rPr>
        <w:t>services that exposed metrics in </w:t>
      </w:r>
    </w:p>
    <w:p w:rsidR="00E519CA" w:rsidRPr="00E519CA" w:rsidRDefault="00E519CA" w:rsidP="00E519CA">
      <w:pPr>
        <w:shd w:val="clear" w:color="auto" w:fill="FFFFFF"/>
        <w:rPr>
          <w:rFonts w:ascii="Arial" w:eastAsia="Times New Roman" w:hAnsi="Arial" w:cs="Arial"/>
          <w:sz w:val="21"/>
          <w:szCs w:val="21"/>
          <w:lang w:eastAsia="es-ES_tradnl"/>
        </w:rPr>
      </w:pPr>
      <w:r w:rsidRPr="00E519CA">
        <w:rPr>
          <w:rFonts w:ascii="Arial" w:eastAsia="Times New Roman" w:hAnsi="Arial" w:cs="Arial"/>
          <w:sz w:val="21"/>
          <w:szCs w:val="21"/>
          <w:lang w:eastAsia="es-ES_tradnl"/>
        </w:rPr>
        <w:t>the Prometheus data model can be exported from the cluster, </w:t>
      </w:r>
    </w:p>
    <w:p w:rsidR="00E519CA" w:rsidRPr="00E519CA" w:rsidRDefault="00E519CA" w:rsidP="00E519CA">
      <w:pPr>
        <w:shd w:val="clear" w:color="auto" w:fill="FFFFFF"/>
        <w:rPr>
          <w:rFonts w:ascii="Arial" w:eastAsia="Times New Roman" w:hAnsi="Arial" w:cs="Arial"/>
          <w:sz w:val="21"/>
          <w:szCs w:val="21"/>
          <w:lang w:eastAsia="es-ES_tradnl"/>
        </w:rPr>
      </w:pPr>
      <w:r w:rsidRPr="00E519CA">
        <w:rPr>
          <w:rFonts w:ascii="Arial" w:eastAsia="Times New Roman" w:hAnsi="Arial" w:cs="Arial"/>
          <w:sz w:val="21"/>
          <w:szCs w:val="21"/>
          <w:lang w:eastAsia="es-ES_tradnl"/>
        </w:rPr>
        <w:t>and made visible as external metrics in Stackdriver.</w:t>
      </w:r>
    </w:p>
    <w:p w:rsidR="00E519CA" w:rsidRDefault="00E519CA" w:rsidP="00E519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bookmarkStart w:id="0" w:name="_GoBack"/>
      <w:bookmarkEnd w:id="0"/>
    </w:p>
    <w:p w:rsidR="00E519CA" w:rsidRPr="00E519CA" w:rsidRDefault="00E519CA" w:rsidP="00E519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E519CA">
        <w:rPr>
          <w:rFonts w:ascii="Helvetica" w:eastAsia="Times New Roman" w:hAnsi="Helvetica" w:cs="Times New Roman"/>
          <w:b/>
          <w:bCs/>
          <w:color w:val="202124"/>
          <w:sz w:val="45"/>
          <w:szCs w:val="45"/>
          <w:lang w:val="en-US" w:eastAsia="es-ES_tradnl"/>
        </w:rPr>
        <w:t>Overview</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the previous lab, you containerized the application and deployed it to a Kubernetes Engine cluster with Stackdriver Kubernetes Monitoring support. That means you can monitor the health of the Kubernetes Engine cluster using Stackdriver. A replica of that environment is preconfigured for you in this lab.</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Traditionally, Java applications are monitored through JMX metrics, which provide metrics on such things as thread count and heap usage. In the cloud-native world where you monitor more than just the Java stack, you need to use more generic metrics formats, such as Prometheus.</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Stackdriver Kubernetes Monitoring aggregates logs, events, and metrics from your Kubernetes Engine environment to help you understand your application's behavior in production. Prometheus is an optional monitoring tool often used with Kubernetes. If you configure Stackdriver Kubernetes Monitoring with Prometheus support, then services that expose metrics using the Prometheus data model also have their data exported from the cluster and made visible as external metrics in Stackdriver.</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this lab, you enable Prometheus monitoring for Kubernetes and then modify the demo application to expose Prometheus metrics from within the application and its backend service. You can then use Stackdriver to monitor internal performance metrics from your application while it is running on Kubernetes Engine.</w:t>
      </w:r>
    </w:p>
    <w:p w:rsidR="00E519CA" w:rsidRPr="00E519CA" w:rsidRDefault="00E519CA" w:rsidP="00E519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E519CA">
        <w:rPr>
          <w:rFonts w:ascii="Helvetica" w:eastAsia="Times New Roman" w:hAnsi="Helvetica" w:cs="Times New Roman"/>
          <w:b/>
          <w:bCs/>
          <w:color w:val="202124"/>
          <w:sz w:val="45"/>
          <w:szCs w:val="45"/>
          <w:lang w:val="en-US" w:eastAsia="es-ES_tradnl"/>
        </w:rPr>
        <w:lastRenderedPageBreak/>
        <w:t>Objectives</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this lab, you learn how to perform the following tasks:</w:t>
      </w:r>
    </w:p>
    <w:p w:rsidR="00E519CA" w:rsidRPr="00E519CA" w:rsidRDefault="00E519CA" w:rsidP="00E519CA">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Enable Stackdriver Monitoring for Kubernetes Engine</w:t>
      </w:r>
    </w:p>
    <w:p w:rsidR="00E519CA" w:rsidRPr="00E519CA" w:rsidRDefault="00E519CA" w:rsidP="00E519CA">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Enable Prometheus monitoring in a Kubernetes Engine cluster</w:t>
      </w:r>
    </w:p>
    <w:p w:rsidR="00E519CA" w:rsidRPr="00E519CA" w:rsidRDefault="00E519CA" w:rsidP="00E519CA">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Expose Prometheus metrics from inside a Spring Boot application</w:t>
      </w:r>
    </w:p>
    <w:p w:rsidR="00E519CA" w:rsidRPr="00E519CA" w:rsidRDefault="00E519CA" w:rsidP="00E519CA">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Explore live application metrics using Stackdriver Monitoring</w:t>
      </w:r>
    </w:p>
    <w:p w:rsidR="00E519CA" w:rsidRPr="00E519CA" w:rsidRDefault="00E519CA" w:rsidP="00E519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E519CA">
        <w:rPr>
          <w:rFonts w:ascii="Helvetica" w:eastAsia="Times New Roman" w:hAnsi="Helvetica" w:cs="Times New Roman"/>
          <w:b/>
          <w:bCs/>
          <w:color w:val="202124"/>
          <w:sz w:val="45"/>
          <w:szCs w:val="45"/>
          <w:lang w:val="en-US" w:eastAsia="es-ES_tradnl"/>
        </w:rPr>
        <w:t>Task 0. Lab Preparation</w:t>
      </w:r>
    </w:p>
    <w:p w:rsidR="00E519CA" w:rsidRPr="00E519CA" w:rsidRDefault="00E519CA" w:rsidP="00E519CA">
      <w:pPr>
        <w:shd w:val="clear" w:color="auto" w:fill="FFFFFF"/>
        <w:outlineLvl w:val="2"/>
        <w:rPr>
          <w:rFonts w:ascii="Arial" w:eastAsia="Times New Roman" w:hAnsi="Arial" w:cs="Arial"/>
          <w:color w:val="202124"/>
          <w:sz w:val="36"/>
          <w:szCs w:val="36"/>
          <w:lang w:val="en-US" w:eastAsia="es-ES_tradnl"/>
        </w:rPr>
      </w:pPr>
      <w:r w:rsidRPr="00E519CA">
        <w:rPr>
          <w:rFonts w:ascii="Arial" w:eastAsia="Times New Roman" w:hAnsi="Arial" w:cs="Arial"/>
          <w:b/>
          <w:bCs/>
          <w:color w:val="202124"/>
          <w:sz w:val="36"/>
          <w:szCs w:val="36"/>
          <w:lang w:val="en-US" w:eastAsia="es-ES_tradnl"/>
        </w:rPr>
        <w:t>Access Qwiklabs</w:t>
      </w:r>
    </w:p>
    <w:p w:rsidR="00E519CA" w:rsidRPr="00E519CA" w:rsidRDefault="00E519CA" w:rsidP="00E519CA">
      <w:pPr>
        <w:shd w:val="clear" w:color="auto" w:fill="FFFFFF"/>
        <w:spacing w:before="100" w:beforeAutospacing="1" w:after="100" w:afterAutospacing="1"/>
        <w:outlineLvl w:val="3"/>
        <w:rPr>
          <w:rFonts w:ascii="Helvetica" w:eastAsia="Times New Roman" w:hAnsi="Helvetica" w:cs="Times New Roman"/>
          <w:b/>
          <w:bCs/>
          <w:color w:val="202124"/>
          <w:lang w:val="en-US" w:eastAsia="es-ES_tradnl"/>
        </w:rPr>
      </w:pPr>
      <w:r w:rsidRPr="00E519CA">
        <w:rPr>
          <w:rFonts w:ascii="Helvetica" w:eastAsia="Times New Roman" w:hAnsi="Helvetica" w:cs="Times New Roman"/>
          <w:b/>
          <w:bCs/>
          <w:color w:val="202124"/>
          <w:lang w:val="en-US" w:eastAsia="es-ES_tradnl"/>
        </w:rPr>
        <w:t>How to start your lab and sign in to the Console</w:t>
      </w:r>
    </w:p>
    <w:p w:rsidR="00E519CA" w:rsidRPr="00E519CA" w:rsidRDefault="00E519CA" w:rsidP="00E519CA">
      <w:pPr>
        <w:numPr>
          <w:ilvl w:val="0"/>
          <w:numId w:val="2"/>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Click the </w:t>
      </w:r>
      <w:r w:rsidRPr="00E519CA">
        <w:rPr>
          <w:rFonts w:ascii="Helvetica" w:eastAsia="Times New Roman" w:hAnsi="Helvetica" w:cs="Times New Roman"/>
          <w:b/>
          <w:bCs/>
          <w:color w:val="202124"/>
          <w:sz w:val="26"/>
          <w:szCs w:val="26"/>
          <w:lang w:val="en-US" w:eastAsia="es-ES_tradnl"/>
        </w:rPr>
        <w:t>Start Lab</w:t>
      </w:r>
      <w:r w:rsidRPr="00E519CA">
        <w:rPr>
          <w:rFonts w:ascii="Helvetica" w:eastAsia="Times New Roman" w:hAnsi="Helvetica" w:cs="Times New Roman"/>
          <w:color w:val="202124"/>
          <w:sz w:val="26"/>
          <w:szCs w:val="26"/>
          <w:lang w:val="en-US" w:eastAsia="es-ES_tradnl"/>
        </w:rPr>
        <w:t> button. If you need to pay for the lab, a pop-up opens for you to select your payment method. On the left is a panel populated with the temporary credentials that you must use for this lab.</w:t>
      </w:r>
    </w:p>
    <w:p w:rsidR="00E519CA" w:rsidRPr="00E519CA" w:rsidRDefault="00E519CA" w:rsidP="00E519CA">
      <w:pPr>
        <w:shd w:val="clear" w:color="auto" w:fill="FFFFFF"/>
        <w:spacing w:after="360"/>
        <w:ind w:left="720"/>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lastRenderedPageBreak/>
        <w:fldChar w:fldCharType="begin"/>
      </w:r>
      <w:r w:rsidRPr="00E519CA">
        <w:rPr>
          <w:rFonts w:ascii="Helvetica" w:eastAsia="Times New Roman" w:hAnsi="Helvetica" w:cs="Times New Roman"/>
          <w:color w:val="202124"/>
          <w:sz w:val="26"/>
          <w:szCs w:val="26"/>
          <w:lang w:eastAsia="es-ES_tradnl"/>
        </w:rPr>
        <w:instrText xml:space="preserve"> INCLUDEPICTURE "https://cdn.qwiklabs.com/%2FtHp4GI5VSDyTtdqi3qDFtevuY014F88%2BFow%2FadnRgE%3D" \* MERGEFORMATINET </w:instrText>
      </w:r>
      <w:r w:rsidRPr="00E519CA">
        <w:rPr>
          <w:rFonts w:ascii="Helvetica" w:eastAsia="Times New Roman" w:hAnsi="Helvetica" w:cs="Times New Roman"/>
          <w:color w:val="202124"/>
          <w:sz w:val="26"/>
          <w:szCs w:val="26"/>
          <w:lang w:eastAsia="es-ES_tradnl"/>
        </w:rPr>
        <w:fldChar w:fldCharType="separate"/>
      </w:r>
      <w:r w:rsidRPr="00E519CA">
        <w:rPr>
          <w:rFonts w:ascii="Helvetica" w:eastAsia="Times New Roman" w:hAnsi="Helvetica" w:cs="Times New Roman"/>
          <w:noProof/>
          <w:color w:val="202124"/>
          <w:sz w:val="26"/>
          <w:szCs w:val="26"/>
          <w:lang w:eastAsia="es-ES_tradnl"/>
        </w:rPr>
        <w:drawing>
          <wp:inline distT="0" distB="0" distL="0" distR="0">
            <wp:extent cx="3769995" cy="3721100"/>
            <wp:effectExtent l="0" t="0" r="1905" b="0"/>
            <wp:docPr id="11" name="Imagen 11"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995" cy="3721100"/>
                    </a:xfrm>
                    <a:prstGeom prst="rect">
                      <a:avLst/>
                    </a:prstGeom>
                    <a:noFill/>
                    <a:ln>
                      <a:noFill/>
                    </a:ln>
                  </pic:spPr>
                </pic:pic>
              </a:graphicData>
            </a:graphic>
          </wp:inline>
        </w:drawing>
      </w:r>
      <w:r w:rsidRPr="00E519CA">
        <w:rPr>
          <w:rFonts w:ascii="Helvetica" w:eastAsia="Times New Roman" w:hAnsi="Helvetica" w:cs="Times New Roman"/>
          <w:color w:val="202124"/>
          <w:sz w:val="26"/>
          <w:szCs w:val="26"/>
          <w:lang w:eastAsia="es-ES_tradnl"/>
        </w:rPr>
        <w:fldChar w:fldCharType="end"/>
      </w:r>
    </w:p>
    <w:p w:rsidR="00E519CA" w:rsidRPr="00E519CA" w:rsidRDefault="00E519CA" w:rsidP="00E519CA">
      <w:pPr>
        <w:numPr>
          <w:ilvl w:val="0"/>
          <w:numId w:val="2"/>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Copy the username, and then click </w:t>
      </w:r>
      <w:r w:rsidRPr="00E519CA">
        <w:rPr>
          <w:rFonts w:ascii="Helvetica" w:eastAsia="Times New Roman" w:hAnsi="Helvetica" w:cs="Times New Roman"/>
          <w:b/>
          <w:bCs/>
          <w:color w:val="202124"/>
          <w:sz w:val="26"/>
          <w:szCs w:val="26"/>
          <w:lang w:val="en-US" w:eastAsia="es-ES_tradnl"/>
        </w:rPr>
        <w:t>Open Google Console</w:t>
      </w:r>
      <w:r w:rsidRPr="00E519CA">
        <w:rPr>
          <w:rFonts w:ascii="Helvetica" w:eastAsia="Times New Roman" w:hAnsi="Helvetica" w:cs="Times New Roman"/>
          <w:color w:val="202124"/>
          <w:sz w:val="26"/>
          <w:szCs w:val="26"/>
          <w:lang w:val="en-US" w:eastAsia="es-ES_tradnl"/>
        </w:rPr>
        <w:t>. The lab spins up resources, and then opens another tab that shows the </w:t>
      </w:r>
      <w:r w:rsidRPr="00E519CA">
        <w:rPr>
          <w:rFonts w:ascii="Helvetica" w:eastAsia="Times New Roman" w:hAnsi="Helvetica" w:cs="Times New Roman"/>
          <w:b/>
          <w:bCs/>
          <w:color w:val="202124"/>
          <w:sz w:val="26"/>
          <w:szCs w:val="26"/>
          <w:lang w:val="en-US" w:eastAsia="es-ES_tradnl"/>
        </w:rPr>
        <w:t>Choose an account</w:t>
      </w:r>
      <w:r w:rsidRPr="00E519CA">
        <w:rPr>
          <w:rFonts w:ascii="Helvetica" w:eastAsia="Times New Roman" w:hAnsi="Helvetica" w:cs="Times New Roman"/>
          <w:color w:val="202124"/>
          <w:sz w:val="26"/>
          <w:szCs w:val="26"/>
          <w:lang w:val="en-US" w:eastAsia="es-ES_tradnl"/>
        </w:rPr>
        <w:t> page.</w:t>
      </w:r>
    </w:p>
    <w:p w:rsidR="00E519CA" w:rsidRPr="00E519CA" w:rsidRDefault="00E519CA" w:rsidP="00E519CA">
      <w:pPr>
        <w:shd w:val="clear" w:color="auto" w:fill="FFFFFF"/>
        <w:ind w:left="72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b/>
          <w:bCs/>
          <w:i/>
          <w:iCs/>
          <w:color w:val="202124"/>
          <w:sz w:val="26"/>
          <w:szCs w:val="26"/>
          <w:lang w:val="en-US" w:eastAsia="es-ES_tradnl"/>
        </w:rPr>
        <w:t>Tip:</w:t>
      </w:r>
      <w:r w:rsidRPr="00E519CA">
        <w:rPr>
          <w:rFonts w:ascii="Helvetica" w:eastAsia="Times New Roman" w:hAnsi="Helvetica" w:cs="Times New Roman"/>
          <w:color w:val="202124"/>
          <w:sz w:val="26"/>
          <w:szCs w:val="26"/>
          <w:lang w:val="en-US" w:eastAsia="es-ES_tradnl"/>
        </w:rPr>
        <w:t> Open the tabs in separate windows, side-by-side.</w:t>
      </w:r>
    </w:p>
    <w:p w:rsidR="00E519CA" w:rsidRPr="00E519CA" w:rsidRDefault="00E519CA" w:rsidP="00E519CA">
      <w:pPr>
        <w:numPr>
          <w:ilvl w:val="0"/>
          <w:numId w:val="2"/>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On the Choose an account page, click </w:t>
      </w:r>
      <w:r w:rsidRPr="00E519CA">
        <w:rPr>
          <w:rFonts w:ascii="Helvetica" w:eastAsia="Times New Roman" w:hAnsi="Helvetica" w:cs="Times New Roman"/>
          <w:b/>
          <w:bCs/>
          <w:color w:val="202124"/>
          <w:sz w:val="26"/>
          <w:szCs w:val="26"/>
          <w:lang w:val="en-US" w:eastAsia="es-ES_tradnl"/>
        </w:rPr>
        <w:t>Use Another Account</w:t>
      </w:r>
      <w:r w:rsidRPr="00E519CA">
        <w:rPr>
          <w:rFonts w:ascii="Helvetica" w:eastAsia="Times New Roman" w:hAnsi="Helvetica" w:cs="Times New Roman"/>
          <w:color w:val="202124"/>
          <w:sz w:val="26"/>
          <w:szCs w:val="26"/>
          <w:lang w:val="en-US" w:eastAsia="es-ES_tradnl"/>
        </w:rPr>
        <w:t>.</w:t>
      </w:r>
    </w:p>
    <w:p w:rsidR="00E519CA" w:rsidRPr="00E519CA" w:rsidRDefault="00E519CA" w:rsidP="00E519CA">
      <w:pPr>
        <w:shd w:val="clear" w:color="auto" w:fill="FFFFFF"/>
        <w:spacing w:after="360"/>
        <w:ind w:left="720"/>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fldChar w:fldCharType="begin"/>
      </w:r>
      <w:r w:rsidRPr="00E519CA">
        <w:rPr>
          <w:rFonts w:ascii="Helvetica" w:eastAsia="Times New Roman" w:hAnsi="Helvetica" w:cs="Times New Roman"/>
          <w:color w:val="202124"/>
          <w:sz w:val="26"/>
          <w:szCs w:val="26"/>
          <w:lang w:eastAsia="es-ES_tradnl"/>
        </w:rPr>
        <w:instrText xml:space="preserve"> INCLUDEPICTURE "https://cdn.qwiklabs.com/eQ6xPnPn13GjiJP3RWlHWwiMjhooHxTNvzfg1AL2WPw%3D" \* MERGEFORMATINET </w:instrText>
      </w:r>
      <w:r w:rsidRPr="00E519CA">
        <w:rPr>
          <w:rFonts w:ascii="Helvetica" w:eastAsia="Times New Roman" w:hAnsi="Helvetica" w:cs="Times New Roman"/>
          <w:color w:val="202124"/>
          <w:sz w:val="26"/>
          <w:szCs w:val="26"/>
          <w:lang w:eastAsia="es-ES_tradnl"/>
        </w:rPr>
        <w:fldChar w:fldCharType="separate"/>
      </w:r>
      <w:r w:rsidRPr="00E519CA">
        <w:rPr>
          <w:rFonts w:ascii="Helvetica" w:eastAsia="Times New Roman" w:hAnsi="Helvetica" w:cs="Times New Roman"/>
          <w:noProof/>
          <w:color w:val="202124"/>
          <w:sz w:val="26"/>
          <w:szCs w:val="26"/>
          <w:lang w:eastAsia="es-ES_tradnl"/>
        </w:rPr>
        <w:drawing>
          <wp:inline distT="0" distB="0" distL="0" distR="0">
            <wp:extent cx="4522470" cy="3150870"/>
            <wp:effectExtent l="0" t="0" r="0" b="0"/>
            <wp:docPr id="10" name="Imagen 10"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470" cy="3150870"/>
                    </a:xfrm>
                    <a:prstGeom prst="rect">
                      <a:avLst/>
                    </a:prstGeom>
                    <a:noFill/>
                    <a:ln>
                      <a:noFill/>
                    </a:ln>
                  </pic:spPr>
                </pic:pic>
              </a:graphicData>
            </a:graphic>
          </wp:inline>
        </w:drawing>
      </w:r>
      <w:r w:rsidRPr="00E519CA">
        <w:rPr>
          <w:rFonts w:ascii="Helvetica" w:eastAsia="Times New Roman" w:hAnsi="Helvetica" w:cs="Times New Roman"/>
          <w:color w:val="202124"/>
          <w:sz w:val="26"/>
          <w:szCs w:val="26"/>
          <w:lang w:eastAsia="es-ES_tradnl"/>
        </w:rPr>
        <w:fldChar w:fldCharType="end"/>
      </w:r>
    </w:p>
    <w:p w:rsidR="00E519CA" w:rsidRPr="00E519CA" w:rsidRDefault="00E519CA" w:rsidP="00E519CA">
      <w:pPr>
        <w:numPr>
          <w:ilvl w:val="0"/>
          <w:numId w:val="2"/>
        </w:numPr>
        <w:shd w:val="clear" w:color="auto" w:fill="FFFFFF"/>
        <w:spacing w:after="360"/>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val="en-US" w:eastAsia="es-ES_tradnl"/>
        </w:rPr>
        <w:t xml:space="preserve">The Sign in page opens. Paste the username that you copied from the Connection Details panel. </w:t>
      </w:r>
      <w:r w:rsidRPr="00E519CA">
        <w:rPr>
          <w:rFonts w:ascii="Helvetica" w:eastAsia="Times New Roman" w:hAnsi="Helvetica" w:cs="Times New Roman"/>
          <w:color w:val="202124"/>
          <w:sz w:val="26"/>
          <w:szCs w:val="26"/>
          <w:lang w:eastAsia="es-ES_tradnl"/>
        </w:rPr>
        <w:t>Then copy and paste the password.</w:t>
      </w:r>
    </w:p>
    <w:p w:rsidR="00E519CA" w:rsidRPr="00E519CA" w:rsidRDefault="00E519CA" w:rsidP="00E519CA">
      <w:pPr>
        <w:shd w:val="clear" w:color="auto" w:fill="FFFFFF"/>
        <w:ind w:left="72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b/>
          <w:bCs/>
          <w:i/>
          <w:iCs/>
          <w:color w:val="202124"/>
          <w:sz w:val="26"/>
          <w:szCs w:val="26"/>
          <w:lang w:val="en-US" w:eastAsia="es-ES_tradnl"/>
        </w:rPr>
        <w:lastRenderedPageBreak/>
        <w:t>Important:</w:t>
      </w:r>
      <w:r w:rsidRPr="00E519CA">
        <w:rPr>
          <w:rFonts w:ascii="Helvetica" w:eastAsia="Times New Roman" w:hAnsi="Helvetica" w:cs="Times New Roman"/>
          <w:color w:val="202124"/>
          <w:sz w:val="26"/>
          <w:szCs w:val="26"/>
          <w:lang w:val="en-US" w:eastAsia="es-ES_tradnl"/>
        </w:rPr>
        <w:t> You must use the credentials from the Connection Details panel. Do not use your Qwiklabs credentials. If you have your own GCP account, do not use it for this lab (avoids incurring charges).</w:t>
      </w:r>
    </w:p>
    <w:p w:rsidR="00E519CA" w:rsidRPr="00E519CA" w:rsidRDefault="00E519CA" w:rsidP="00E519CA">
      <w:pPr>
        <w:numPr>
          <w:ilvl w:val="0"/>
          <w:numId w:val="2"/>
        </w:num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Click through the subsequent pages:</w:t>
      </w:r>
    </w:p>
    <w:p w:rsidR="00E519CA" w:rsidRPr="00E519CA" w:rsidRDefault="00E519CA" w:rsidP="00E519CA">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Accept the terms and conditions.</w:t>
      </w:r>
    </w:p>
    <w:p w:rsidR="00E519CA" w:rsidRPr="00E519CA" w:rsidRDefault="00E519CA" w:rsidP="00E519CA">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Do not add recovery options or two-factor authentication (because this is a temporary account).</w:t>
      </w:r>
    </w:p>
    <w:p w:rsidR="00E519CA" w:rsidRPr="00E519CA" w:rsidRDefault="00E519CA" w:rsidP="00E519CA">
      <w:pPr>
        <w:numPr>
          <w:ilvl w:val="1"/>
          <w:numId w:val="3"/>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Do not sign up for free trials.</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After a few moments, the GCP console opens in this tab.</w:t>
      </w:r>
    </w:p>
    <w:p w:rsidR="00E519CA" w:rsidRPr="00E519CA" w:rsidRDefault="00E519CA" w:rsidP="00E519CA">
      <w:pPr>
        <w:rPr>
          <w:rFonts w:ascii="Times New Roman" w:eastAsia="Times New Roman" w:hAnsi="Times New Roman" w:cs="Times New Roman"/>
          <w:lang w:val="en-US" w:eastAsia="es-ES_tradnl"/>
        </w:rPr>
      </w:pPr>
      <w:r w:rsidRPr="00E519CA">
        <w:rPr>
          <w:rFonts w:ascii="Times New Roman" w:eastAsia="Times New Roman" w:hAnsi="Times New Roman" w:cs="Times New Roman"/>
          <w:b/>
          <w:bCs/>
          <w:lang w:val="en-US" w:eastAsia="es-ES_tradnl"/>
        </w:rPr>
        <w:t>Note:</w:t>
      </w:r>
      <w:r w:rsidRPr="00E519CA">
        <w:rPr>
          <w:rFonts w:ascii="Times New Roman" w:eastAsia="Times New Roman" w:hAnsi="Times New Roman" w:cs="Times New Roman"/>
          <w:lang w:val="en-US" w:eastAsia="es-ES_tradnl"/>
        </w:rPr>
        <w:t> You can view the menu with a list of GCP Products and Services by clicking the </w:t>
      </w:r>
      <w:r w:rsidRPr="00E519CA">
        <w:rPr>
          <w:rFonts w:ascii="Times New Roman" w:eastAsia="Times New Roman" w:hAnsi="Times New Roman" w:cs="Times New Roman"/>
          <w:b/>
          <w:bCs/>
          <w:lang w:val="en-US" w:eastAsia="es-ES_tradnl"/>
        </w:rPr>
        <w:t>Navigation menu</w:t>
      </w:r>
      <w:r w:rsidRPr="00E519CA">
        <w:rPr>
          <w:rFonts w:ascii="Times New Roman" w:eastAsia="Times New Roman" w:hAnsi="Times New Roman" w:cs="Times New Roman"/>
          <w:lang w:val="en-US" w:eastAsia="es-ES_tradnl"/>
        </w:rPr>
        <w:t> at the top-left, next to “Google Cloud Platform”. </w:t>
      </w:r>
      <w:r w:rsidRPr="00E519CA">
        <w:rPr>
          <w:rFonts w:ascii="Times New Roman" w:eastAsia="Times New Roman" w:hAnsi="Times New Roman" w:cs="Times New Roman"/>
          <w:lang w:eastAsia="es-ES_tradnl"/>
        </w:rPr>
        <w:fldChar w:fldCharType="begin"/>
      </w:r>
      <w:r w:rsidRPr="00E519CA">
        <w:rPr>
          <w:rFonts w:ascii="Times New Roman" w:eastAsia="Times New Roman" w:hAnsi="Times New Roman" w:cs="Times New Roman"/>
          <w:lang w:val="en-US" w:eastAsia="es-ES_tradnl"/>
        </w:rPr>
        <w:instrText xml:space="preserve"> INCLUDEPICTURE "https://cdn.qwiklabs.com/9vT7xPlxoNP%2FPsK0J8j0ZPFB4HnnpaIJVCDByaBrSHg%3D" \* MERGEFORMATINET </w:instrText>
      </w:r>
      <w:r w:rsidRPr="00E519CA">
        <w:rPr>
          <w:rFonts w:ascii="Times New Roman" w:eastAsia="Times New Roman" w:hAnsi="Times New Roman" w:cs="Times New Roman"/>
          <w:lang w:eastAsia="es-ES_tradnl"/>
        </w:rPr>
        <w:fldChar w:fldCharType="separate"/>
      </w:r>
      <w:r w:rsidRPr="00E519CA">
        <w:rPr>
          <w:rFonts w:ascii="Times New Roman" w:eastAsia="Times New Roman" w:hAnsi="Times New Roman" w:cs="Times New Roman"/>
          <w:noProof/>
          <w:lang w:eastAsia="es-ES_tradnl"/>
        </w:rPr>
        <w:drawing>
          <wp:inline distT="0" distB="0" distL="0" distR="0">
            <wp:extent cx="5396230" cy="1224280"/>
            <wp:effectExtent l="0" t="0" r="1270" b="0"/>
            <wp:docPr id="9" name="Imagen 9"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224280"/>
                    </a:xfrm>
                    <a:prstGeom prst="rect">
                      <a:avLst/>
                    </a:prstGeom>
                    <a:noFill/>
                    <a:ln>
                      <a:noFill/>
                    </a:ln>
                  </pic:spPr>
                </pic:pic>
              </a:graphicData>
            </a:graphic>
          </wp:inline>
        </w:drawing>
      </w:r>
      <w:r w:rsidRPr="00E519CA">
        <w:rPr>
          <w:rFonts w:ascii="Times New Roman" w:eastAsia="Times New Roman" w:hAnsi="Times New Roman" w:cs="Times New Roman"/>
          <w:lang w:eastAsia="es-ES_tradnl"/>
        </w:rPr>
        <w:fldChar w:fldCharType="end"/>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After you complete the initial sign-in steps, the project dashboard appears.</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fldChar w:fldCharType="begin"/>
      </w:r>
      <w:r w:rsidRPr="00E519CA">
        <w:rPr>
          <w:rFonts w:ascii="Helvetica" w:eastAsia="Times New Roman" w:hAnsi="Helvetica" w:cs="Times New Roman"/>
          <w:color w:val="202124"/>
          <w:sz w:val="26"/>
          <w:szCs w:val="26"/>
          <w:lang w:eastAsia="es-ES_tradnl"/>
        </w:rPr>
        <w:instrText xml:space="preserve"> INCLUDEPICTURE "https://cdn.qwiklabs.com/cz8jCbV%2Fns8GgWqnMqYpdhNT%2FZPgK6MLbF6tJhO5mtM%3D" \* MERGEFORMATINET </w:instrText>
      </w:r>
      <w:r w:rsidRPr="00E519CA">
        <w:rPr>
          <w:rFonts w:ascii="Helvetica" w:eastAsia="Times New Roman" w:hAnsi="Helvetica" w:cs="Times New Roman"/>
          <w:color w:val="202124"/>
          <w:sz w:val="26"/>
          <w:szCs w:val="26"/>
          <w:lang w:eastAsia="es-ES_tradnl"/>
        </w:rPr>
        <w:fldChar w:fldCharType="separate"/>
      </w:r>
      <w:r w:rsidRPr="00E519CA">
        <w:rPr>
          <w:rFonts w:ascii="Helvetica" w:eastAsia="Times New Roman" w:hAnsi="Helvetica" w:cs="Times New Roman"/>
          <w:noProof/>
          <w:color w:val="202124"/>
          <w:sz w:val="26"/>
          <w:szCs w:val="26"/>
          <w:lang w:eastAsia="es-ES_tradnl"/>
        </w:rPr>
        <w:drawing>
          <wp:inline distT="0" distB="0" distL="0" distR="0">
            <wp:extent cx="5396230" cy="3104515"/>
            <wp:effectExtent l="0" t="0" r="127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104515"/>
                    </a:xfrm>
                    <a:prstGeom prst="rect">
                      <a:avLst/>
                    </a:prstGeom>
                    <a:noFill/>
                    <a:ln>
                      <a:noFill/>
                    </a:ln>
                  </pic:spPr>
                </pic:pic>
              </a:graphicData>
            </a:graphic>
          </wp:inline>
        </w:drawing>
      </w:r>
      <w:r w:rsidRPr="00E519CA">
        <w:rPr>
          <w:rFonts w:ascii="Helvetica" w:eastAsia="Times New Roman" w:hAnsi="Helvetica" w:cs="Times New Roman"/>
          <w:color w:val="202124"/>
          <w:sz w:val="26"/>
          <w:szCs w:val="26"/>
          <w:lang w:eastAsia="es-ES_tradnl"/>
        </w:rPr>
        <w:fldChar w:fldCharType="end"/>
      </w:r>
    </w:p>
    <w:p w:rsidR="00E519CA" w:rsidRPr="00E519CA" w:rsidRDefault="00E519CA" w:rsidP="00E519CA">
      <w:pPr>
        <w:shd w:val="clear" w:color="auto" w:fill="FFFFFF"/>
        <w:outlineLvl w:val="2"/>
        <w:rPr>
          <w:rFonts w:ascii="Arial" w:eastAsia="Times New Roman" w:hAnsi="Arial" w:cs="Arial"/>
          <w:color w:val="202124"/>
          <w:sz w:val="36"/>
          <w:szCs w:val="36"/>
          <w:lang w:val="en-US" w:eastAsia="es-ES_tradnl"/>
        </w:rPr>
      </w:pPr>
      <w:r w:rsidRPr="00E519CA">
        <w:rPr>
          <w:rFonts w:ascii="Arial" w:eastAsia="Times New Roman" w:hAnsi="Arial" w:cs="Arial"/>
          <w:b/>
          <w:bCs/>
          <w:color w:val="202124"/>
          <w:sz w:val="36"/>
          <w:szCs w:val="36"/>
          <w:lang w:val="en-US" w:eastAsia="es-ES_tradnl"/>
        </w:rPr>
        <w:t>Fetch the application source files</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 xml:space="preserve">The lab setup includes automated deployment of the services that you configured yourself in previous labs. When the setup is complete, copies </w:t>
      </w:r>
      <w:r w:rsidRPr="00E519CA">
        <w:rPr>
          <w:rFonts w:ascii="Helvetica" w:eastAsia="Times New Roman" w:hAnsi="Helvetica" w:cs="Times New Roman"/>
          <w:color w:val="202124"/>
          <w:sz w:val="26"/>
          <w:szCs w:val="26"/>
          <w:lang w:val="en-US" w:eastAsia="es-ES_tradnl"/>
        </w:rPr>
        <w:lastRenderedPageBreak/>
        <w:t>of the demo application (configured so that they are ready for this lab session) are put into a Cloud Storage bucket named using the project ID for this lab.</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Before you proceed with the tasks for this lab, you must first copy the demo application into Cloud Shell so you can continue to work on it.</w:t>
      </w:r>
    </w:p>
    <w:p w:rsidR="00E519CA" w:rsidRPr="00E519CA" w:rsidRDefault="00E519CA" w:rsidP="00E519CA">
      <w:pPr>
        <w:numPr>
          <w:ilvl w:val="0"/>
          <w:numId w:val="4"/>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the upper-right corner of the screen, click </w:t>
      </w:r>
      <w:r w:rsidRPr="00E519CA">
        <w:rPr>
          <w:rFonts w:ascii="Helvetica" w:eastAsia="Times New Roman" w:hAnsi="Helvetica" w:cs="Times New Roman"/>
          <w:b/>
          <w:bCs/>
          <w:color w:val="202124"/>
          <w:sz w:val="26"/>
          <w:szCs w:val="26"/>
          <w:lang w:val="en-US" w:eastAsia="es-ES_tradnl"/>
        </w:rPr>
        <w:t>Activate Cloud Shell</w:t>
      </w:r>
      <w:r w:rsidRPr="00E519CA">
        <w:rPr>
          <w:rFonts w:ascii="Helvetica" w:eastAsia="Times New Roman" w:hAnsi="Helvetica" w:cs="Times New Roman"/>
          <w:color w:val="202124"/>
          <w:sz w:val="26"/>
          <w:szCs w:val="26"/>
          <w:lang w:val="en-US" w:eastAsia="es-ES_tradnl"/>
        </w:rPr>
        <w:t> ( </w:t>
      </w:r>
      <w:r w:rsidRPr="00E519CA">
        <w:rPr>
          <w:rFonts w:ascii="Helvetica" w:eastAsia="Times New Roman" w:hAnsi="Helvetica" w:cs="Times New Roman"/>
          <w:color w:val="202124"/>
          <w:sz w:val="26"/>
          <w:szCs w:val="26"/>
          <w:lang w:eastAsia="es-ES_tradnl"/>
        </w:rPr>
        <w:fldChar w:fldCharType="begin"/>
      </w:r>
      <w:r w:rsidRPr="00E519CA">
        <w:rPr>
          <w:rFonts w:ascii="Helvetica" w:eastAsia="Times New Roman" w:hAnsi="Helvetica" w:cs="Times New Roman"/>
          <w:color w:val="202124"/>
          <w:sz w:val="26"/>
          <w:szCs w:val="26"/>
          <w:lang w:val="en-US" w:eastAsia="es-ES_tradnl"/>
        </w:rPr>
        <w:instrText xml:space="preserve"> INCLUDEPICTURE "https://cdn.qwiklabs.com/sqKx45X8b2P7ygEtesyerKaHyXQGXOYNqXOqo%2Bl8nDA%3D" \* MERGEFORMATINET </w:instrText>
      </w:r>
      <w:r w:rsidRPr="00E519CA">
        <w:rPr>
          <w:rFonts w:ascii="Helvetica" w:eastAsia="Times New Roman" w:hAnsi="Helvetica" w:cs="Times New Roman"/>
          <w:color w:val="202124"/>
          <w:sz w:val="26"/>
          <w:szCs w:val="26"/>
          <w:lang w:eastAsia="es-ES_tradnl"/>
        </w:rPr>
        <w:fldChar w:fldCharType="separate"/>
      </w:r>
      <w:r w:rsidRPr="00E519CA">
        <w:rPr>
          <w:rFonts w:ascii="Helvetica" w:eastAsia="Times New Roman" w:hAnsi="Helvetica" w:cs="Times New Roman"/>
          <w:noProof/>
          <w:color w:val="202124"/>
          <w:sz w:val="26"/>
          <w:szCs w:val="26"/>
          <w:lang w:eastAsia="es-ES_tradnl"/>
        </w:rPr>
        <w:drawing>
          <wp:inline distT="0" distB="0" distL="0" distR="0">
            <wp:extent cx="914400" cy="914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E519CA">
        <w:rPr>
          <w:rFonts w:ascii="Helvetica" w:eastAsia="Times New Roman" w:hAnsi="Helvetica" w:cs="Times New Roman"/>
          <w:color w:val="202124"/>
          <w:sz w:val="26"/>
          <w:szCs w:val="26"/>
          <w:lang w:eastAsia="es-ES_tradnl"/>
        </w:rPr>
        <w:fldChar w:fldCharType="end"/>
      </w:r>
      <w:r w:rsidRPr="00E519CA">
        <w:rPr>
          <w:rFonts w:ascii="Helvetica" w:eastAsia="Times New Roman" w:hAnsi="Helvetica" w:cs="Times New Roman"/>
          <w:color w:val="202124"/>
          <w:sz w:val="26"/>
          <w:szCs w:val="26"/>
          <w:lang w:val="en-US" w:eastAsia="es-ES_tradnl"/>
        </w:rPr>
        <w:t>) to open Cloud Shell.</w:t>
      </w:r>
    </w:p>
    <w:p w:rsidR="00E519CA" w:rsidRPr="00E519CA" w:rsidRDefault="00E519CA" w:rsidP="00E519CA">
      <w:pPr>
        <w:numPr>
          <w:ilvl w:val="0"/>
          <w:numId w:val="4"/>
        </w:numPr>
        <w:shd w:val="clear" w:color="auto" w:fill="FFFFFF"/>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t>Click </w:t>
      </w:r>
      <w:r w:rsidRPr="00E519CA">
        <w:rPr>
          <w:rFonts w:ascii="Helvetica" w:eastAsia="Times New Roman" w:hAnsi="Helvetica" w:cs="Times New Roman"/>
          <w:b/>
          <w:bCs/>
          <w:color w:val="202124"/>
          <w:sz w:val="26"/>
          <w:szCs w:val="26"/>
          <w:lang w:eastAsia="es-ES_tradnl"/>
        </w:rPr>
        <w:t>Start Cloud Shell</w:t>
      </w:r>
      <w:r w:rsidRPr="00E519CA">
        <w:rPr>
          <w:rFonts w:ascii="Helvetica" w:eastAsia="Times New Roman" w:hAnsi="Helvetica" w:cs="Times New Roman"/>
          <w:color w:val="202124"/>
          <w:sz w:val="26"/>
          <w:szCs w:val="26"/>
          <w:lang w:eastAsia="es-ES_tradnl"/>
        </w:rPr>
        <w:t>.</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Boost mode is not needed for this lab.</w:t>
      </w:r>
    </w:p>
    <w:p w:rsidR="00E519CA" w:rsidRPr="00E519CA" w:rsidRDefault="00E519CA" w:rsidP="00E519CA">
      <w:pPr>
        <w:numPr>
          <w:ilvl w:val="0"/>
          <w:numId w:val="5"/>
        </w:num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the Cloud Shell command line, enter the following command to create an environment variable that contains the project ID for this lab:</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export PROJECT_ID=$(gcloud config list --format 'value(core.project)')</w:t>
      </w:r>
    </w:p>
    <w:p w:rsidR="00E519CA" w:rsidRPr="00E519CA" w:rsidRDefault="00E519CA" w:rsidP="00E519CA">
      <w:pPr>
        <w:numPr>
          <w:ilvl w:val="0"/>
          <w:numId w:val="6"/>
        </w:num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Verify that the demo application files were created.</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gsutil ls gs://$PROJECT_ID</w:t>
      </w:r>
    </w:p>
    <w:p w:rsidR="00E519CA" w:rsidRPr="00E519CA" w:rsidRDefault="00E519CA" w:rsidP="00E519CA">
      <w:p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Repeat the last step if the command reports an error or if it does not list the two folders for the </w:t>
      </w:r>
      <w:r w:rsidRPr="00E519CA">
        <w:rPr>
          <w:rFonts w:ascii="Courier New" w:eastAsia="Times New Roman" w:hAnsi="Courier New" w:cs="Courier New"/>
          <w:color w:val="202124"/>
          <w:sz w:val="23"/>
          <w:szCs w:val="23"/>
          <w:lang w:val="en-US" w:eastAsia="es-ES_tradnl"/>
        </w:rPr>
        <w:t>guestbook-frontend</w:t>
      </w:r>
      <w:r w:rsidRPr="00E519CA">
        <w:rPr>
          <w:rFonts w:ascii="Helvetica" w:eastAsia="Times New Roman" w:hAnsi="Helvetica" w:cs="Times New Roman"/>
          <w:color w:val="202124"/>
          <w:sz w:val="26"/>
          <w:szCs w:val="26"/>
          <w:lang w:val="en-US" w:eastAsia="es-ES_tradnl"/>
        </w:rPr>
        <w:t> application and the </w:t>
      </w:r>
      <w:r w:rsidRPr="00E519CA">
        <w:rPr>
          <w:rFonts w:ascii="Courier New" w:eastAsia="Times New Roman" w:hAnsi="Courier New" w:cs="Courier New"/>
          <w:color w:val="202124"/>
          <w:sz w:val="23"/>
          <w:szCs w:val="23"/>
          <w:lang w:val="en-US" w:eastAsia="es-ES_tradnl"/>
        </w:rPr>
        <w:t>guestbook-service</w:t>
      </w:r>
      <w:r w:rsidRPr="00E519CA">
        <w:rPr>
          <w:rFonts w:ascii="Helvetica" w:eastAsia="Times New Roman" w:hAnsi="Helvetica" w:cs="Times New Roman"/>
          <w:color w:val="202124"/>
          <w:sz w:val="26"/>
          <w:szCs w:val="26"/>
          <w:lang w:val="en-US" w:eastAsia="es-ES_tradnl"/>
        </w:rPr>
        <w:t> backend application and a folder that contains sample Kubernetes deployment files.</w:t>
      </w:r>
    </w:p>
    <w:p w:rsidR="00E519CA" w:rsidRPr="00E519CA" w:rsidRDefault="00E519CA" w:rsidP="00E519CA">
      <w:pPr>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b/>
          <w:bCs/>
          <w:color w:val="202124"/>
          <w:sz w:val="26"/>
          <w:szCs w:val="26"/>
          <w:lang w:val="en-US" w:eastAsia="es-ES_tradnl"/>
        </w:rPr>
        <w:t>Note</w:t>
      </w:r>
    </w:p>
    <w:p w:rsidR="00E519CA" w:rsidRPr="00E519CA" w:rsidRDefault="00E519CA" w:rsidP="00E519CA">
      <w:pPr>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A Cloud Storage bucket that is named using the project ID for this lab is automatically created for you by the lab setup. The source code for your applications is copied into this bucket when the Cloud Spanner instance that is used for the service application in this lab is ready. Compared to the some earlier labs in this course the startup process for this is relatively quick so you might not have to wait here for it to complete.</w:t>
      </w:r>
    </w:p>
    <w:p w:rsidR="00E519CA" w:rsidRPr="00E519CA" w:rsidRDefault="00E519CA" w:rsidP="00E519CA">
      <w:pPr>
        <w:numPr>
          <w:ilvl w:val="0"/>
          <w:numId w:val="7"/>
        </w:num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Copy the application folders to Cloud Shell.</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gsutil -m cp -r gs://$PROJECT_ID/* ~/</w:t>
      </w:r>
    </w:p>
    <w:p w:rsidR="00E519CA" w:rsidRPr="00E519CA" w:rsidRDefault="00E519CA" w:rsidP="00E519CA">
      <w:pPr>
        <w:numPr>
          <w:ilvl w:val="0"/>
          <w:numId w:val="8"/>
        </w:num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Make the Maven wrapper scripts executable.</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chmod +x ~/guestbook-frontend/mvnw</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chmod +x ~/guestbook-service/mvnw</w:t>
      </w:r>
    </w:p>
    <w:p w:rsidR="00E519CA" w:rsidRPr="00E519CA" w:rsidRDefault="00E519CA" w:rsidP="00E519CA">
      <w:pPr>
        <w:numPr>
          <w:ilvl w:val="0"/>
          <w:numId w:val="9"/>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Click the pencil icon to open the Cloud Shell code editor.</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lastRenderedPageBreak/>
        <w:fldChar w:fldCharType="begin"/>
      </w:r>
      <w:r w:rsidRPr="00E519CA">
        <w:rPr>
          <w:rFonts w:ascii="Helvetica" w:eastAsia="Times New Roman" w:hAnsi="Helvetica" w:cs="Times New Roman"/>
          <w:color w:val="202124"/>
          <w:sz w:val="26"/>
          <w:szCs w:val="26"/>
          <w:lang w:eastAsia="es-ES_tradnl"/>
        </w:rPr>
        <w:instrText xml:space="preserve"> INCLUDEPICTURE "https://cdn.qwiklabs.com/nWX36Q3GRwibLpfjGTTOIsWmOTvUj%2B6b4ti%2Fl%2BLrZcg%3D" \* MERGEFORMATINET </w:instrText>
      </w:r>
      <w:r w:rsidRPr="00E519CA">
        <w:rPr>
          <w:rFonts w:ascii="Helvetica" w:eastAsia="Times New Roman" w:hAnsi="Helvetica" w:cs="Times New Roman"/>
          <w:color w:val="202124"/>
          <w:sz w:val="26"/>
          <w:szCs w:val="26"/>
          <w:lang w:eastAsia="es-ES_tradnl"/>
        </w:rPr>
        <w:fldChar w:fldCharType="separate"/>
      </w:r>
      <w:r w:rsidRPr="00E519CA">
        <w:rPr>
          <w:rFonts w:ascii="Helvetica" w:eastAsia="Times New Roman" w:hAnsi="Helvetica" w:cs="Times New Roman"/>
          <w:noProof/>
          <w:color w:val="202124"/>
          <w:sz w:val="26"/>
          <w:szCs w:val="26"/>
          <w:lang w:eastAsia="es-ES_tradnl"/>
        </w:rPr>
        <w:drawing>
          <wp:inline distT="0" distB="0" distL="0" distR="0">
            <wp:extent cx="4269740" cy="14560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9740" cy="1456055"/>
                    </a:xfrm>
                    <a:prstGeom prst="rect">
                      <a:avLst/>
                    </a:prstGeom>
                    <a:noFill/>
                    <a:ln>
                      <a:noFill/>
                    </a:ln>
                  </pic:spPr>
                </pic:pic>
              </a:graphicData>
            </a:graphic>
          </wp:inline>
        </w:drawing>
      </w:r>
      <w:r w:rsidRPr="00E519CA">
        <w:rPr>
          <w:rFonts w:ascii="Helvetica" w:eastAsia="Times New Roman" w:hAnsi="Helvetica" w:cs="Times New Roman"/>
          <w:color w:val="202124"/>
          <w:sz w:val="26"/>
          <w:szCs w:val="26"/>
          <w:lang w:eastAsia="es-ES_tradnl"/>
        </w:rPr>
        <w:fldChar w:fldCharType="end"/>
      </w:r>
    </w:p>
    <w:p w:rsidR="00E519CA" w:rsidRPr="00E519CA" w:rsidRDefault="00E519CA" w:rsidP="00E519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E519CA">
        <w:rPr>
          <w:rFonts w:ascii="Helvetica" w:eastAsia="Times New Roman" w:hAnsi="Helvetica" w:cs="Times New Roman"/>
          <w:b/>
          <w:bCs/>
          <w:color w:val="202124"/>
          <w:sz w:val="45"/>
          <w:szCs w:val="45"/>
          <w:lang w:val="en-US" w:eastAsia="es-ES_tradnl"/>
        </w:rPr>
        <w:t>Task 1. Enable Stackdriver Monitoring and view the Stackdriver Kubernetes Monitoring dashboard</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this task, you enable Stackdriver Monitoring and view the overview dashboard for the metrics that are monitored for Kubernetes Engine.</w:t>
      </w:r>
    </w:p>
    <w:p w:rsidR="00E519CA" w:rsidRPr="00E519CA" w:rsidRDefault="00E519CA" w:rsidP="00E519CA">
      <w:pPr>
        <w:numPr>
          <w:ilvl w:val="0"/>
          <w:numId w:val="10"/>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your GCP console tab navigate to </w:t>
      </w:r>
      <w:r w:rsidRPr="00E519CA">
        <w:rPr>
          <w:rFonts w:ascii="Helvetica" w:eastAsia="Times New Roman" w:hAnsi="Helvetica" w:cs="Times New Roman"/>
          <w:b/>
          <w:bCs/>
          <w:color w:val="202124"/>
          <w:sz w:val="26"/>
          <w:szCs w:val="26"/>
          <w:lang w:val="en-US" w:eastAsia="es-ES_tradnl"/>
        </w:rPr>
        <w:t>Stackdriver &gt; Monitoring</w:t>
      </w:r>
      <w:r w:rsidRPr="00E519CA">
        <w:rPr>
          <w:rFonts w:ascii="Helvetica" w:eastAsia="Times New Roman" w:hAnsi="Helvetica" w:cs="Times New Roman"/>
          <w:color w:val="202124"/>
          <w:sz w:val="26"/>
          <w:szCs w:val="26"/>
          <w:lang w:val="en-US" w:eastAsia="es-ES_tradnl"/>
        </w:rPr>
        <w:t> in the Navigation menu.</w:t>
      </w:r>
    </w:p>
    <w:p w:rsidR="00E519CA" w:rsidRPr="00E519CA" w:rsidRDefault="00E519CA" w:rsidP="00E519CA">
      <w:pPr>
        <w:numPr>
          <w:ilvl w:val="0"/>
          <w:numId w:val="10"/>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If prompted, click </w:t>
      </w:r>
      <w:r w:rsidRPr="00E519CA">
        <w:rPr>
          <w:rFonts w:ascii="Helvetica" w:eastAsia="Times New Roman" w:hAnsi="Helvetica" w:cs="Times New Roman"/>
          <w:b/>
          <w:bCs/>
          <w:color w:val="202124"/>
          <w:sz w:val="26"/>
          <w:szCs w:val="26"/>
          <w:lang w:val="en-US" w:eastAsia="es-ES_tradnl"/>
        </w:rPr>
        <w:t>Log in with Google</w:t>
      </w:r>
      <w:r w:rsidRPr="00E519CA">
        <w:rPr>
          <w:rFonts w:ascii="Helvetica" w:eastAsia="Times New Roman" w:hAnsi="Helvetica" w:cs="Times New Roman"/>
          <w:color w:val="202124"/>
          <w:sz w:val="26"/>
          <w:szCs w:val="26"/>
          <w:lang w:val="en-US" w:eastAsia="es-ES_tradnl"/>
        </w:rPr>
        <w:t> and select the qwiklabs-generated student account to log in.</w:t>
      </w:r>
    </w:p>
    <w:p w:rsidR="00E519CA" w:rsidRPr="00E519CA" w:rsidRDefault="00E519CA" w:rsidP="00E519CA">
      <w:pPr>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b/>
          <w:bCs/>
          <w:color w:val="202124"/>
          <w:sz w:val="26"/>
          <w:szCs w:val="26"/>
          <w:lang w:val="en-US" w:eastAsia="es-ES_tradnl"/>
        </w:rPr>
        <w:t>Note:</w:t>
      </w:r>
      <w:r w:rsidRPr="00E519CA">
        <w:rPr>
          <w:rFonts w:ascii="Helvetica" w:eastAsia="Times New Roman" w:hAnsi="Helvetica" w:cs="Times New Roman"/>
          <w:color w:val="202124"/>
          <w:sz w:val="26"/>
          <w:szCs w:val="26"/>
          <w:lang w:val="en-US" w:eastAsia="es-ES_tradnl"/>
        </w:rPr>
        <w:t> If you are prompted to </w:t>
      </w:r>
      <w:r w:rsidRPr="00E519CA">
        <w:rPr>
          <w:rFonts w:ascii="Helvetica" w:eastAsia="Times New Roman" w:hAnsi="Helvetica" w:cs="Times New Roman"/>
          <w:b/>
          <w:bCs/>
          <w:color w:val="202124"/>
          <w:sz w:val="26"/>
          <w:szCs w:val="26"/>
          <w:lang w:val="en-US" w:eastAsia="es-ES_tradnl"/>
        </w:rPr>
        <w:t>Create workspace</w:t>
      </w:r>
      <w:r w:rsidRPr="00E519CA">
        <w:rPr>
          <w:rFonts w:ascii="Helvetica" w:eastAsia="Times New Roman" w:hAnsi="Helvetica" w:cs="Times New Roman"/>
          <w:color w:val="202124"/>
          <w:sz w:val="26"/>
          <w:szCs w:val="26"/>
          <w:lang w:val="en-US" w:eastAsia="es-ES_tradnl"/>
        </w:rPr>
        <w:t>, follow these steps:</w:t>
      </w:r>
    </w:p>
    <w:p w:rsidR="00E519CA" w:rsidRPr="00E519CA" w:rsidRDefault="00E519CA" w:rsidP="00E519CA">
      <w:pPr>
        <w:numPr>
          <w:ilvl w:val="0"/>
          <w:numId w:val="11"/>
        </w:numPr>
        <w:spacing w:beforeAutospacing="1" w:afterAutospacing="1"/>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t>Click </w:t>
      </w:r>
      <w:r w:rsidRPr="00E519CA">
        <w:rPr>
          <w:rFonts w:ascii="Helvetica" w:eastAsia="Times New Roman" w:hAnsi="Helvetica" w:cs="Times New Roman"/>
          <w:b/>
          <w:bCs/>
          <w:color w:val="202124"/>
          <w:sz w:val="26"/>
          <w:szCs w:val="26"/>
          <w:lang w:eastAsia="es-ES_tradnl"/>
        </w:rPr>
        <w:t>Create workspace</w:t>
      </w:r>
    </w:p>
    <w:p w:rsidR="00E519CA" w:rsidRPr="00E519CA" w:rsidRDefault="00E519CA" w:rsidP="00E519CA">
      <w:pPr>
        <w:numPr>
          <w:ilvl w:val="0"/>
          <w:numId w:val="11"/>
        </w:numPr>
        <w:spacing w:beforeAutospacing="1" w:afterAutospacing="1"/>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t>Click </w:t>
      </w:r>
      <w:r w:rsidRPr="00E519CA">
        <w:rPr>
          <w:rFonts w:ascii="Helvetica" w:eastAsia="Times New Roman" w:hAnsi="Helvetica" w:cs="Times New Roman"/>
          <w:b/>
          <w:bCs/>
          <w:color w:val="202124"/>
          <w:sz w:val="26"/>
          <w:szCs w:val="26"/>
          <w:lang w:eastAsia="es-ES_tradnl"/>
        </w:rPr>
        <w:t>Continue</w:t>
      </w:r>
    </w:p>
    <w:p w:rsidR="00E519CA" w:rsidRPr="00E519CA" w:rsidRDefault="00E519CA" w:rsidP="00E519CA">
      <w:pPr>
        <w:numPr>
          <w:ilvl w:val="0"/>
          <w:numId w:val="11"/>
        </w:numPr>
        <w:spacing w:beforeAutospacing="1" w:afterAutospacing="1"/>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t>Click </w:t>
      </w:r>
      <w:r w:rsidRPr="00E519CA">
        <w:rPr>
          <w:rFonts w:ascii="Helvetica" w:eastAsia="Times New Roman" w:hAnsi="Helvetica" w:cs="Times New Roman"/>
          <w:b/>
          <w:bCs/>
          <w:color w:val="202124"/>
          <w:sz w:val="26"/>
          <w:szCs w:val="26"/>
          <w:lang w:eastAsia="es-ES_tradnl"/>
        </w:rPr>
        <w:t>Skip AWS Setup</w:t>
      </w:r>
    </w:p>
    <w:p w:rsidR="00E519CA" w:rsidRPr="00E519CA" w:rsidRDefault="00E519CA" w:rsidP="00E519CA">
      <w:pPr>
        <w:numPr>
          <w:ilvl w:val="0"/>
          <w:numId w:val="11"/>
        </w:numPr>
        <w:spacing w:beforeAutospacing="1" w:afterAutospacing="1"/>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t>Click </w:t>
      </w:r>
      <w:r w:rsidRPr="00E519CA">
        <w:rPr>
          <w:rFonts w:ascii="Helvetica" w:eastAsia="Times New Roman" w:hAnsi="Helvetica" w:cs="Times New Roman"/>
          <w:b/>
          <w:bCs/>
          <w:color w:val="202124"/>
          <w:sz w:val="26"/>
          <w:szCs w:val="26"/>
          <w:lang w:eastAsia="es-ES_tradnl"/>
        </w:rPr>
        <w:t>Continue</w:t>
      </w:r>
      <w:r w:rsidRPr="00E519CA">
        <w:rPr>
          <w:rFonts w:ascii="Helvetica" w:eastAsia="Times New Roman" w:hAnsi="Helvetica" w:cs="Times New Roman"/>
          <w:color w:val="202124"/>
          <w:sz w:val="26"/>
          <w:szCs w:val="26"/>
          <w:lang w:eastAsia="es-ES_tradnl"/>
        </w:rPr>
        <w:t>.</w:t>
      </w:r>
    </w:p>
    <w:p w:rsidR="00E519CA" w:rsidRPr="00E519CA" w:rsidRDefault="00E519CA" w:rsidP="00E519CA">
      <w:pPr>
        <w:numPr>
          <w:ilvl w:val="0"/>
          <w:numId w:val="11"/>
        </w:numPr>
        <w:spacing w:beforeAutospacing="1" w:afterAutospacing="1"/>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Select </w:t>
      </w:r>
      <w:r w:rsidRPr="00E519CA">
        <w:rPr>
          <w:rFonts w:ascii="Helvetica" w:eastAsia="Times New Roman" w:hAnsi="Helvetica" w:cs="Times New Roman"/>
          <w:b/>
          <w:bCs/>
          <w:color w:val="202124"/>
          <w:sz w:val="26"/>
          <w:szCs w:val="26"/>
          <w:lang w:val="en-US" w:eastAsia="es-ES_tradnl"/>
        </w:rPr>
        <w:t>No reports</w:t>
      </w:r>
      <w:r w:rsidRPr="00E519CA">
        <w:rPr>
          <w:rFonts w:ascii="Helvetica" w:eastAsia="Times New Roman" w:hAnsi="Helvetica" w:cs="Times New Roman"/>
          <w:color w:val="202124"/>
          <w:sz w:val="26"/>
          <w:szCs w:val="26"/>
          <w:lang w:val="en-US" w:eastAsia="es-ES_tradnl"/>
        </w:rPr>
        <w:t>, and then click </w:t>
      </w:r>
      <w:r w:rsidRPr="00E519CA">
        <w:rPr>
          <w:rFonts w:ascii="Helvetica" w:eastAsia="Times New Roman" w:hAnsi="Helvetica" w:cs="Times New Roman"/>
          <w:b/>
          <w:bCs/>
          <w:color w:val="202124"/>
          <w:sz w:val="26"/>
          <w:szCs w:val="26"/>
          <w:lang w:val="en-US" w:eastAsia="es-ES_tradnl"/>
        </w:rPr>
        <w:t>Continue</w:t>
      </w:r>
    </w:p>
    <w:p w:rsidR="00E519CA" w:rsidRPr="00E519CA" w:rsidRDefault="00E519CA" w:rsidP="00E519CA">
      <w:pPr>
        <w:numPr>
          <w:ilvl w:val="0"/>
          <w:numId w:val="11"/>
        </w:numPr>
        <w:spacing w:beforeAutospacing="1" w:afterAutospacing="1"/>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t>Click </w:t>
      </w:r>
      <w:r w:rsidRPr="00E519CA">
        <w:rPr>
          <w:rFonts w:ascii="Helvetica" w:eastAsia="Times New Roman" w:hAnsi="Helvetica" w:cs="Times New Roman"/>
          <w:b/>
          <w:bCs/>
          <w:color w:val="202124"/>
          <w:sz w:val="26"/>
          <w:szCs w:val="26"/>
          <w:lang w:eastAsia="es-ES_tradnl"/>
        </w:rPr>
        <w:t>Launch monitoring</w:t>
      </w:r>
    </w:p>
    <w:p w:rsidR="00E519CA" w:rsidRPr="00E519CA" w:rsidRDefault="00E519CA" w:rsidP="00E519CA">
      <w:pPr>
        <w:numPr>
          <w:ilvl w:val="0"/>
          <w:numId w:val="11"/>
        </w:numPr>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If prompted, click </w:t>
      </w:r>
      <w:r w:rsidRPr="00E519CA">
        <w:rPr>
          <w:rFonts w:ascii="Helvetica" w:eastAsia="Times New Roman" w:hAnsi="Helvetica" w:cs="Times New Roman"/>
          <w:b/>
          <w:bCs/>
          <w:color w:val="202124"/>
          <w:sz w:val="26"/>
          <w:szCs w:val="26"/>
          <w:lang w:val="en-US" w:eastAsia="es-ES_tradnl"/>
        </w:rPr>
        <w:t>Continue with the trial</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Stackdriver will create a new workspace for your project and will collect data for your workspace. You might have to wait for 2 to 3 minutes to see Stackdriver Monitoring welcome page. Without customization, Stackdriver Monitoring automatically discovers your managed services and ingests the metrics. You can customize dashboards, set up alerts, and make other changes.</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lastRenderedPageBreak/>
        <w:fldChar w:fldCharType="begin"/>
      </w:r>
      <w:r w:rsidRPr="00E519CA">
        <w:rPr>
          <w:rFonts w:ascii="Helvetica" w:eastAsia="Times New Roman" w:hAnsi="Helvetica" w:cs="Times New Roman"/>
          <w:color w:val="202124"/>
          <w:sz w:val="26"/>
          <w:szCs w:val="26"/>
          <w:lang w:eastAsia="es-ES_tradnl"/>
        </w:rPr>
        <w:instrText xml:space="preserve"> INCLUDEPICTURE "https://cdn.qwiklabs.com/sZ9tLGTK3mQ6JCgcrkwi1gKl9kS2mmtWOTdd2motMMs%3D" \* MERGEFORMATINET </w:instrText>
      </w:r>
      <w:r w:rsidRPr="00E519CA">
        <w:rPr>
          <w:rFonts w:ascii="Helvetica" w:eastAsia="Times New Roman" w:hAnsi="Helvetica" w:cs="Times New Roman"/>
          <w:color w:val="202124"/>
          <w:sz w:val="26"/>
          <w:szCs w:val="26"/>
          <w:lang w:eastAsia="es-ES_tradnl"/>
        </w:rPr>
        <w:fldChar w:fldCharType="separate"/>
      </w:r>
      <w:r w:rsidRPr="00E519CA">
        <w:rPr>
          <w:rFonts w:ascii="Helvetica" w:eastAsia="Times New Roman" w:hAnsi="Helvetica" w:cs="Times New Roman"/>
          <w:noProof/>
          <w:color w:val="202124"/>
          <w:sz w:val="26"/>
          <w:szCs w:val="26"/>
          <w:lang w:eastAsia="es-ES_tradnl"/>
        </w:rPr>
        <w:drawing>
          <wp:inline distT="0" distB="0" distL="0" distR="0">
            <wp:extent cx="5396230" cy="2553335"/>
            <wp:effectExtent l="0" t="0" r="1270"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230" cy="2553335"/>
                    </a:xfrm>
                    <a:prstGeom prst="rect">
                      <a:avLst/>
                    </a:prstGeom>
                    <a:noFill/>
                    <a:ln>
                      <a:noFill/>
                    </a:ln>
                  </pic:spPr>
                </pic:pic>
              </a:graphicData>
            </a:graphic>
          </wp:inline>
        </w:drawing>
      </w:r>
      <w:r w:rsidRPr="00E519CA">
        <w:rPr>
          <w:rFonts w:ascii="Helvetica" w:eastAsia="Times New Roman" w:hAnsi="Helvetica" w:cs="Times New Roman"/>
          <w:color w:val="202124"/>
          <w:sz w:val="26"/>
          <w:szCs w:val="26"/>
          <w:lang w:eastAsia="es-ES_tradnl"/>
        </w:rPr>
        <w:fldChar w:fldCharType="end"/>
      </w:r>
    </w:p>
    <w:p w:rsidR="00E519CA" w:rsidRPr="00E519CA" w:rsidRDefault="00E519CA" w:rsidP="00E519CA">
      <w:pPr>
        <w:numPr>
          <w:ilvl w:val="0"/>
          <w:numId w:val="12"/>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Select </w:t>
      </w:r>
      <w:r w:rsidRPr="00E519CA">
        <w:rPr>
          <w:rFonts w:ascii="Helvetica" w:eastAsia="Times New Roman" w:hAnsi="Helvetica" w:cs="Times New Roman"/>
          <w:b/>
          <w:bCs/>
          <w:color w:val="202124"/>
          <w:sz w:val="26"/>
          <w:szCs w:val="26"/>
          <w:lang w:val="en-US" w:eastAsia="es-ES_tradnl"/>
        </w:rPr>
        <w:t>Resources &gt; Kubernetes Engine</w:t>
      </w:r>
      <w:r w:rsidRPr="00E519CA">
        <w:rPr>
          <w:rFonts w:ascii="Helvetica" w:eastAsia="Times New Roman" w:hAnsi="Helvetica" w:cs="Times New Roman"/>
          <w:color w:val="202124"/>
          <w:sz w:val="26"/>
          <w:szCs w:val="26"/>
          <w:lang w:val="en-US" w:eastAsia="es-ES_tradnl"/>
        </w:rPr>
        <w:t> to view the Kubernetes monitoring dashboard.</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You may need to wait for a few minutes for the Kubernetes Engine cluster and its resources to become visible to Stackdriver.</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fldChar w:fldCharType="begin"/>
      </w:r>
      <w:r w:rsidRPr="00E519CA">
        <w:rPr>
          <w:rFonts w:ascii="Helvetica" w:eastAsia="Times New Roman" w:hAnsi="Helvetica" w:cs="Times New Roman"/>
          <w:color w:val="202124"/>
          <w:sz w:val="26"/>
          <w:szCs w:val="26"/>
          <w:lang w:eastAsia="es-ES_tradnl"/>
        </w:rPr>
        <w:instrText xml:space="preserve"> INCLUDEPICTURE "https://cdn.qwiklabs.com/xld6Z4uo949%2F%2BvwMqXvXuN2jRQDMvKFlj9yHZONWgF4%3D" \* MERGEFORMATINET </w:instrText>
      </w:r>
      <w:r w:rsidRPr="00E519CA">
        <w:rPr>
          <w:rFonts w:ascii="Helvetica" w:eastAsia="Times New Roman" w:hAnsi="Helvetica" w:cs="Times New Roman"/>
          <w:color w:val="202124"/>
          <w:sz w:val="26"/>
          <w:szCs w:val="26"/>
          <w:lang w:eastAsia="es-ES_tradnl"/>
        </w:rPr>
        <w:fldChar w:fldCharType="separate"/>
      </w:r>
      <w:r w:rsidRPr="00E519CA">
        <w:rPr>
          <w:rFonts w:ascii="Helvetica" w:eastAsia="Times New Roman" w:hAnsi="Helvetica" w:cs="Times New Roman"/>
          <w:noProof/>
          <w:color w:val="202124"/>
          <w:sz w:val="26"/>
          <w:szCs w:val="26"/>
          <w:lang w:eastAsia="es-ES_tradnl"/>
        </w:rPr>
        <w:drawing>
          <wp:inline distT="0" distB="0" distL="0" distR="0">
            <wp:extent cx="5396230" cy="2850515"/>
            <wp:effectExtent l="0" t="0" r="127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6230" cy="2850515"/>
                    </a:xfrm>
                    <a:prstGeom prst="rect">
                      <a:avLst/>
                    </a:prstGeom>
                    <a:noFill/>
                    <a:ln>
                      <a:noFill/>
                    </a:ln>
                  </pic:spPr>
                </pic:pic>
              </a:graphicData>
            </a:graphic>
          </wp:inline>
        </w:drawing>
      </w:r>
      <w:r w:rsidRPr="00E519CA">
        <w:rPr>
          <w:rFonts w:ascii="Helvetica" w:eastAsia="Times New Roman" w:hAnsi="Helvetica" w:cs="Times New Roman"/>
          <w:color w:val="202124"/>
          <w:sz w:val="26"/>
          <w:szCs w:val="26"/>
          <w:lang w:eastAsia="es-ES_tradnl"/>
        </w:rPr>
        <w:fldChar w:fldCharType="end"/>
      </w:r>
    </w:p>
    <w:p w:rsidR="00E519CA" w:rsidRPr="00E519CA" w:rsidRDefault="00E519CA" w:rsidP="00E519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E519CA">
        <w:rPr>
          <w:rFonts w:ascii="Helvetica" w:eastAsia="Times New Roman" w:hAnsi="Helvetica" w:cs="Times New Roman"/>
          <w:b/>
          <w:bCs/>
          <w:color w:val="202124"/>
          <w:sz w:val="45"/>
          <w:szCs w:val="45"/>
          <w:lang w:val="en-US" w:eastAsia="es-ES_tradnl"/>
        </w:rPr>
        <w:t>Task 2. Enable Prometheus Monitoring</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lastRenderedPageBreak/>
        <w:t>In this task, you enable Prometheus monitoring for your Kubernetes Engine cluster.</w:t>
      </w:r>
    </w:p>
    <w:p w:rsidR="00E519CA" w:rsidRPr="00E519CA" w:rsidRDefault="00E519CA" w:rsidP="00E519CA">
      <w:pPr>
        <w:numPr>
          <w:ilvl w:val="0"/>
          <w:numId w:val="13"/>
        </w:num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Switch back to your Cloud Shell tab and use gcloud to get the credentials for the Kubernetes Cluster that has been automatically created for you by the lab setup.</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gcloud container clusters get-credentials guestbook-cluster \</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E519CA">
        <w:rPr>
          <w:rFonts w:ascii="Courier New" w:eastAsia="Times New Roman" w:hAnsi="Courier New" w:cs="Courier New"/>
          <w:color w:val="CCCCCC"/>
          <w:sz w:val="20"/>
          <w:szCs w:val="20"/>
          <w:lang w:val="en-US" w:eastAsia="es-ES_tradnl"/>
        </w:rPr>
        <w:t xml:space="preserve"> </w:t>
      </w:r>
      <w:r w:rsidRPr="00E519CA">
        <w:rPr>
          <w:rFonts w:ascii="Courier New" w:eastAsia="Times New Roman" w:hAnsi="Courier New" w:cs="Courier New"/>
          <w:color w:val="CCCCCC"/>
          <w:sz w:val="20"/>
          <w:szCs w:val="20"/>
          <w:lang w:eastAsia="es-ES_tradnl"/>
        </w:rPr>
        <w:t>--zone=us-central1-a</w:t>
      </w:r>
    </w:p>
    <w:p w:rsidR="00E519CA" w:rsidRPr="00E519CA" w:rsidRDefault="00E519CA" w:rsidP="00E519CA">
      <w:pPr>
        <w:numPr>
          <w:ilvl w:val="0"/>
          <w:numId w:val="14"/>
        </w:num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Install role-based access control for the Prometheus agent.</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kubectl apply -f \</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https://storage.googleapis.com/stackdriver-prometheus-documentation/rbac-setup.yml \</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xml:space="preserve">  --as=admin --as-group=system:masters</w:t>
      </w:r>
    </w:p>
    <w:p w:rsidR="00E519CA" w:rsidRPr="00E519CA" w:rsidRDefault="00E519CA" w:rsidP="00E519CA">
      <w:pPr>
        <w:numPr>
          <w:ilvl w:val="0"/>
          <w:numId w:val="15"/>
        </w:numPr>
        <w:shd w:val="clear" w:color="auto" w:fill="FFFFFF"/>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t>Install the Prometheus agent.</w:t>
      </w:r>
    </w:p>
    <w:p w:rsidR="00E519CA" w:rsidRPr="00E519CA" w:rsidRDefault="00E519CA" w:rsidP="00E519CA">
      <w:p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This command installs the Prometheus agent in the </w:t>
      </w:r>
      <w:r w:rsidRPr="00E519CA">
        <w:rPr>
          <w:rFonts w:ascii="Courier New" w:eastAsia="Times New Roman" w:hAnsi="Courier New" w:cs="Courier New"/>
          <w:color w:val="202124"/>
          <w:sz w:val="23"/>
          <w:szCs w:val="23"/>
          <w:lang w:val="en-US" w:eastAsia="es-ES_tradnl"/>
        </w:rPr>
        <w:t>stackdriver</w:t>
      </w:r>
      <w:r w:rsidRPr="00E519CA">
        <w:rPr>
          <w:rFonts w:ascii="Helvetica" w:eastAsia="Times New Roman" w:hAnsi="Helvetica" w:cs="Times New Roman"/>
          <w:color w:val="202124"/>
          <w:sz w:val="26"/>
          <w:szCs w:val="26"/>
          <w:lang w:val="en-US" w:eastAsia="es-ES_tradnl"/>
        </w:rPr>
        <w:t> namespace.</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export PROJECT_ID=$(gcloud config list --format 'value(core.project)')</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curl -s \</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https://storage.googleapis.com/stackdriver-prometheus-documentation/prometheus-service.yml | \</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xml:space="preserve">  sed -e "s/\(\s*_kubernetes_cluster_name:*\).*/\1 'guestbook-cluster'/g" | \</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xml:space="preserve">  sed -e "s/\(\s*_kubernetes_location:*\).*/\1 'us-central1'/g" | \</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xml:space="preserve">  sed -e "s/\(\s*_stackdriver_project_id:*\).*/\1 '${PROJECT_ID}'/g" | \</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E519CA">
        <w:rPr>
          <w:rFonts w:ascii="Courier New" w:eastAsia="Times New Roman" w:hAnsi="Courier New" w:cs="Courier New"/>
          <w:color w:val="CCCCCC"/>
          <w:sz w:val="20"/>
          <w:szCs w:val="20"/>
          <w:lang w:val="en-US" w:eastAsia="es-ES_tradnl"/>
        </w:rPr>
        <w:t xml:space="preserve">  </w:t>
      </w:r>
      <w:r w:rsidRPr="00E519CA">
        <w:rPr>
          <w:rFonts w:ascii="Courier New" w:eastAsia="Times New Roman" w:hAnsi="Courier New" w:cs="Courier New"/>
          <w:color w:val="CCCCCC"/>
          <w:sz w:val="20"/>
          <w:szCs w:val="20"/>
          <w:lang w:eastAsia="es-ES_tradnl"/>
        </w:rPr>
        <w:t>kubectl apply -f -</w:t>
      </w:r>
    </w:p>
    <w:p w:rsidR="00E519CA" w:rsidRPr="00E519CA" w:rsidRDefault="00E519CA" w:rsidP="00E519CA">
      <w:pPr>
        <w:numPr>
          <w:ilvl w:val="0"/>
          <w:numId w:val="16"/>
        </w:num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Verify that the Prometheus agent is running.</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kubectl get pods -n stackdriver</w:t>
      </w:r>
    </w:p>
    <w:p w:rsidR="00E519CA" w:rsidRPr="00E519CA" w:rsidRDefault="00E519CA" w:rsidP="00E519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E519CA">
        <w:rPr>
          <w:rFonts w:ascii="Helvetica" w:eastAsia="Times New Roman" w:hAnsi="Helvetica" w:cs="Times New Roman"/>
          <w:b/>
          <w:bCs/>
          <w:color w:val="202124"/>
          <w:sz w:val="45"/>
          <w:szCs w:val="45"/>
          <w:lang w:val="en-US" w:eastAsia="es-ES_tradnl"/>
        </w:rPr>
        <w:t>Task 3. Expose Prometheus metrics from Spring Boot applications</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Spring Boot can expose metrics information through Spring Boot Actuator. Micrometer is the metrics collection facility included in Spring Boot Actuator. Micrometer can expose all the metrics using the Prometheus format.</w:t>
      </w:r>
    </w:p>
    <w:p w:rsidR="00E519CA" w:rsidRPr="00E519CA" w:rsidRDefault="00E519CA" w:rsidP="00E519CA">
      <w:p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lastRenderedPageBreak/>
        <w:t>If you are not using Spring Boot, you can expose JMX metrics through Prometheus by using a </w:t>
      </w:r>
      <w:hyperlink r:id="rId13" w:history="1">
        <w:r w:rsidRPr="00E519CA">
          <w:rPr>
            <w:rFonts w:ascii="Helvetica" w:eastAsia="Times New Roman" w:hAnsi="Helvetica" w:cs="Times New Roman"/>
            <w:color w:val="1A73E8"/>
            <w:sz w:val="26"/>
            <w:szCs w:val="26"/>
            <w:u w:val="single"/>
            <w:lang w:val="en-US" w:eastAsia="es-ES_tradnl"/>
          </w:rPr>
          <w:t>Prometheus JMX Exporter agent</w:t>
        </w:r>
      </w:hyperlink>
      <w:r w:rsidRPr="00E519CA">
        <w:rPr>
          <w:rFonts w:ascii="Helvetica" w:eastAsia="Times New Roman" w:hAnsi="Helvetica" w:cs="Times New Roman"/>
          <w:color w:val="202124"/>
          <w:sz w:val="26"/>
          <w:szCs w:val="26"/>
          <w:lang w:val="en-US" w:eastAsia="es-ES_tradnl"/>
        </w:rPr>
        <w:t>.</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this task, you add the Spring Boot Actuator starter and Micrometer dependencies to the guestbook frontend application.</w:t>
      </w:r>
    </w:p>
    <w:p w:rsidR="00E519CA" w:rsidRPr="00E519CA" w:rsidRDefault="00E519CA" w:rsidP="00E519CA">
      <w:pPr>
        <w:numPr>
          <w:ilvl w:val="0"/>
          <w:numId w:val="17"/>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the Cloud Shell code editor, open </w:t>
      </w:r>
      <w:r w:rsidRPr="00E519CA">
        <w:rPr>
          <w:rFonts w:ascii="Courier New" w:eastAsia="Times New Roman" w:hAnsi="Courier New" w:cs="Courier New"/>
          <w:color w:val="202124"/>
          <w:sz w:val="23"/>
          <w:szCs w:val="23"/>
          <w:lang w:val="en-US" w:eastAsia="es-ES_tradnl"/>
        </w:rPr>
        <w:t>~/guestbook-frontend/pom.xml</w:t>
      </w:r>
      <w:r w:rsidRPr="00E519CA">
        <w:rPr>
          <w:rFonts w:ascii="Helvetica" w:eastAsia="Times New Roman" w:hAnsi="Helvetica" w:cs="Times New Roman"/>
          <w:color w:val="202124"/>
          <w:sz w:val="26"/>
          <w:szCs w:val="26"/>
          <w:lang w:val="en-US" w:eastAsia="es-ES_tradnl"/>
        </w:rPr>
        <w:t>.</w:t>
      </w:r>
    </w:p>
    <w:p w:rsidR="00E519CA" w:rsidRPr="00E519CA" w:rsidRDefault="00E519CA" w:rsidP="00E519CA">
      <w:pPr>
        <w:numPr>
          <w:ilvl w:val="0"/>
          <w:numId w:val="17"/>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Insert the following new dependencies at the end of the </w:t>
      </w:r>
      <w:r w:rsidRPr="00E519CA">
        <w:rPr>
          <w:rFonts w:ascii="Courier New" w:eastAsia="Times New Roman" w:hAnsi="Courier New" w:cs="Courier New"/>
          <w:color w:val="202124"/>
          <w:sz w:val="23"/>
          <w:szCs w:val="23"/>
          <w:lang w:val="en-US" w:eastAsia="es-ES_tradnl"/>
        </w:rPr>
        <w:t>&lt;dependencies&gt;</w:t>
      </w:r>
      <w:r w:rsidRPr="00E519CA">
        <w:rPr>
          <w:rFonts w:ascii="Helvetica" w:eastAsia="Times New Roman" w:hAnsi="Helvetica" w:cs="Times New Roman"/>
          <w:color w:val="202124"/>
          <w:sz w:val="26"/>
          <w:szCs w:val="26"/>
          <w:lang w:val="en-US" w:eastAsia="es-ES_tradnl"/>
        </w:rPr>
        <w:t> section, just before the closing </w:t>
      </w:r>
      <w:r w:rsidRPr="00E519CA">
        <w:rPr>
          <w:rFonts w:ascii="Courier New" w:eastAsia="Times New Roman" w:hAnsi="Courier New" w:cs="Courier New"/>
          <w:color w:val="202124"/>
          <w:sz w:val="23"/>
          <w:szCs w:val="23"/>
          <w:lang w:val="en-US" w:eastAsia="es-ES_tradnl"/>
        </w:rPr>
        <w:t>&lt;/dependencies&gt;</w:t>
      </w:r>
      <w:r w:rsidRPr="00E519CA">
        <w:rPr>
          <w:rFonts w:ascii="Helvetica" w:eastAsia="Times New Roman" w:hAnsi="Helvetica" w:cs="Times New Roman"/>
          <w:color w:val="202124"/>
          <w:sz w:val="26"/>
          <w:szCs w:val="26"/>
          <w:lang w:val="en-US" w:eastAsia="es-ES_tradnl"/>
        </w:rPr>
        <w:t> tag.</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xml:space="preserve">        &lt;dependency&gt;</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xml:space="preserve">             &lt;groupId&gt;org.springframework.boot&lt;/groupId&gt;</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xml:space="preserve">             &lt;artifactId&gt;spring-boot-starter-actuator&lt;/artifactId&gt;</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xml:space="preserve">        &lt;/dependency&gt;</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xml:space="preserve">        &lt;dependency&gt;</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xml:space="preserve">             &lt;groupId&gt;io.micrometer&lt;/groupId&gt;</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xml:space="preserve">             &lt;artifactId&gt;micrometer-registry-prometheus&lt;/artifactId&gt;</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E519CA">
        <w:rPr>
          <w:rFonts w:ascii="Courier New" w:eastAsia="Times New Roman" w:hAnsi="Courier New" w:cs="Courier New"/>
          <w:color w:val="CCCCCC"/>
          <w:sz w:val="20"/>
          <w:szCs w:val="20"/>
          <w:lang w:val="en-US" w:eastAsia="es-ES_tradnl"/>
        </w:rPr>
        <w:t xml:space="preserve">             </w:t>
      </w:r>
      <w:r w:rsidRPr="00E519CA">
        <w:rPr>
          <w:rFonts w:ascii="Courier New" w:eastAsia="Times New Roman" w:hAnsi="Courier New" w:cs="Courier New"/>
          <w:color w:val="CCCCCC"/>
          <w:sz w:val="20"/>
          <w:szCs w:val="20"/>
          <w:lang w:eastAsia="es-ES_tradnl"/>
        </w:rPr>
        <w:t>&lt;scope&gt;runtime&lt;/scope&gt;</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E519CA">
        <w:rPr>
          <w:rFonts w:ascii="Courier New" w:eastAsia="Times New Roman" w:hAnsi="Courier New" w:cs="Courier New"/>
          <w:color w:val="CCCCCC"/>
          <w:sz w:val="20"/>
          <w:szCs w:val="20"/>
          <w:lang w:eastAsia="es-ES_tradnl"/>
        </w:rPr>
        <w:t xml:space="preserve">        &lt;/dependency&gt;</w:t>
      </w:r>
    </w:p>
    <w:p w:rsidR="00E519CA" w:rsidRPr="00E519CA" w:rsidRDefault="00E519CA" w:rsidP="00E519CA">
      <w:pPr>
        <w:numPr>
          <w:ilvl w:val="0"/>
          <w:numId w:val="18"/>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the Cloud Shell code editor, open </w:t>
      </w:r>
      <w:r w:rsidRPr="00E519CA">
        <w:rPr>
          <w:rFonts w:ascii="Courier New" w:eastAsia="Times New Roman" w:hAnsi="Courier New" w:cs="Courier New"/>
          <w:color w:val="202124"/>
          <w:sz w:val="23"/>
          <w:szCs w:val="23"/>
          <w:lang w:val="en-US" w:eastAsia="es-ES_tradnl"/>
        </w:rPr>
        <w:t>~/guestbook-frontend/src/main/resources/application.properties</w:t>
      </w:r>
      <w:r w:rsidRPr="00E519CA">
        <w:rPr>
          <w:rFonts w:ascii="Helvetica" w:eastAsia="Times New Roman" w:hAnsi="Helvetica" w:cs="Times New Roman"/>
          <w:color w:val="202124"/>
          <w:sz w:val="26"/>
          <w:szCs w:val="26"/>
          <w:lang w:val="en-US" w:eastAsia="es-ES_tradnl"/>
        </w:rPr>
        <w:t>.</w:t>
      </w:r>
    </w:p>
    <w:p w:rsidR="00E519CA" w:rsidRPr="00E519CA" w:rsidRDefault="00E519CA" w:rsidP="00E519CA">
      <w:pPr>
        <w:numPr>
          <w:ilvl w:val="0"/>
          <w:numId w:val="18"/>
        </w:num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Add the following two properties to configure Spring Boot Actuator to expose metrics on port 8081.</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management.server.port=8081</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management.endpoints.web.exposure.include=*</w:t>
      </w:r>
    </w:p>
    <w:p w:rsidR="00E519CA" w:rsidRPr="00E519CA" w:rsidRDefault="00E519CA" w:rsidP="00E519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E519CA">
        <w:rPr>
          <w:rFonts w:ascii="Helvetica" w:eastAsia="Times New Roman" w:hAnsi="Helvetica" w:cs="Times New Roman"/>
          <w:b/>
          <w:bCs/>
          <w:color w:val="202124"/>
          <w:sz w:val="45"/>
          <w:szCs w:val="45"/>
          <w:lang w:val="en-US" w:eastAsia="es-ES_tradnl"/>
        </w:rPr>
        <w:t>Task 4. Rebuild the containers</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this task you rebuild the containers and configure the frontend contaner deployment to expose the prometheus monitoring endpoint.</w:t>
      </w:r>
    </w:p>
    <w:p w:rsidR="00E519CA" w:rsidRPr="00E519CA" w:rsidRDefault="00E519CA" w:rsidP="00E519CA">
      <w:pPr>
        <w:numPr>
          <w:ilvl w:val="0"/>
          <w:numId w:val="19"/>
        </w:num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the Cloud Shell change to the frontend application directory.</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E519CA">
        <w:rPr>
          <w:rFonts w:ascii="Courier New" w:eastAsia="Times New Roman" w:hAnsi="Courier New" w:cs="Courier New"/>
          <w:color w:val="CCCCCC"/>
          <w:sz w:val="20"/>
          <w:szCs w:val="20"/>
          <w:lang w:eastAsia="es-ES_tradnl"/>
        </w:rPr>
        <w:t>cd ~/guestbook-frontend</w:t>
      </w:r>
    </w:p>
    <w:p w:rsidR="00E519CA" w:rsidRPr="00E519CA" w:rsidRDefault="00E519CA" w:rsidP="00E519CA">
      <w:pPr>
        <w:numPr>
          <w:ilvl w:val="0"/>
          <w:numId w:val="20"/>
        </w:num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Build the frontend application container.</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E519CA">
        <w:rPr>
          <w:rFonts w:ascii="Courier New" w:eastAsia="Times New Roman" w:hAnsi="Courier New" w:cs="Courier New"/>
          <w:color w:val="CCCCCC"/>
          <w:sz w:val="20"/>
          <w:szCs w:val="20"/>
          <w:lang w:eastAsia="es-ES_tradnl"/>
        </w:rPr>
        <w:t>./mvnw clean compile jib:build</w:t>
      </w:r>
    </w:p>
    <w:p w:rsidR="00E519CA" w:rsidRPr="00E519CA" w:rsidRDefault="00E519CA" w:rsidP="00E519CA">
      <w:pPr>
        <w:numPr>
          <w:ilvl w:val="0"/>
          <w:numId w:val="21"/>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lastRenderedPageBreak/>
        <w:t>While this is compiling switch back to the Cloud Shell code editor and open </w:t>
      </w:r>
      <w:r w:rsidRPr="00E519CA">
        <w:rPr>
          <w:rFonts w:ascii="Courier New" w:eastAsia="Times New Roman" w:hAnsi="Courier New" w:cs="Courier New"/>
          <w:color w:val="202124"/>
          <w:sz w:val="23"/>
          <w:szCs w:val="23"/>
          <w:lang w:val="en-US" w:eastAsia="es-ES_tradnl"/>
        </w:rPr>
        <w:t>~/kubernetes/guestbook-frontend-deployment.yaml</w:t>
      </w:r>
      <w:r w:rsidRPr="00E519CA">
        <w:rPr>
          <w:rFonts w:ascii="Helvetica" w:eastAsia="Times New Roman" w:hAnsi="Helvetica" w:cs="Times New Roman"/>
          <w:color w:val="202124"/>
          <w:sz w:val="26"/>
          <w:szCs w:val="26"/>
          <w:lang w:val="en-US" w:eastAsia="es-ES_tradnl"/>
        </w:rPr>
        <w:t>.</w:t>
      </w:r>
    </w:p>
    <w:p w:rsidR="00E519CA" w:rsidRPr="00E519CA" w:rsidRDefault="00E519CA" w:rsidP="00E519CA">
      <w:p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You update the Kubernetes deployment to specify the Prometheus metrics endpoint. With this configuration, Spring Boot Actuator exposes the Prometheus metrics on port 8081, under the path of </w:t>
      </w:r>
      <w:r w:rsidRPr="00E519CA">
        <w:rPr>
          <w:rFonts w:ascii="Courier New" w:eastAsia="Times New Roman" w:hAnsi="Courier New" w:cs="Courier New"/>
          <w:color w:val="202124"/>
          <w:sz w:val="23"/>
          <w:szCs w:val="23"/>
          <w:lang w:val="en-US" w:eastAsia="es-ES_tradnl"/>
        </w:rPr>
        <w:t>/actuator/prometheus</w:t>
      </w:r>
      <w:r w:rsidRPr="00E519CA">
        <w:rPr>
          <w:rFonts w:ascii="Helvetica" w:eastAsia="Times New Roman" w:hAnsi="Helvetica" w:cs="Times New Roman"/>
          <w:color w:val="202124"/>
          <w:sz w:val="26"/>
          <w:szCs w:val="26"/>
          <w:lang w:val="en-US" w:eastAsia="es-ES_tradnl"/>
        </w:rPr>
        <w:t>.</w:t>
      </w:r>
    </w:p>
    <w:p w:rsidR="00E519CA" w:rsidRPr="00E519CA" w:rsidRDefault="00E519CA" w:rsidP="00E519CA">
      <w:p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You add Prometheus annotations to the </w:t>
      </w:r>
      <w:r w:rsidRPr="00E519CA">
        <w:rPr>
          <w:rFonts w:ascii="Courier New" w:eastAsia="Times New Roman" w:hAnsi="Courier New" w:cs="Courier New"/>
          <w:color w:val="202124"/>
          <w:sz w:val="23"/>
          <w:szCs w:val="23"/>
          <w:lang w:val="en-US" w:eastAsia="es-ES_tradnl"/>
        </w:rPr>
        <w:t>deployment.spec.template.metadata.annotation</w:t>
      </w:r>
      <w:r w:rsidRPr="00E519CA">
        <w:rPr>
          <w:rFonts w:ascii="Helvetica" w:eastAsia="Times New Roman" w:hAnsi="Helvetica" w:cs="Times New Roman"/>
          <w:color w:val="202124"/>
          <w:sz w:val="26"/>
          <w:szCs w:val="26"/>
          <w:lang w:val="en-US" w:eastAsia="es-ES_tradnl"/>
        </w:rPr>
        <w:t> section of the build YAML file for the frontend application.</w:t>
      </w:r>
    </w:p>
    <w:p w:rsidR="00E519CA" w:rsidRPr="00E519CA" w:rsidRDefault="00E519CA" w:rsidP="00E519CA">
      <w:pPr>
        <w:numPr>
          <w:ilvl w:val="0"/>
          <w:numId w:val="22"/>
        </w:num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Insert the new annotations definition section into the metadata section for the deployment as shown in the screenshot below.</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xml:space="preserve">      annotations:</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xml:space="preserve">        prometheus.io/scrape: 'true'</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xml:space="preserve">        prometheus.io/path: '/actuator/prometheus'</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xml:space="preserve">        prometheus.io/port: '8081'</w:t>
      </w:r>
    </w:p>
    <w:p w:rsidR="00E519CA" w:rsidRPr="00E519CA" w:rsidRDefault="00E519CA" w:rsidP="00E519CA">
      <w:p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The </w:t>
      </w:r>
      <w:r w:rsidRPr="00E519CA">
        <w:rPr>
          <w:rFonts w:ascii="Courier New" w:eastAsia="Times New Roman" w:hAnsi="Courier New" w:cs="Courier New"/>
          <w:color w:val="202124"/>
          <w:sz w:val="23"/>
          <w:szCs w:val="23"/>
          <w:lang w:val="en-US" w:eastAsia="es-ES_tradnl"/>
        </w:rPr>
        <w:t>guestbook-frontend-deployment.yaml</w:t>
      </w:r>
      <w:r w:rsidRPr="00E519CA">
        <w:rPr>
          <w:rFonts w:ascii="Helvetica" w:eastAsia="Times New Roman" w:hAnsi="Helvetica" w:cs="Times New Roman"/>
          <w:color w:val="202124"/>
          <w:sz w:val="26"/>
          <w:szCs w:val="26"/>
          <w:lang w:val="en-US" w:eastAsia="es-ES_tradnl"/>
        </w:rPr>
        <w:t> file should now look like the following screenshot:</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lastRenderedPageBreak/>
        <w:fldChar w:fldCharType="begin"/>
      </w:r>
      <w:r w:rsidRPr="00E519CA">
        <w:rPr>
          <w:rFonts w:ascii="Helvetica" w:eastAsia="Times New Roman" w:hAnsi="Helvetica" w:cs="Times New Roman"/>
          <w:color w:val="202124"/>
          <w:sz w:val="26"/>
          <w:szCs w:val="26"/>
          <w:lang w:eastAsia="es-ES_tradnl"/>
        </w:rPr>
        <w:instrText xml:space="preserve"> INCLUDEPICTURE "https://cdn.qwiklabs.com/botZHLA9IjuyTjK8nUZAgjg7lX5W%2BDyCcXCJucfylLU%3D" \* MERGEFORMATINET </w:instrText>
      </w:r>
      <w:r w:rsidRPr="00E519CA">
        <w:rPr>
          <w:rFonts w:ascii="Helvetica" w:eastAsia="Times New Roman" w:hAnsi="Helvetica" w:cs="Times New Roman"/>
          <w:color w:val="202124"/>
          <w:sz w:val="26"/>
          <w:szCs w:val="26"/>
          <w:lang w:eastAsia="es-ES_tradnl"/>
        </w:rPr>
        <w:fldChar w:fldCharType="separate"/>
      </w:r>
      <w:r w:rsidRPr="00E519CA">
        <w:rPr>
          <w:rFonts w:ascii="Helvetica" w:eastAsia="Times New Roman" w:hAnsi="Helvetica" w:cs="Times New Roman"/>
          <w:noProof/>
          <w:color w:val="202124"/>
          <w:sz w:val="26"/>
          <w:szCs w:val="26"/>
          <w:lang w:eastAsia="es-ES_tradnl"/>
        </w:rPr>
        <w:drawing>
          <wp:inline distT="0" distB="0" distL="0" distR="0">
            <wp:extent cx="5043170" cy="7033895"/>
            <wp:effectExtent l="0" t="0" r="0" b="1905"/>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3170" cy="7033895"/>
                    </a:xfrm>
                    <a:prstGeom prst="rect">
                      <a:avLst/>
                    </a:prstGeom>
                    <a:noFill/>
                    <a:ln>
                      <a:noFill/>
                    </a:ln>
                  </pic:spPr>
                </pic:pic>
              </a:graphicData>
            </a:graphic>
          </wp:inline>
        </w:drawing>
      </w:r>
      <w:r w:rsidRPr="00E519CA">
        <w:rPr>
          <w:rFonts w:ascii="Helvetica" w:eastAsia="Times New Roman" w:hAnsi="Helvetica" w:cs="Times New Roman"/>
          <w:color w:val="202124"/>
          <w:sz w:val="26"/>
          <w:szCs w:val="26"/>
          <w:lang w:eastAsia="es-ES_tradnl"/>
        </w:rPr>
        <w:fldChar w:fldCharType="end"/>
      </w:r>
    </w:p>
    <w:p w:rsidR="00E519CA" w:rsidRPr="00E519CA" w:rsidRDefault="00E519CA" w:rsidP="00E519CA">
      <w:pPr>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b/>
          <w:bCs/>
          <w:color w:val="202124"/>
          <w:sz w:val="26"/>
          <w:szCs w:val="26"/>
          <w:lang w:val="en-US" w:eastAsia="es-ES_tradnl"/>
        </w:rPr>
        <w:t>Note</w:t>
      </w:r>
    </w:p>
    <w:p w:rsidR="00E519CA" w:rsidRPr="00E519CA" w:rsidRDefault="00E519CA" w:rsidP="00E519CA">
      <w:pPr>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Whitespace is significant in YAML file layouts. The layout of the changes you make must match the screenshot.</w:t>
      </w:r>
    </w:p>
    <w:p w:rsidR="00E519CA" w:rsidRPr="00E519CA" w:rsidRDefault="00E519CA" w:rsidP="00E519CA">
      <w:pPr>
        <w:numPr>
          <w:ilvl w:val="0"/>
          <w:numId w:val="23"/>
        </w:num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When the frontend application build has completed in the Cloud Shell change to the guestbook backend service application directory.</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E519CA">
        <w:rPr>
          <w:rFonts w:ascii="Courier New" w:eastAsia="Times New Roman" w:hAnsi="Courier New" w:cs="Courier New"/>
          <w:color w:val="CCCCCC"/>
          <w:sz w:val="20"/>
          <w:szCs w:val="20"/>
          <w:lang w:eastAsia="es-ES_tradnl"/>
        </w:rPr>
        <w:t>cd ~/guestbook-service</w:t>
      </w:r>
    </w:p>
    <w:p w:rsidR="00E519CA" w:rsidRPr="00E519CA" w:rsidRDefault="00E519CA" w:rsidP="00E519CA">
      <w:pPr>
        <w:numPr>
          <w:ilvl w:val="0"/>
          <w:numId w:val="24"/>
        </w:num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lastRenderedPageBreak/>
        <w:t>Build the guestbook backend service application container.</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./mvnw clean compile jib:build</w:t>
      </w:r>
    </w:p>
    <w:p w:rsidR="00E519CA" w:rsidRPr="00E519CA" w:rsidRDefault="00E519CA" w:rsidP="00E519CA">
      <w:pPr>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b/>
          <w:bCs/>
          <w:color w:val="202124"/>
          <w:sz w:val="26"/>
          <w:szCs w:val="26"/>
          <w:lang w:val="en-US" w:eastAsia="es-ES_tradnl"/>
        </w:rPr>
        <w:t>Note</w:t>
      </w:r>
    </w:p>
    <w:p w:rsidR="00E519CA" w:rsidRPr="00E519CA" w:rsidRDefault="00E519CA" w:rsidP="00E519CA">
      <w:pPr>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You haven't made any changes to the backend service application but you have to build the image so that it is available on the gcr.io container repository for the lab when you deploy the full application.</w:t>
      </w:r>
    </w:p>
    <w:p w:rsidR="00E519CA" w:rsidRPr="00E519CA" w:rsidRDefault="00E519CA" w:rsidP="00E519CA">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E519CA">
        <w:rPr>
          <w:rFonts w:ascii="Helvetica" w:eastAsia="Times New Roman" w:hAnsi="Helvetica" w:cs="Times New Roman"/>
          <w:b/>
          <w:bCs/>
          <w:color w:val="202124"/>
          <w:sz w:val="45"/>
          <w:szCs w:val="45"/>
          <w:lang w:val="en-US" w:eastAsia="es-ES_tradnl"/>
        </w:rPr>
        <w:t>Task 5. Deploy the Prometheus enabled application to Kubernetes Engine</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this task you deploy the application components to Kubernetes Engine and monitor the Prometheus metrics using Stackdriver.</w:t>
      </w:r>
    </w:p>
    <w:p w:rsidR="00E519CA" w:rsidRPr="00E519CA" w:rsidRDefault="00E519CA" w:rsidP="00E519CA">
      <w:pPr>
        <w:numPr>
          <w:ilvl w:val="0"/>
          <w:numId w:val="25"/>
        </w:num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the Cloud Shell deploy the configuration.</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kubectl apply -f ~/kubernetes</w:t>
      </w:r>
    </w:p>
    <w:p w:rsidR="00E519CA" w:rsidRPr="00E519CA" w:rsidRDefault="00E519CA" w:rsidP="00E519CA">
      <w:p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This deploys both containerized applications. It takes a few minutes for the Prometheus metrics to be fetched and displayed in Stackdriver Monitoring. While waiting, you use </w:t>
      </w:r>
      <w:r w:rsidRPr="00E519CA">
        <w:rPr>
          <w:rFonts w:ascii="Courier New" w:eastAsia="Times New Roman" w:hAnsi="Courier New" w:cs="Courier New"/>
          <w:color w:val="202124"/>
          <w:sz w:val="23"/>
          <w:szCs w:val="23"/>
          <w:lang w:val="en-US" w:eastAsia="es-ES_tradnl"/>
        </w:rPr>
        <w:t>curl</w:t>
      </w:r>
      <w:r w:rsidRPr="00E519CA">
        <w:rPr>
          <w:rFonts w:ascii="Helvetica" w:eastAsia="Times New Roman" w:hAnsi="Helvetica" w:cs="Times New Roman"/>
          <w:color w:val="202124"/>
          <w:sz w:val="26"/>
          <w:szCs w:val="26"/>
          <w:lang w:val="en-US" w:eastAsia="es-ES_tradnl"/>
        </w:rPr>
        <w:t> to verify that the Prometheus endpoint exists.</w:t>
      </w:r>
    </w:p>
    <w:p w:rsidR="00E519CA" w:rsidRPr="00E519CA" w:rsidRDefault="00E519CA" w:rsidP="00E519CA">
      <w:pPr>
        <w:numPr>
          <w:ilvl w:val="0"/>
          <w:numId w:val="26"/>
        </w:num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Switch back to the Cloud Shell and find the pod names.</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kubectl get pods -l app=guestbook-frontend</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Repeat the command until you see that the frontend pods are running. That should only take a few seconds.</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NAME                                  READY   STATUS    RESTARTS   AGE</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guestbook-frontend-8567fdc8c8-c68vk   1/1     Running   0          5m</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guestbook-frontend-8567fdc8c8-gvcf5   1/1     Running   0          5m</w:t>
      </w:r>
    </w:p>
    <w:p w:rsidR="00E519CA" w:rsidRPr="00E519CA" w:rsidRDefault="00E519CA" w:rsidP="00E519CA">
      <w:pPr>
        <w:numPr>
          <w:ilvl w:val="0"/>
          <w:numId w:val="27"/>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To establish port forwarding to one of the guestbook frontend application pods replace </w:t>
      </w:r>
      <w:r w:rsidRPr="00E519CA">
        <w:rPr>
          <w:rFonts w:ascii="Courier New" w:eastAsia="Times New Roman" w:hAnsi="Courier New" w:cs="Courier New"/>
          <w:color w:val="202124"/>
          <w:sz w:val="23"/>
          <w:szCs w:val="23"/>
          <w:lang w:val="en-US" w:eastAsia="es-ES_tradnl"/>
        </w:rPr>
        <w:t>[</w:t>
      </w:r>
      <w:r w:rsidRPr="00E519CA">
        <w:rPr>
          <w:rFonts w:ascii="Helvetica" w:eastAsia="Times New Roman" w:hAnsi="Helvetica" w:cs="Times New Roman"/>
          <w:color w:val="202124"/>
          <w:sz w:val="26"/>
          <w:szCs w:val="26"/>
          <w:lang w:val="en-US" w:eastAsia="es-ES_tradnl"/>
        </w:rPr>
        <w:t>*</w:t>
      </w:r>
      <w:r w:rsidRPr="00E519CA">
        <w:rPr>
          <w:rFonts w:ascii="Courier New" w:eastAsia="Times New Roman" w:hAnsi="Courier New" w:cs="Courier New"/>
          <w:color w:val="202124"/>
          <w:sz w:val="23"/>
          <w:szCs w:val="23"/>
          <w:lang w:val="en-US" w:eastAsia="es-ES_tradnl"/>
        </w:rPr>
        <w:t>POD-NAME</w:t>
      </w:r>
      <w:r w:rsidRPr="00E519CA">
        <w:rPr>
          <w:rFonts w:ascii="Helvetica" w:eastAsia="Times New Roman" w:hAnsi="Helvetica" w:cs="Times New Roman"/>
          <w:color w:val="202124"/>
          <w:sz w:val="26"/>
          <w:szCs w:val="26"/>
          <w:lang w:val="en-US" w:eastAsia="es-ES_tradnl"/>
        </w:rPr>
        <w:t>*</w:t>
      </w:r>
      <w:r w:rsidRPr="00E519CA">
        <w:rPr>
          <w:rFonts w:ascii="Courier New" w:eastAsia="Times New Roman" w:hAnsi="Courier New" w:cs="Courier New"/>
          <w:color w:val="202124"/>
          <w:sz w:val="23"/>
          <w:szCs w:val="23"/>
          <w:lang w:val="en-US" w:eastAsia="es-ES_tradnl"/>
        </w:rPr>
        <w:t>]</w:t>
      </w:r>
      <w:r w:rsidRPr="00E519CA">
        <w:rPr>
          <w:rFonts w:ascii="Helvetica" w:eastAsia="Times New Roman" w:hAnsi="Helvetica" w:cs="Times New Roman"/>
          <w:color w:val="202124"/>
          <w:sz w:val="26"/>
          <w:szCs w:val="26"/>
          <w:lang w:val="en-US" w:eastAsia="es-ES_tradnl"/>
        </w:rPr>
        <w:t> with one of the pod names from the previous command in the following command:</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kubectl port-forward [POD-NAME] 8081:8081</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lastRenderedPageBreak/>
        <w:t>If you have selected a valid pod name this will run in a loop forwarding local traffic on port 8081 into that pod.</w:t>
      </w:r>
    </w:p>
    <w:p w:rsidR="00E519CA" w:rsidRPr="00E519CA" w:rsidRDefault="00E519CA" w:rsidP="00E519CA">
      <w:pPr>
        <w:numPr>
          <w:ilvl w:val="0"/>
          <w:numId w:val="28"/>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Open a new Cloud Shell tab and use </w:t>
      </w:r>
      <w:r w:rsidRPr="00E519CA">
        <w:rPr>
          <w:rFonts w:ascii="Courier New" w:eastAsia="Times New Roman" w:hAnsi="Courier New" w:cs="Courier New"/>
          <w:color w:val="202124"/>
          <w:sz w:val="23"/>
          <w:szCs w:val="23"/>
          <w:lang w:val="en-US" w:eastAsia="es-ES_tradnl"/>
        </w:rPr>
        <w:t>curl</w:t>
      </w:r>
      <w:r w:rsidRPr="00E519CA">
        <w:rPr>
          <w:rFonts w:ascii="Helvetica" w:eastAsia="Times New Roman" w:hAnsi="Helvetica" w:cs="Times New Roman"/>
          <w:color w:val="202124"/>
          <w:sz w:val="26"/>
          <w:szCs w:val="26"/>
          <w:lang w:val="en-US" w:eastAsia="es-ES_tradnl"/>
        </w:rPr>
        <w:t> to verify that the Prometheus endpoint exists.</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curl http://localhost:8081/actuator/prometheus</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The output is similar to the following example:</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TYPE jvm_memory_committed_bytes gauge</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jvm_memory_committed_bytes{area="nonheap",id="Code Cache",} 1.8284544E7</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jvm_memory_committed_bytes{area="nonheap",id="Metaspace",} 6.6281472E7</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HELP spring_integration_handlers The number of message handlers</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 TYPE spring_integration_handlers gauge</w:t>
      </w:r>
    </w:p>
    <w:p w:rsidR="00E519CA" w:rsidRPr="00E519CA" w:rsidRDefault="00E519CA" w:rsidP="00E519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E519CA">
        <w:rPr>
          <w:rFonts w:ascii="Courier New" w:eastAsia="Times New Roman" w:hAnsi="Courier New" w:cs="Courier New"/>
          <w:color w:val="CCCCCC"/>
          <w:sz w:val="20"/>
          <w:szCs w:val="20"/>
          <w:lang w:val="en-US" w:eastAsia="es-ES_tradnl"/>
        </w:rPr>
        <w:t>spring_integration_handlers 3.0</w:t>
      </w:r>
    </w:p>
    <w:p w:rsidR="00E519CA" w:rsidRPr="00E519CA" w:rsidRDefault="00E519CA" w:rsidP="00E519CA">
      <w:p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These metrics are available in Stackdriver Monitoring for visualization, building dashboards, and setting up alerts. Some of these metrics (for example, </w:t>
      </w:r>
      <w:r w:rsidRPr="00E519CA">
        <w:rPr>
          <w:rFonts w:ascii="Courier New" w:eastAsia="Times New Roman" w:hAnsi="Courier New" w:cs="Courier New"/>
          <w:color w:val="202124"/>
          <w:sz w:val="23"/>
          <w:szCs w:val="23"/>
          <w:lang w:val="en-US" w:eastAsia="es-ES_tradnl"/>
        </w:rPr>
        <w:t>jvm_memory_committed_bytes</w:t>
      </w:r>
      <w:r w:rsidRPr="00E519CA">
        <w:rPr>
          <w:rFonts w:ascii="Helvetica" w:eastAsia="Times New Roman" w:hAnsi="Helvetica" w:cs="Times New Roman"/>
          <w:color w:val="202124"/>
          <w:sz w:val="26"/>
          <w:szCs w:val="26"/>
          <w:lang w:val="en-US" w:eastAsia="es-ES_tradnl"/>
        </w:rPr>
        <w:t>) have multiple dimensions (for example, </w:t>
      </w:r>
      <w:r w:rsidRPr="00E519CA">
        <w:rPr>
          <w:rFonts w:ascii="Courier New" w:eastAsia="Times New Roman" w:hAnsi="Courier New" w:cs="Courier New"/>
          <w:color w:val="202124"/>
          <w:sz w:val="23"/>
          <w:szCs w:val="23"/>
          <w:lang w:val="en-US" w:eastAsia="es-ES_tradnl"/>
        </w:rPr>
        <w:t>area</w:t>
      </w:r>
      <w:r w:rsidRPr="00E519CA">
        <w:rPr>
          <w:rFonts w:ascii="Helvetica" w:eastAsia="Times New Roman" w:hAnsi="Helvetica" w:cs="Times New Roman"/>
          <w:color w:val="202124"/>
          <w:sz w:val="26"/>
          <w:szCs w:val="26"/>
          <w:lang w:val="en-US" w:eastAsia="es-ES_tradnl"/>
        </w:rPr>
        <w:t> and </w:t>
      </w:r>
      <w:r w:rsidRPr="00E519CA">
        <w:rPr>
          <w:rFonts w:ascii="Courier New" w:eastAsia="Times New Roman" w:hAnsi="Courier New" w:cs="Courier New"/>
          <w:color w:val="202124"/>
          <w:sz w:val="23"/>
          <w:szCs w:val="23"/>
          <w:lang w:val="en-US" w:eastAsia="es-ES_tradnl"/>
        </w:rPr>
        <w:t>id</w:t>
      </w:r>
      <w:r w:rsidRPr="00E519CA">
        <w:rPr>
          <w:rFonts w:ascii="Helvetica" w:eastAsia="Times New Roman" w:hAnsi="Helvetica" w:cs="Times New Roman"/>
          <w:color w:val="202124"/>
          <w:sz w:val="26"/>
          <w:szCs w:val="26"/>
          <w:lang w:val="en-US" w:eastAsia="es-ES_tradnl"/>
        </w:rPr>
        <w:t>). These dimensions are filterable and groupable in Stackdriver Monitoring too.</w:t>
      </w:r>
    </w:p>
    <w:p w:rsidR="00E519CA" w:rsidRPr="00E519CA" w:rsidRDefault="00E519CA" w:rsidP="00E519CA">
      <w:pPr>
        <w:numPr>
          <w:ilvl w:val="0"/>
          <w:numId w:val="29"/>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Navigate to the Stackdriver Monitoring console.</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Refresh the page if the page is already open.</w:t>
      </w:r>
    </w:p>
    <w:p w:rsidR="00E519CA" w:rsidRPr="00E519CA" w:rsidRDefault="00E519CA" w:rsidP="00E519CA">
      <w:pPr>
        <w:numPr>
          <w:ilvl w:val="0"/>
          <w:numId w:val="30"/>
        </w:numPr>
        <w:shd w:val="clear" w:color="auto" w:fill="FFFFFF"/>
        <w:spacing w:beforeAutospacing="1" w:afterAutospacing="1"/>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t>Select </w:t>
      </w:r>
      <w:r w:rsidRPr="00E519CA">
        <w:rPr>
          <w:rFonts w:ascii="Helvetica" w:eastAsia="Times New Roman" w:hAnsi="Helvetica" w:cs="Times New Roman"/>
          <w:b/>
          <w:bCs/>
          <w:color w:val="202124"/>
          <w:sz w:val="26"/>
          <w:szCs w:val="26"/>
          <w:lang w:eastAsia="es-ES_tradnl"/>
        </w:rPr>
        <w:t>Resources &gt; Metrics Explorer</w:t>
      </w:r>
      <w:r w:rsidRPr="00E519CA">
        <w:rPr>
          <w:rFonts w:ascii="Helvetica" w:eastAsia="Times New Roman" w:hAnsi="Helvetica" w:cs="Times New Roman"/>
          <w:color w:val="202124"/>
          <w:sz w:val="26"/>
          <w:szCs w:val="26"/>
          <w:lang w:eastAsia="es-ES_tradnl"/>
        </w:rPr>
        <w:t>.</w:t>
      </w:r>
    </w:p>
    <w:p w:rsidR="00E519CA" w:rsidRPr="00E519CA" w:rsidRDefault="00E519CA" w:rsidP="00E519CA">
      <w:pPr>
        <w:numPr>
          <w:ilvl w:val="0"/>
          <w:numId w:val="30"/>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the Metrics Explorer, search for </w:t>
      </w:r>
      <w:r w:rsidRPr="00E519CA">
        <w:rPr>
          <w:rFonts w:ascii="Courier New" w:eastAsia="Times New Roman" w:hAnsi="Courier New" w:cs="Courier New"/>
          <w:color w:val="202124"/>
          <w:sz w:val="23"/>
          <w:szCs w:val="23"/>
          <w:lang w:val="en-US" w:eastAsia="es-ES_tradnl"/>
        </w:rPr>
        <w:t>jvm_memory</w:t>
      </w:r>
      <w:r w:rsidRPr="00E519CA">
        <w:rPr>
          <w:rFonts w:ascii="Helvetica" w:eastAsia="Times New Roman" w:hAnsi="Helvetica" w:cs="Times New Roman"/>
          <w:color w:val="202124"/>
          <w:sz w:val="26"/>
          <w:szCs w:val="26"/>
          <w:lang w:val="en-US" w:eastAsia="es-ES_tradnl"/>
        </w:rPr>
        <w:t> to find metrics collected by the Prometheus agent from the Spring Boot application.</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fldChar w:fldCharType="begin"/>
      </w:r>
      <w:r w:rsidRPr="00E519CA">
        <w:rPr>
          <w:rFonts w:ascii="Helvetica" w:eastAsia="Times New Roman" w:hAnsi="Helvetica" w:cs="Times New Roman"/>
          <w:color w:val="202124"/>
          <w:sz w:val="26"/>
          <w:szCs w:val="26"/>
          <w:lang w:eastAsia="es-ES_tradnl"/>
        </w:rPr>
        <w:instrText xml:space="preserve"> INCLUDEPICTURE "https://cdn.qwiklabs.com/rEndMYEd6Rc3OTqaQqoudK4n6xaftCVc5piBaasO4aU%3D" \* MERGEFORMATINET </w:instrText>
      </w:r>
      <w:r w:rsidRPr="00E519CA">
        <w:rPr>
          <w:rFonts w:ascii="Helvetica" w:eastAsia="Times New Roman" w:hAnsi="Helvetica" w:cs="Times New Roman"/>
          <w:color w:val="202124"/>
          <w:sz w:val="26"/>
          <w:szCs w:val="26"/>
          <w:lang w:eastAsia="es-ES_tradnl"/>
        </w:rPr>
        <w:fldChar w:fldCharType="separate"/>
      </w:r>
      <w:r w:rsidRPr="00E519CA">
        <w:rPr>
          <w:rFonts w:ascii="Helvetica" w:eastAsia="Times New Roman" w:hAnsi="Helvetica" w:cs="Times New Roman"/>
          <w:noProof/>
          <w:color w:val="202124"/>
          <w:sz w:val="26"/>
          <w:szCs w:val="26"/>
          <w:lang w:eastAsia="es-ES_tradnl"/>
        </w:rPr>
        <w:drawing>
          <wp:inline distT="0" distB="0" distL="0" distR="0">
            <wp:extent cx="5396230" cy="3500120"/>
            <wp:effectExtent l="0" t="0" r="1270" b="508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6230" cy="3500120"/>
                    </a:xfrm>
                    <a:prstGeom prst="rect">
                      <a:avLst/>
                    </a:prstGeom>
                    <a:noFill/>
                    <a:ln>
                      <a:noFill/>
                    </a:ln>
                  </pic:spPr>
                </pic:pic>
              </a:graphicData>
            </a:graphic>
          </wp:inline>
        </w:drawing>
      </w:r>
      <w:r w:rsidRPr="00E519CA">
        <w:rPr>
          <w:rFonts w:ascii="Helvetica" w:eastAsia="Times New Roman" w:hAnsi="Helvetica" w:cs="Times New Roman"/>
          <w:color w:val="202124"/>
          <w:sz w:val="26"/>
          <w:szCs w:val="26"/>
          <w:lang w:eastAsia="es-ES_tradnl"/>
        </w:rPr>
        <w:fldChar w:fldCharType="end"/>
      </w:r>
    </w:p>
    <w:p w:rsidR="00E519CA" w:rsidRPr="00E519CA" w:rsidRDefault="00E519CA" w:rsidP="00E519CA">
      <w:pPr>
        <w:numPr>
          <w:ilvl w:val="0"/>
          <w:numId w:val="31"/>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lastRenderedPageBreak/>
        <w:t>Select </w:t>
      </w:r>
      <w:r w:rsidRPr="00E519CA">
        <w:rPr>
          <w:rFonts w:ascii="Courier New" w:eastAsia="Times New Roman" w:hAnsi="Courier New" w:cs="Courier New"/>
          <w:color w:val="202124"/>
          <w:sz w:val="23"/>
          <w:szCs w:val="23"/>
          <w:lang w:val="en-US" w:eastAsia="es-ES_tradnl"/>
        </w:rPr>
        <w:t>jvm_memory_used_bytes</w:t>
      </w:r>
      <w:r w:rsidRPr="00E519CA">
        <w:rPr>
          <w:rFonts w:ascii="Helvetica" w:eastAsia="Times New Roman" w:hAnsi="Helvetica" w:cs="Times New Roman"/>
          <w:color w:val="202124"/>
          <w:sz w:val="26"/>
          <w:szCs w:val="26"/>
          <w:lang w:val="en-US" w:eastAsia="es-ES_tradnl"/>
        </w:rPr>
        <w:t> to plot the metrics.</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The JVM memory has multiple dimensions (for example, Heap versus Non-Heap and Eden Space versus Metaspace).</w:t>
      </w:r>
    </w:p>
    <w:p w:rsidR="00E519CA" w:rsidRPr="00E519CA" w:rsidRDefault="00E519CA" w:rsidP="00E519CA">
      <w:pPr>
        <w:numPr>
          <w:ilvl w:val="0"/>
          <w:numId w:val="32"/>
        </w:numPr>
        <w:shd w:val="clear" w:color="auto" w:fill="FFFFFF"/>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In </w:t>
      </w:r>
      <w:r w:rsidRPr="00E519CA">
        <w:rPr>
          <w:rFonts w:ascii="Helvetica" w:eastAsia="Times New Roman" w:hAnsi="Helvetica" w:cs="Times New Roman"/>
          <w:b/>
          <w:bCs/>
          <w:color w:val="202124"/>
          <w:sz w:val="26"/>
          <w:szCs w:val="26"/>
          <w:lang w:val="en-US" w:eastAsia="es-ES_tradnl"/>
        </w:rPr>
        <w:t>Filter</w:t>
      </w:r>
      <w:r w:rsidRPr="00E519CA">
        <w:rPr>
          <w:rFonts w:ascii="Helvetica" w:eastAsia="Times New Roman" w:hAnsi="Helvetica" w:cs="Times New Roman"/>
          <w:color w:val="202124"/>
          <w:sz w:val="26"/>
          <w:szCs w:val="26"/>
          <w:lang w:val="en-US" w:eastAsia="es-ES_tradnl"/>
        </w:rPr>
        <w:t>, filter by </w:t>
      </w:r>
      <w:r w:rsidRPr="00E519CA">
        <w:rPr>
          <w:rFonts w:ascii="Helvetica" w:eastAsia="Times New Roman" w:hAnsi="Helvetica" w:cs="Times New Roman"/>
          <w:b/>
          <w:bCs/>
          <w:color w:val="202124"/>
          <w:sz w:val="26"/>
          <w:szCs w:val="26"/>
          <w:lang w:val="en-US" w:eastAsia="es-ES_tradnl"/>
        </w:rPr>
        <w:t>area=heap</w:t>
      </w:r>
      <w:r w:rsidRPr="00E519CA">
        <w:rPr>
          <w:rFonts w:ascii="Helvetica" w:eastAsia="Times New Roman" w:hAnsi="Helvetica" w:cs="Times New Roman"/>
          <w:color w:val="202124"/>
          <w:sz w:val="26"/>
          <w:szCs w:val="26"/>
          <w:lang w:val="en-US" w:eastAsia="es-ES_tradnl"/>
        </w:rPr>
        <w:t>, in </w:t>
      </w:r>
      <w:r w:rsidRPr="00E519CA">
        <w:rPr>
          <w:rFonts w:ascii="Helvetica" w:eastAsia="Times New Roman" w:hAnsi="Helvetica" w:cs="Times New Roman"/>
          <w:b/>
          <w:bCs/>
          <w:color w:val="202124"/>
          <w:sz w:val="26"/>
          <w:szCs w:val="26"/>
          <w:lang w:val="en-US" w:eastAsia="es-ES_tradnl"/>
        </w:rPr>
        <w:t>Group By</w:t>
      </w:r>
      <w:r w:rsidRPr="00E519CA">
        <w:rPr>
          <w:rFonts w:ascii="Helvetica" w:eastAsia="Times New Roman" w:hAnsi="Helvetica" w:cs="Times New Roman"/>
          <w:color w:val="202124"/>
          <w:sz w:val="26"/>
          <w:szCs w:val="26"/>
          <w:lang w:val="en-US" w:eastAsia="es-ES_tradnl"/>
        </w:rPr>
        <w:t>, filter by </w:t>
      </w:r>
      <w:r w:rsidRPr="00E519CA">
        <w:rPr>
          <w:rFonts w:ascii="Helvetica" w:eastAsia="Times New Roman" w:hAnsi="Helvetica" w:cs="Times New Roman"/>
          <w:b/>
          <w:bCs/>
          <w:color w:val="202124"/>
          <w:sz w:val="26"/>
          <w:szCs w:val="26"/>
          <w:lang w:val="en-US" w:eastAsia="es-ES_tradnl"/>
        </w:rPr>
        <w:t>pod_name</w:t>
      </w:r>
      <w:r w:rsidRPr="00E519CA">
        <w:rPr>
          <w:rFonts w:ascii="Helvetica" w:eastAsia="Times New Roman" w:hAnsi="Helvetica" w:cs="Times New Roman"/>
          <w:color w:val="202124"/>
          <w:sz w:val="26"/>
          <w:szCs w:val="26"/>
          <w:lang w:val="en-US" w:eastAsia="es-ES_tradnl"/>
        </w:rPr>
        <w:t>, and in </w:t>
      </w:r>
      <w:r w:rsidRPr="00E519CA">
        <w:rPr>
          <w:rFonts w:ascii="Helvetica" w:eastAsia="Times New Roman" w:hAnsi="Helvetica" w:cs="Times New Roman"/>
          <w:b/>
          <w:bCs/>
          <w:color w:val="202124"/>
          <w:sz w:val="26"/>
          <w:szCs w:val="26"/>
          <w:lang w:val="en-US" w:eastAsia="es-ES_tradnl"/>
        </w:rPr>
        <w:t>Aggregation</w:t>
      </w:r>
      <w:r w:rsidRPr="00E519CA">
        <w:rPr>
          <w:rFonts w:ascii="Helvetica" w:eastAsia="Times New Roman" w:hAnsi="Helvetica" w:cs="Times New Roman"/>
          <w:color w:val="202124"/>
          <w:sz w:val="26"/>
          <w:szCs w:val="26"/>
          <w:lang w:val="en-US" w:eastAsia="es-ES_tradnl"/>
        </w:rPr>
        <w:t>, select </w:t>
      </w:r>
      <w:r w:rsidRPr="00E519CA">
        <w:rPr>
          <w:rFonts w:ascii="Helvetica" w:eastAsia="Times New Roman" w:hAnsi="Helvetica" w:cs="Times New Roman"/>
          <w:b/>
          <w:bCs/>
          <w:color w:val="202124"/>
          <w:sz w:val="26"/>
          <w:szCs w:val="26"/>
          <w:lang w:val="en-US" w:eastAsia="es-ES_tradnl"/>
        </w:rPr>
        <w:t>sum</w:t>
      </w:r>
      <w:r w:rsidRPr="00E519CA">
        <w:rPr>
          <w:rFonts w:ascii="Helvetica" w:eastAsia="Times New Roman" w:hAnsi="Helvetica" w:cs="Times New Roman"/>
          <w:color w:val="202124"/>
          <w:sz w:val="26"/>
          <w:szCs w:val="26"/>
          <w:lang w:val="en-US" w:eastAsia="es-ES_tradnl"/>
        </w:rPr>
        <w:t>.</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val="en-US" w:eastAsia="es-ES_tradnl"/>
        </w:rPr>
      </w:pPr>
      <w:r w:rsidRPr="00E519CA">
        <w:rPr>
          <w:rFonts w:ascii="Helvetica" w:eastAsia="Times New Roman" w:hAnsi="Helvetica" w:cs="Times New Roman"/>
          <w:color w:val="202124"/>
          <w:sz w:val="26"/>
          <w:szCs w:val="26"/>
          <w:lang w:val="en-US" w:eastAsia="es-ES_tradnl"/>
        </w:rPr>
        <w:t>These options build a graph of current heap usage of the frontend application.</w:t>
      </w:r>
    </w:p>
    <w:p w:rsidR="00E519CA" w:rsidRPr="00E519CA" w:rsidRDefault="00E519CA" w:rsidP="00E519CA">
      <w:pPr>
        <w:shd w:val="clear" w:color="auto" w:fill="FFFFFF"/>
        <w:spacing w:after="360"/>
        <w:rPr>
          <w:rFonts w:ascii="Helvetica" w:eastAsia="Times New Roman" w:hAnsi="Helvetica" w:cs="Times New Roman"/>
          <w:color w:val="202124"/>
          <w:sz w:val="26"/>
          <w:szCs w:val="26"/>
          <w:lang w:eastAsia="es-ES_tradnl"/>
        </w:rPr>
      </w:pPr>
      <w:r w:rsidRPr="00E519CA">
        <w:rPr>
          <w:rFonts w:ascii="Helvetica" w:eastAsia="Times New Roman" w:hAnsi="Helvetica" w:cs="Times New Roman"/>
          <w:color w:val="202124"/>
          <w:sz w:val="26"/>
          <w:szCs w:val="26"/>
          <w:lang w:eastAsia="es-ES_tradnl"/>
        </w:rPr>
        <w:fldChar w:fldCharType="begin"/>
      </w:r>
      <w:r w:rsidRPr="00E519CA">
        <w:rPr>
          <w:rFonts w:ascii="Helvetica" w:eastAsia="Times New Roman" w:hAnsi="Helvetica" w:cs="Times New Roman"/>
          <w:color w:val="202124"/>
          <w:sz w:val="26"/>
          <w:szCs w:val="26"/>
          <w:lang w:eastAsia="es-ES_tradnl"/>
        </w:rPr>
        <w:instrText xml:space="preserve"> INCLUDEPICTURE "https://cdn.qwiklabs.com/XSkFAXe6o3s3oKrLPMsI5ybiq99pdz5NwrexmJ8KaSM%3D" \* MERGEFORMATINET </w:instrText>
      </w:r>
      <w:r w:rsidRPr="00E519CA">
        <w:rPr>
          <w:rFonts w:ascii="Helvetica" w:eastAsia="Times New Roman" w:hAnsi="Helvetica" w:cs="Times New Roman"/>
          <w:color w:val="202124"/>
          <w:sz w:val="26"/>
          <w:szCs w:val="26"/>
          <w:lang w:eastAsia="es-ES_tradnl"/>
        </w:rPr>
        <w:fldChar w:fldCharType="separate"/>
      </w:r>
      <w:r w:rsidRPr="00E519CA">
        <w:rPr>
          <w:rFonts w:ascii="Helvetica" w:eastAsia="Times New Roman" w:hAnsi="Helvetica" w:cs="Times New Roman"/>
          <w:noProof/>
          <w:color w:val="202124"/>
          <w:sz w:val="26"/>
          <w:szCs w:val="26"/>
          <w:lang w:eastAsia="es-ES_tradnl"/>
        </w:rPr>
        <w:drawing>
          <wp:inline distT="0" distB="0" distL="0" distR="0">
            <wp:extent cx="5396230" cy="2807335"/>
            <wp:effectExtent l="0" t="0" r="127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6230" cy="2807335"/>
                    </a:xfrm>
                    <a:prstGeom prst="rect">
                      <a:avLst/>
                    </a:prstGeom>
                    <a:noFill/>
                    <a:ln>
                      <a:noFill/>
                    </a:ln>
                  </pic:spPr>
                </pic:pic>
              </a:graphicData>
            </a:graphic>
          </wp:inline>
        </w:drawing>
      </w:r>
      <w:r w:rsidRPr="00E519CA">
        <w:rPr>
          <w:rFonts w:ascii="Helvetica" w:eastAsia="Times New Roman" w:hAnsi="Helvetica" w:cs="Times New Roman"/>
          <w:color w:val="202124"/>
          <w:sz w:val="26"/>
          <w:szCs w:val="26"/>
          <w:lang w:eastAsia="es-ES_tradnl"/>
        </w:rPr>
        <w:fldChar w:fldCharType="end"/>
      </w:r>
    </w:p>
    <w:p w:rsidR="00E519CA" w:rsidRPr="00E519CA" w:rsidRDefault="00E519CA" w:rsidP="00E519CA">
      <w:pPr>
        <w:rPr>
          <w:rFonts w:ascii="Times New Roman" w:eastAsia="Times New Roman" w:hAnsi="Times New Roman" w:cs="Times New Roman"/>
          <w:lang w:eastAsia="es-ES_tradnl"/>
        </w:rPr>
      </w:pPr>
    </w:p>
    <w:p w:rsidR="00D93E8E" w:rsidRDefault="00E519CA"/>
    <w:sectPr w:rsidR="00D93E8E" w:rsidSect="00597B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BD6"/>
    <w:multiLevelType w:val="multilevel"/>
    <w:tmpl w:val="1740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A7D32"/>
    <w:multiLevelType w:val="multilevel"/>
    <w:tmpl w:val="8B1C4A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40F15"/>
    <w:multiLevelType w:val="multilevel"/>
    <w:tmpl w:val="A42CAD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515FE"/>
    <w:multiLevelType w:val="multilevel"/>
    <w:tmpl w:val="E708D1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653F7"/>
    <w:multiLevelType w:val="multilevel"/>
    <w:tmpl w:val="D1264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602A2"/>
    <w:multiLevelType w:val="multilevel"/>
    <w:tmpl w:val="4154BB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30DF2"/>
    <w:multiLevelType w:val="multilevel"/>
    <w:tmpl w:val="5324F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014DE"/>
    <w:multiLevelType w:val="multilevel"/>
    <w:tmpl w:val="926474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D7E0A"/>
    <w:multiLevelType w:val="multilevel"/>
    <w:tmpl w:val="16E801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F7DB5"/>
    <w:multiLevelType w:val="multilevel"/>
    <w:tmpl w:val="98A2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7D5F62"/>
    <w:multiLevelType w:val="multilevel"/>
    <w:tmpl w:val="FE20A8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F2A28"/>
    <w:multiLevelType w:val="multilevel"/>
    <w:tmpl w:val="D9CC05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200E64"/>
    <w:multiLevelType w:val="multilevel"/>
    <w:tmpl w:val="8C00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E0849"/>
    <w:multiLevelType w:val="multilevel"/>
    <w:tmpl w:val="2AAC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3E4761"/>
    <w:multiLevelType w:val="multilevel"/>
    <w:tmpl w:val="1CD4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993DCC"/>
    <w:multiLevelType w:val="multilevel"/>
    <w:tmpl w:val="D85E15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CD5B34"/>
    <w:multiLevelType w:val="multilevel"/>
    <w:tmpl w:val="4AAAB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C363C0"/>
    <w:multiLevelType w:val="multilevel"/>
    <w:tmpl w:val="181E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BF68E1"/>
    <w:multiLevelType w:val="multilevel"/>
    <w:tmpl w:val="A0765B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5D4A1E"/>
    <w:multiLevelType w:val="multilevel"/>
    <w:tmpl w:val="6A98B6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0214BD"/>
    <w:multiLevelType w:val="multilevel"/>
    <w:tmpl w:val="702A92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2A2D4A"/>
    <w:multiLevelType w:val="multilevel"/>
    <w:tmpl w:val="57746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B8379D"/>
    <w:multiLevelType w:val="multilevel"/>
    <w:tmpl w:val="973E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113B3"/>
    <w:multiLevelType w:val="multilevel"/>
    <w:tmpl w:val="B84E23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A2205A"/>
    <w:multiLevelType w:val="multilevel"/>
    <w:tmpl w:val="9FCE42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3F18D8"/>
    <w:multiLevelType w:val="multilevel"/>
    <w:tmpl w:val="7612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106D41"/>
    <w:multiLevelType w:val="multilevel"/>
    <w:tmpl w:val="5322C7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A12D94"/>
    <w:multiLevelType w:val="multilevel"/>
    <w:tmpl w:val="99003D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DC517C"/>
    <w:multiLevelType w:val="multilevel"/>
    <w:tmpl w:val="8CB819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AE35D0"/>
    <w:multiLevelType w:val="multilevel"/>
    <w:tmpl w:val="5D1A0D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92627F"/>
    <w:multiLevelType w:val="multilevel"/>
    <w:tmpl w:val="D1FC3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1"/>
  </w:num>
  <w:num w:numId="3">
    <w:abstractNumId w:val="21"/>
    <w:lvlOverride w:ilvl="1">
      <w:lvl w:ilvl="1">
        <w:numFmt w:val="bullet"/>
        <w:lvlText w:val=""/>
        <w:lvlJc w:val="left"/>
        <w:pPr>
          <w:tabs>
            <w:tab w:val="num" w:pos="1440"/>
          </w:tabs>
          <w:ind w:left="1440" w:hanging="360"/>
        </w:pPr>
        <w:rPr>
          <w:rFonts w:ascii="Symbol" w:hAnsi="Symbol" w:hint="default"/>
          <w:sz w:val="20"/>
        </w:rPr>
      </w:lvl>
    </w:lvlOverride>
  </w:num>
  <w:num w:numId="4">
    <w:abstractNumId w:val="13"/>
  </w:num>
  <w:num w:numId="5">
    <w:abstractNumId w:val="26"/>
  </w:num>
  <w:num w:numId="6">
    <w:abstractNumId w:val="15"/>
  </w:num>
  <w:num w:numId="7">
    <w:abstractNumId w:val="24"/>
  </w:num>
  <w:num w:numId="8">
    <w:abstractNumId w:val="16"/>
  </w:num>
  <w:num w:numId="9">
    <w:abstractNumId w:val="20"/>
  </w:num>
  <w:num w:numId="10">
    <w:abstractNumId w:val="17"/>
  </w:num>
  <w:num w:numId="11">
    <w:abstractNumId w:val="14"/>
  </w:num>
  <w:num w:numId="12">
    <w:abstractNumId w:val="8"/>
  </w:num>
  <w:num w:numId="13">
    <w:abstractNumId w:val="0"/>
  </w:num>
  <w:num w:numId="14">
    <w:abstractNumId w:val="4"/>
  </w:num>
  <w:num w:numId="15">
    <w:abstractNumId w:val="28"/>
  </w:num>
  <w:num w:numId="16">
    <w:abstractNumId w:val="2"/>
  </w:num>
  <w:num w:numId="17">
    <w:abstractNumId w:val="25"/>
  </w:num>
  <w:num w:numId="18">
    <w:abstractNumId w:val="5"/>
  </w:num>
  <w:num w:numId="19">
    <w:abstractNumId w:val="12"/>
  </w:num>
  <w:num w:numId="20">
    <w:abstractNumId w:val="30"/>
  </w:num>
  <w:num w:numId="21">
    <w:abstractNumId w:val="11"/>
  </w:num>
  <w:num w:numId="22">
    <w:abstractNumId w:val="7"/>
  </w:num>
  <w:num w:numId="23">
    <w:abstractNumId w:val="18"/>
  </w:num>
  <w:num w:numId="24">
    <w:abstractNumId w:val="23"/>
  </w:num>
  <w:num w:numId="25">
    <w:abstractNumId w:val="9"/>
  </w:num>
  <w:num w:numId="26">
    <w:abstractNumId w:val="6"/>
  </w:num>
  <w:num w:numId="27">
    <w:abstractNumId w:val="1"/>
  </w:num>
  <w:num w:numId="28">
    <w:abstractNumId w:val="29"/>
  </w:num>
  <w:num w:numId="29">
    <w:abstractNumId w:val="19"/>
  </w:num>
  <w:num w:numId="30">
    <w:abstractNumId w:val="10"/>
  </w:num>
  <w:num w:numId="31">
    <w:abstractNumId w:val="27"/>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CA"/>
    <w:rsid w:val="00597B77"/>
    <w:rsid w:val="00707C40"/>
    <w:rsid w:val="00E519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2CE7694"/>
  <w15:chartTrackingRefBased/>
  <w15:docId w15:val="{19700B06-10CB-1C4B-8BF9-5CD21883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519CA"/>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E519CA"/>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E519CA"/>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E519CA"/>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19CA"/>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E519CA"/>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E519CA"/>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E519CA"/>
    <w:rPr>
      <w:rFonts w:ascii="Times New Roman" w:eastAsia="Times New Roman" w:hAnsi="Times New Roman" w:cs="Times New Roman"/>
      <w:b/>
      <w:bCs/>
      <w:lang w:eastAsia="es-ES_tradnl"/>
    </w:rPr>
  </w:style>
  <w:style w:type="character" w:styleId="Hipervnculo">
    <w:name w:val="Hyperlink"/>
    <w:basedOn w:val="Fuentedeprrafopredeter"/>
    <w:uiPriority w:val="99"/>
    <w:semiHidden/>
    <w:unhideWhenUsed/>
    <w:rsid w:val="00E519CA"/>
    <w:rPr>
      <w:color w:val="0000FF"/>
      <w:u w:val="single"/>
    </w:rPr>
  </w:style>
  <w:style w:type="paragraph" w:styleId="NormalWeb">
    <w:name w:val="Normal (Web)"/>
    <w:basedOn w:val="Normal"/>
    <w:uiPriority w:val="99"/>
    <w:semiHidden/>
    <w:unhideWhenUsed/>
    <w:rsid w:val="00E519CA"/>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E519CA"/>
    <w:rPr>
      <w:b/>
      <w:bCs/>
    </w:rPr>
  </w:style>
  <w:style w:type="character" w:styleId="nfasis">
    <w:name w:val="Emphasis"/>
    <w:basedOn w:val="Fuentedeprrafopredeter"/>
    <w:uiPriority w:val="20"/>
    <w:qFormat/>
    <w:rsid w:val="00E519CA"/>
    <w:rPr>
      <w:i/>
      <w:iCs/>
    </w:rPr>
  </w:style>
  <w:style w:type="paragraph" w:styleId="HTMLconformatoprevio">
    <w:name w:val="HTML Preformatted"/>
    <w:basedOn w:val="Normal"/>
    <w:link w:val="HTMLconformatoprevioCar"/>
    <w:uiPriority w:val="99"/>
    <w:semiHidden/>
    <w:unhideWhenUsed/>
    <w:rsid w:val="00E51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E519CA"/>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E519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059703">
      <w:bodyDiv w:val="1"/>
      <w:marLeft w:val="0"/>
      <w:marRight w:val="0"/>
      <w:marTop w:val="0"/>
      <w:marBottom w:val="0"/>
      <w:divBdr>
        <w:top w:val="none" w:sz="0" w:space="0" w:color="auto"/>
        <w:left w:val="none" w:sz="0" w:space="0" w:color="auto"/>
        <w:bottom w:val="none" w:sz="0" w:space="0" w:color="auto"/>
        <w:right w:val="none" w:sz="0" w:space="0" w:color="auto"/>
      </w:divBdr>
      <w:divsChild>
        <w:div w:id="1106460364">
          <w:marLeft w:val="0"/>
          <w:marRight w:val="0"/>
          <w:marTop w:val="0"/>
          <w:marBottom w:val="0"/>
          <w:divBdr>
            <w:top w:val="none" w:sz="0" w:space="0" w:color="auto"/>
            <w:left w:val="none" w:sz="0" w:space="0" w:color="auto"/>
            <w:bottom w:val="none" w:sz="0" w:space="0" w:color="auto"/>
            <w:right w:val="none" w:sz="0" w:space="0" w:color="auto"/>
          </w:divBdr>
        </w:div>
        <w:div w:id="708188558">
          <w:marLeft w:val="0"/>
          <w:marRight w:val="0"/>
          <w:marTop w:val="0"/>
          <w:marBottom w:val="0"/>
          <w:divBdr>
            <w:top w:val="none" w:sz="0" w:space="0" w:color="auto"/>
            <w:left w:val="none" w:sz="0" w:space="0" w:color="auto"/>
            <w:bottom w:val="none" w:sz="0" w:space="0" w:color="auto"/>
            <w:right w:val="none" w:sz="0" w:space="0" w:color="auto"/>
          </w:divBdr>
        </w:div>
        <w:div w:id="1900046487">
          <w:marLeft w:val="0"/>
          <w:marRight w:val="0"/>
          <w:marTop w:val="0"/>
          <w:marBottom w:val="0"/>
          <w:divBdr>
            <w:top w:val="none" w:sz="0" w:space="0" w:color="auto"/>
            <w:left w:val="none" w:sz="0" w:space="0" w:color="auto"/>
            <w:bottom w:val="none" w:sz="0" w:space="0" w:color="auto"/>
            <w:right w:val="none" w:sz="0" w:space="0" w:color="auto"/>
          </w:divBdr>
        </w:div>
        <w:div w:id="150869937">
          <w:marLeft w:val="0"/>
          <w:marRight w:val="0"/>
          <w:marTop w:val="0"/>
          <w:marBottom w:val="0"/>
          <w:divBdr>
            <w:top w:val="none" w:sz="0" w:space="0" w:color="auto"/>
            <w:left w:val="none" w:sz="0" w:space="0" w:color="auto"/>
            <w:bottom w:val="none" w:sz="0" w:space="0" w:color="auto"/>
            <w:right w:val="none" w:sz="0" w:space="0" w:color="auto"/>
          </w:divBdr>
        </w:div>
        <w:div w:id="48499368">
          <w:marLeft w:val="0"/>
          <w:marRight w:val="0"/>
          <w:marTop w:val="0"/>
          <w:marBottom w:val="0"/>
          <w:divBdr>
            <w:top w:val="none" w:sz="0" w:space="0" w:color="auto"/>
            <w:left w:val="none" w:sz="0" w:space="0" w:color="auto"/>
            <w:bottom w:val="none" w:sz="0" w:space="0" w:color="auto"/>
            <w:right w:val="none" w:sz="0" w:space="0" w:color="auto"/>
          </w:divBdr>
        </w:div>
        <w:div w:id="1497762103">
          <w:marLeft w:val="0"/>
          <w:marRight w:val="0"/>
          <w:marTop w:val="0"/>
          <w:marBottom w:val="0"/>
          <w:divBdr>
            <w:top w:val="none" w:sz="0" w:space="0" w:color="auto"/>
            <w:left w:val="none" w:sz="0" w:space="0" w:color="auto"/>
            <w:bottom w:val="none" w:sz="0" w:space="0" w:color="auto"/>
            <w:right w:val="none" w:sz="0" w:space="0" w:color="auto"/>
          </w:divBdr>
        </w:div>
        <w:div w:id="447700262">
          <w:marLeft w:val="0"/>
          <w:marRight w:val="0"/>
          <w:marTop w:val="0"/>
          <w:marBottom w:val="0"/>
          <w:divBdr>
            <w:top w:val="none" w:sz="0" w:space="0" w:color="auto"/>
            <w:left w:val="none" w:sz="0" w:space="0" w:color="auto"/>
            <w:bottom w:val="none" w:sz="0" w:space="0" w:color="auto"/>
            <w:right w:val="none" w:sz="0" w:space="0" w:color="auto"/>
          </w:divBdr>
        </w:div>
        <w:div w:id="786579050">
          <w:marLeft w:val="0"/>
          <w:marRight w:val="0"/>
          <w:marTop w:val="0"/>
          <w:marBottom w:val="0"/>
          <w:divBdr>
            <w:top w:val="none" w:sz="0" w:space="0" w:color="auto"/>
            <w:left w:val="none" w:sz="0" w:space="0" w:color="auto"/>
            <w:bottom w:val="none" w:sz="0" w:space="0" w:color="auto"/>
            <w:right w:val="none" w:sz="0" w:space="0" w:color="auto"/>
          </w:divBdr>
        </w:div>
        <w:div w:id="123548099">
          <w:marLeft w:val="0"/>
          <w:marRight w:val="0"/>
          <w:marTop w:val="0"/>
          <w:marBottom w:val="0"/>
          <w:divBdr>
            <w:top w:val="none" w:sz="0" w:space="0" w:color="auto"/>
            <w:left w:val="none" w:sz="0" w:space="0" w:color="auto"/>
            <w:bottom w:val="none" w:sz="0" w:space="0" w:color="auto"/>
            <w:right w:val="none" w:sz="0" w:space="0" w:color="auto"/>
          </w:divBdr>
        </w:div>
        <w:div w:id="302123623">
          <w:marLeft w:val="0"/>
          <w:marRight w:val="0"/>
          <w:marTop w:val="0"/>
          <w:marBottom w:val="0"/>
          <w:divBdr>
            <w:top w:val="none" w:sz="0" w:space="0" w:color="auto"/>
            <w:left w:val="none" w:sz="0" w:space="0" w:color="auto"/>
            <w:bottom w:val="none" w:sz="0" w:space="0" w:color="auto"/>
            <w:right w:val="none" w:sz="0" w:space="0" w:color="auto"/>
          </w:divBdr>
        </w:div>
        <w:div w:id="535045584">
          <w:marLeft w:val="0"/>
          <w:marRight w:val="0"/>
          <w:marTop w:val="0"/>
          <w:marBottom w:val="0"/>
          <w:divBdr>
            <w:top w:val="none" w:sz="0" w:space="0" w:color="auto"/>
            <w:left w:val="none" w:sz="0" w:space="0" w:color="auto"/>
            <w:bottom w:val="none" w:sz="0" w:space="0" w:color="auto"/>
            <w:right w:val="none" w:sz="0" w:space="0" w:color="auto"/>
          </w:divBdr>
        </w:div>
        <w:div w:id="862867952">
          <w:marLeft w:val="0"/>
          <w:marRight w:val="0"/>
          <w:marTop w:val="0"/>
          <w:marBottom w:val="0"/>
          <w:divBdr>
            <w:top w:val="none" w:sz="0" w:space="0" w:color="auto"/>
            <w:left w:val="none" w:sz="0" w:space="0" w:color="auto"/>
            <w:bottom w:val="none" w:sz="0" w:space="0" w:color="auto"/>
            <w:right w:val="none" w:sz="0" w:space="0" w:color="auto"/>
          </w:divBdr>
        </w:div>
      </w:divsChild>
    </w:div>
    <w:div w:id="1855606105">
      <w:bodyDiv w:val="1"/>
      <w:marLeft w:val="0"/>
      <w:marRight w:val="0"/>
      <w:marTop w:val="0"/>
      <w:marBottom w:val="0"/>
      <w:divBdr>
        <w:top w:val="none" w:sz="0" w:space="0" w:color="auto"/>
        <w:left w:val="none" w:sz="0" w:space="0" w:color="auto"/>
        <w:bottom w:val="none" w:sz="0" w:space="0" w:color="auto"/>
        <w:right w:val="none" w:sz="0" w:space="0" w:color="auto"/>
      </w:divBdr>
      <w:divsChild>
        <w:div w:id="413938700">
          <w:marLeft w:val="0"/>
          <w:marRight w:val="0"/>
          <w:marTop w:val="0"/>
          <w:marBottom w:val="0"/>
          <w:divBdr>
            <w:top w:val="none" w:sz="0" w:space="0" w:color="auto"/>
            <w:left w:val="none" w:sz="0" w:space="0" w:color="auto"/>
            <w:bottom w:val="none" w:sz="0" w:space="0" w:color="auto"/>
            <w:right w:val="none" w:sz="0" w:space="0" w:color="auto"/>
          </w:divBdr>
          <w:divsChild>
            <w:div w:id="1478112137">
              <w:marLeft w:val="0"/>
              <w:marRight w:val="0"/>
              <w:marTop w:val="0"/>
              <w:marBottom w:val="0"/>
              <w:divBdr>
                <w:top w:val="none" w:sz="0" w:space="0" w:color="auto"/>
                <w:left w:val="none" w:sz="0" w:space="0" w:color="auto"/>
                <w:bottom w:val="none" w:sz="0" w:space="0" w:color="auto"/>
                <w:right w:val="none" w:sz="0" w:space="0" w:color="auto"/>
              </w:divBdr>
              <w:divsChild>
                <w:div w:id="8320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164">
          <w:marLeft w:val="0"/>
          <w:marRight w:val="0"/>
          <w:marTop w:val="0"/>
          <w:marBottom w:val="0"/>
          <w:divBdr>
            <w:top w:val="none" w:sz="0" w:space="0" w:color="auto"/>
            <w:left w:val="none" w:sz="0" w:space="0" w:color="auto"/>
            <w:bottom w:val="none" w:sz="0" w:space="0" w:color="auto"/>
            <w:right w:val="none" w:sz="0" w:space="0" w:color="auto"/>
          </w:divBdr>
          <w:divsChild>
            <w:div w:id="3773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prometheus/jmx_export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2390</Words>
  <Characters>13151</Characters>
  <Application>Microsoft Office Word</Application>
  <DocSecurity>0</DocSecurity>
  <Lines>109</Lines>
  <Paragraphs>31</Paragraphs>
  <ScaleCrop>false</ScaleCrop>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Recio Ferron</dc:creator>
  <cp:keywords/>
  <dc:description/>
  <cp:lastModifiedBy>Sergio Recio Ferron</cp:lastModifiedBy>
  <cp:revision>1</cp:revision>
  <dcterms:created xsi:type="dcterms:W3CDTF">2020-01-21T14:11:00Z</dcterms:created>
  <dcterms:modified xsi:type="dcterms:W3CDTF">2020-01-21T14:12:00Z</dcterms:modified>
</cp:coreProperties>
</file>