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sz w:val="72"/>
          <w:szCs w:val="72"/>
        </w:rPr>
        <w:t xml:space="preserve">💬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897B"/>
          <w:sz w:val="44"/>
          <w:szCs w:val="44"/>
        </w:rPr>
        <w:t xml:space="preserve">ACADEMIA IA GENERACIONES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Módulo 2 — Conversando con una IA · Material del Alumno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0897B"/>
          <w:sz w:val="32"/>
          <w:szCs w:val="32"/>
        </w:rPr>
        <w:t xml:space="preserve">📝 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4D40"/>
                <w:sz w:val="22"/>
                <w:szCs w:val="22"/>
              </w:rPr>
              <w:t xml:space="preserve">💬 PROMPT: La instrucción o pregunta que le das a la IA para obtener una respuesta.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🔄 CONTEXTO: Información adicional que le das a la IA para obtener mejores resultados.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✨ PROMPT EFECTIVO = Claro + Específico + Con contexto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0897B"/>
          <w:sz w:val="32"/>
          <w:szCs w:val="32"/>
        </w:rPr>
        <w:t xml:space="preserve">✏️ Actividad 1 — Para Niños: Mi Primera Historia con IA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Instrucciones: Completa estos datos y luego pídele a ChatGPT o Gemini que escriba tu historia.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🧙 Personaje principal: _________________________________
📍 Lugar donde ocurre: _________________________________
🎯 El problema que debe resolver: ________________________
🏆 Cómo termina: _______________________________________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prompt que usé: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 que más me gustó de la historia generada: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0897B"/>
          <w:sz w:val="32"/>
          <w:szCs w:val="32"/>
        </w:rPr>
        <w:t xml:space="preserve">✏️ Actividad 2 — Para Adultos Mayores: Pídele algo a la IA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Elige una de estas opciones y escribe tu prompt: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Pídele a la IA que te recomiende una receta de cocina fácil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Pídele que te escriba un mensaje especial para un familiar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Pídele que te explique cómo funciona algo que no entiendes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 prompt fue: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respuesta de la IA fue útil? ¿Por qué?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00897B"/>
          <w:sz w:val="32"/>
          <w:szCs w:val="32"/>
        </w:rPr>
        <w:t xml:space="preserve">📋 Evaluación del Módulo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Instrucciones: Marca la respuesta correcta. Necesitas 4 o más para aprobar.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8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2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respuesta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es un prompt?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¿Cómo obtienes mejores respuestas de la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¿Cuál es una IA conversacional gratuita?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 la IA da una respuesta confusa, ¿qué haces?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¿Para qué sirve crear una historia con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4D40"/>
                <w:sz w:val="22"/>
                <w:szCs w:val="22"/>
              </w:rPr>
              <w:t xml:space="preserve">✅ Respuestas correctas: 1-B  2-B  3-C  4-B  5-B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2026-06-22T22:20:11.489Z</dcterms:created>
  <dcterms:modified xsi:type="dcterms:W3CDTF">2026-06-22T22:20:11.505Z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