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70DC" w:rsidRPr="00CF7B02" w:rsidRDefault="004770DC" w:rsidP="004770DC">
      <w:pPr>
        <w:jc w:val="center"/>
        <w:rPr>
          <w:rFonts w:ascii="Times New Roman" w:hAnsi="Times New Roman"/>
          <w:sz w:val="32"/>
          <w:szCs w:val="32"/>
        </w:rPr>
      </w:pPr>
      <w:r w:rsidRPr="00CF7B02">
        <w:rPr>
          <w:noProof/>
        </w:rPr>
        <w:drawing>
          <wp:inline distT="0" distB="0" distL="0" distR="0" wp14:anchorId="096ECF44" wp14:editId="7B1206C4">
            <wp:extent cx="4286250" cy="857250"/>
            <wp:effectExtent l="0" t="0" r="0" b="0"/>
            <wp:docPr id="11" name="Picture 11" descr="Image result for humbe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humber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86250" cy="857250"/>
                    </a:xfrm>
                    <a:prstGeom prst="rect">
                      <a:avLst/>
                    </a:prstGeom>
                    <a:noFill/>
                    <a:ln>
                      <a:noFill/>
                    </a:ln>
                  </pic:spPr>
                </pic:pic>
              </a:graphicData>
            </a:graphic>
          </wp:inline>
        </w:drawing>
      </w:r>
    </w:p>
    <w:p w:rsidR="004770DC" w:rsidRPr="00CF7B02" w:rsidRDefault="004770DC" w:rsidP="004770DC">
      <w:pPr>
        <w:jc w:val="center"/>
        <w:rPr>
          <w:rFonts w:eastAsiaTheme="majorEastAsia" w:cs="Arial"/>
          <w:sz w:val="32"/>
          <w:szCs w:val="32"/>
        </w:rPr>
      </w:pPr>
      <w:r w:rsidRPr="00CF7B02">
        <w:rPr>
          <w:rFonts w:eastAsiaTheme="majorEastAsia" w:cs="Arial"/>
          <w:sz w:val="32"/>
          <w:szCs w:val="32"/>
        </w:rPr>
        <w:t>Humber College Institute of Technology &amp; Advanced Learning</w:t>
      </w:r>
    </w:p>
    <w:p w:rsidR="004770DC" w:rsidRPr="00CF7B02" w:rsidRDefault="004770DC" w:rsidP="004770DC">
      <w:pPr>
        <w:jc w:val="center"/>
        <w:rPr>
          <w:rFonts w:cs="Arial"/>
          <w:sz w:val="52"/>
          <w:szCs w:val="52"/>
        </w:rPr>
      </w:pPr>
    </w:p>
    <w:p w:rsidR="004770DC" w:rsidRPr="00CF7B02" w:rsidRDefault="004770DC" w:rsidP="004770DC">
      <w:pPr>
        <w:jc w:val="center"/>
        <w:rPr>
          <w:rFonts w:cs="Arial"/>
          <w:b/>
          <w:sz w:val="64"/>
          <w:szCs w:val="64"/>
        </w:rPr>
      </w:pPr>
      <w:r w:rsidRPr="00CF7B02">
        <w:rPr>
          <w:rFonts w:cs="Arial"/>
          <w:sz w:val="52"/>
          <w:szCs w:val="52"/>
        </w:rPr>
        <w:t>MAIDS HOME/BUSINESS INTRUSION DETECTION SYSTEM REPORT</w:t>
      </w:r>
    </w:p>
    <w:p w:rsidR="004770DC" w:rsidRDefault="004770DC" w:rsidP="004770DC">
      <w:pPr>
        <w:jc w:val="center"/>
        <w:rPr>
          <w:rFonts w:cs="Arial"/>
          <w:szCs w:val="24"/>
        </w:rPr>
      </w:pPr>
      <w:r w:rsidRPr="00CF7B02">
        <w:rPr>
          <w:rFonts w:cs="Arial"/>
          <w:szCs w:val="24"/>
        </w:rPr>
        <w:t>Submitted by: Claudio, Meis</w:t>
      </w:r>
      <w:r>
        <w:rPr>
          <w:rFonts w:cs="Arial"/>
          <w:szCs w:val="24"/>
        </w:rPr>
        <w:t xml:space="preserve"> - Submission 2</w:t>
      </w:r>
    </w:p>
    <w:p w:rsidR="004770DC" w:rsidRPr="00CF7B02" w:rsidRDefault="004770DC" w:rsidP="004770DC">
      <w:pPr>
        <w:jc w:val="center"/>
        <w:rPr>
          <w:rFonts w:cs="Arial"/>
          <w:szCs w:val="24"/>
        </w:rPr>
      </w:pPr>
      <w:r w:rsidRPr="00CF7B02">
        <w:rPr>
          <w:rFonts w:cs="Arial"/>
          <w:szCs w:val="24"/>
        </w:rPr>
        <w:t>Discipline: Computer Engineering Technology</w:t>
      </w:r>
    </w:p>
    <w:p w:rsidR="004770DC" w:rsidRPr="00CF7B02" w:rsidRDefault="004770DC" w:rsidP="004770DC">
      <w:pPr>
        <w:jc w:val="center"/>
        <w:rPr>
          <w:rFonts w:cs="Arial"/>
          <w:szCs w:val="24"/>
        </w:rPr>
      </w:pPr>
      <w:r w:rsidRPr="00CF7B02">
        <w:rPr>
          <w:rFonts w:cs="Arial"/>
          <w:szCs w:val="24"/>
        </w:rPr>
        <w:t>Date Submitted: January</w:t>
      </w:r>
      <w:r>
        <w:rPr>
          <w:rFonts w:cs="Arial"/>
          <w:szCs w:val="24"/>
        </w:rPr>
        <w:t xml:space="preserve"> 2</w:t>
      </w:r>
      <w:r w:rsidR="00BA05C4">
        <w:rPr>
          <w:rFonts w:cs="Arial"/>
          <w:szCs w:val="24"/>
        </w:rPr>
        <w:t>0</w:t>
      </w:r>
      <w:r w:rsidRPr="00CF7B02">
        <w:rPr>
          <w:rFonts w:cs="Arial"/>
          <w:szCs w:val="24"/>
        </w:rPr>
        <w:t>, 2020</w:t>
      </w:r>
    </w:p>
    <w:p w:rsidR="004770DC" w:rsidRDefault="004770DC" w:rsidP="004770DC">
      <w:pPr>
        <w:rPr>
          <w:rFonts w:ascii="Times New Roman" w:hAnsi="Times New Roman"/>
          <w:b/>
          <w:color w:val="000000"/>
        </w:rPr>
      </w:pPr>
    </w:p>
    <w:p w:rsidR="004770DC" w:rsidRDefault="004770DC" w:rsidP="004770DC">
      <w:r>
        <w:t>Status</w:t>
      </w:r>
    </w:p>
    <w:p w:rsidR="004770DC" w:rsidRDefault="004770DC" w:rsidP="004770DC">
      <w:r>
        <w:t>/1 Hardware present?</w:t>
      </w:r>
    </w:p>
    <w:p w:rsidR="004770DC" w:rsidRDefault="004770DC" w:rsidP="004770DC">
      <w:r>
        <w:t>/1 Introduction</w:t>
      </w:r>
      <w:r w:rsidRPr="00347F00">
        <w:t xml:space="preserve"> (500 words)</w:t>
      </w:r>
    </w:p>
    <w:p w:rsidR="004770DC" w:rsidRDefault="004770DC" w:rsidP="004770DC">
      <w:r>
        <w:t>/1 Scope and Requirements</w:t>
      </w:r>
    </w:p>
    <w:p w:rsidR="004770DC" w:rsidRDefault="004770DC" w:rsidP="004770DC">
      <w:r>
        <w:t>/1 Background</w:t>
      </w:r>
      <w:r w:rsidRPr="00347F00">
        <w:t xml:space="preserve"> (500 words)</w:t>
      </w:r>
    </w:p>
    <w:p w:rsidR="004770DC" w:rsidRDefault="004770DC" w:rsidP="004770DC">
      <w:r>
        <w:t>/1 References</w:t>
      </w:r>
    </w:p>
    <w:p w:rsidR="004770DC" w:rsidRDefault="004770DC" w:rsidP="004770DC">
      <w:pPr>
        <w:spacing w:after="160" w:line="259" w:lineRule="auto"/>
        <w:sectPr w:rsidR="004770DC" w:rsidSect="00D10A69">
          <w:footerReference w:type="default" r:id="rId9"/>
          <w:pgSz w:w="12240" w:h="15840"/>
          <w:pgMar w:top="1440" w:right="1440" w:bottom="1440" w:left="1440" w:header="720" w:footer="720" w:gutter="0"/>
          <w:cols w:space="720"/>
          <w:titlePg/>
          <w:docGrid w:linePitch="360"/>
        </w:sectPr>
      </w:pPr>
    </w:p>
    <w:p w:rsidR="004770DC" w:rsidRDefault="004770DC" w:rsidP="004770DC">
      <w:pPr>
        <w:pStyle w:val="Heading1"/>
        <w:numPr>
          <w:ilvl w:val="0"/>
          <w:numId w:val="1"/>
        </w:numPr>
      </w:pPr>
      <w:bookmarkStart w:id="0" w:name="_Toc27658521"/>
      <w:r>
        <w:lastRenderedPageBreak/>
        <w:t>Introduction</w:t>
      </w:r>
      <w:bookmarkEnd w:id="0"/>
    </w:p>
    <w:p w:rsidR="004770DC" w:rsidRDefault="004770DC" w:rsidP="004770DC">
      <w:pPr>
        <w:pStyle w:val="Heading2"/>
        <w:jc w:val="both"/>
        <w:rPr>
          <w:rFonts w:ascii="Arial" w:eastAsiaTheme="minorHAnsi" w:hAnsi="Arial" w:cstheme="minorBidi"/>
          <w:color w:val="auto"/>
          <w:sz w:val="24"/>
          <w:szCs w:val="22"/>
        </w:rPr>
      </w:pPr>
      <w:bookmarkStart w:id="1" w:name="_Toc27658522"/>
      <w:r w:rsidRPr="009A1BCC">
        <w:rPr>
          <w:rFonts w:ascii="Arial" w:eastAsiaTheme="minorHAnsi" w:hAnsi="Arial" w:cstheme="minorBidi"/>
          <w:color w:val="auto"/>
          <w:sz w:val="24"/>
          <w:szCs w:val="22"/>
        </w:rPr>
        <w:t xml:space="preserve">A break-in is a very disturbing experience. Family, home and business are our most precious assets and their security is of great importance to all. A security system provides the peace of mind that comes from knowing that our loved ones and our possessions are protected. </w:t>
      </w:r>
      <w:r>
        <w:rPr>
          <w:rFonts w:ascii="Arial" w:eastAsiaTheme="minorHAnsi" w:hAnsi="Arial" w:cstheme="minorBidi"/>
          <w:color w:val="auto"/>
          <w:sz w:val="24"/>
          <w:szCs w:val="22"/>
        </w:rPr>
        <w:t xml:space="preserve">The consequences of a break-in can be deeply overwhelming emotionally and financially. One may recover from the financial loss but the trauma of the act perpetrated on the family </w:t>
      </w:r>
      <w:r w:rsidR="00403F99">
        <w:rPr>
          <w:rFonts w:ascii="Arial" w:eastAsiaTheme="minorHAnsi" w:hAnsi="Arial" w:cstheme="minorBidi"/>
          <w:color w:val="auto"/>
          <w:sz w:val="24"/>
          <w:szCs w:val="22"/>
        </w:rPr>
        <w:t>a</w:t>
      </w:r>
      <w:r w:rsidR="007F046D">
        <w:rPr>
          <w:rFonts w:ascii="Arial" w:eastAsiaTheme="minorHAnsi" w:hAnsi="Arial" w:cstheme="minorBidi"/>
          <w:color w:val="auto"/>
          <w:sz w:val="24"/>
          <w:szCs w:val="22"/>
        </w:rPr>
        <w:t>n</w:t>
      </w:r>
      <w:r w:rsidR="00403F99">
        <w:rPr>
          <w:rFonts w:ascii="Arial" w:eastAsiaTheme="minorHAnsi" w:hAnsi="Arial" w:cstheme="minorBidi"/>
          <w:color w:val="auto"/>
          <w:sz w:val="24"/>
          <w:szCs w:val="22"/>
        </w:rPr>
        <w:t xml:space="preserve">d on oneself </w:t>
      </w:r>
      <w:r>
        <w:rPr>
          <w:rFonts w:ascii="Arial" w:eastAsiaTheme="minorHAnsi" w:hAnsi="Arial" w:cstheme="minorBidi"/>
          <w:color w:val="auto"/>
          <w:sz w:val="24"/>
          <w:szCs w:val="22"/>
        </w:rPr>
        <w:t>may linger for a lifetime.</w:t>
      </w:r>
    </w:p>
    <w:p w:rsidR="004770DC" w:rsidRPr="009A1BCC" w:rsidRDefault="004770DC" w:rsidP="004770DC">
      <w:pPr>
        <w:pStyle w:val="Heading2"/>
        <w:jc w:val="both"/>
        <w:rPr>
          <w:rFonts w:ascii="Arial" w:eastAsiaTheme="minorHAnsi" w:hAnsi="Arial" w:cstheme="minorBidi"/>
          <w:color w:val="auto"/>
          <w:sz w:val="24"/>
          <w:szCs w:val="22"/>
        </w:rPr>
      </w:pPr>
      <w:r w:rsidRPr="009A1BCC">
        <w:rPr>
          <w:rFonts w:ascii="Arial" w:eastAsiaTheme="minorHAnsi" w:hAnsi="Arial" w:cstheme="minorBidi"/>
          <w:color w:val="auto"/>
          <w:sz w:val="24"/>
          <w:szCs w:val="22"/>
        </w:rPr>
        <w:t>Burglary is always a crime of opportunity and taking preventative measures reduces the likelihood of being affected by it. (SGI CANADA, 2020) For our families and businesses, taking a preventive measure, such as deploying MAIDS, can act as a</w:t>
      </w:r>
      <w:r w:rsidR="006273EE">
        <w:rPr>
          <w:rFonts w:ascii="Arial" w:eastAsiaTheme="minorHAnsi" w:hAnsi="Arial" w:cstheme="minorBidi"/>
          <w:color w:val="auto"/>
          <w:sz w:val="24"/>
          <w:szCs w:val="22"/>
        </w:rPr>
        <w:t>n effective</w:t>
      </w:r>
      <w:r w:rsidRPr="009A1BCC">
        <w:rPr>
          <w:rFonts w:ascii="Arial" w:eastAsiaTheme="minorHAnsi" w:hAnsi="Arial" w:cstheme="minorBidi"/>
          <w:color w:val="auto"/>
          <w:sz w:val="24"/>
          <w:szCs w:val="22"/>
        </w:rPr>
        <w:t xml:space="preserve"> deterrent against criminals from committing crimes against our family and our property. For example, when criminals</w:t>
      </w:r>
      <w:r w:rsidR="0040070A">
        <w:rPr>
          <w:rFonts w:ascii="Arial" w:eastAsiaTheme="minorHAnsi" w:hAnsi="Arial" w:cstheme="minorBidi"/>
          <w:color w:val="auto"/>
          <w:sz w:val="24"/>
          <w:szCs w:val="22"/>
        </w:rPr>
        <w:t xml:space="preserve"> see a sign informing them that </w:t>
      </w:r>
      <w:r w:rsidRPr="009A1BCC">
        <w:rPr>
          <w:rFonts w:ascii="Arial" w:eastAsiaTheme="minorHAnsi" w:hAnsi="Arial" w:cstheme="minorBidi"/>
          <w:color w:val="auto"/>
          <w:sz w:val="24"/>
          <w:szCs w:val="22"/>
        </w:rPr>
        <w:t>security measures have been implemented, it reduces the likelihood of the crime happening. Moreover, homes and businesses with alarm systems are statistically less likely to be burglarized than homes or businesses with no security; burglars realize there is a greater chance of being caught, if activated. Finally, security alarms also reduce substantially vandalism and damage done to a person or property. An activated alarm system reduces the amount of time a thief has to commit a crime once inside the premises. In turn, the short time inside the home or business reduces harm to a person and the damage to the property and valuables, since once activated, thieves resort to fleeing the scene of the crime, promptly.</w:t>
      </w:r>
    </w:p>
    <w:p w:rsidR="00826157" w:rsidRDefault="004770DC" w:rsidP="004770DC">
      <w:pPr>
        <w:pStyle w:val="Heading2"/>
        <w:jc w:val="both"/>
        <w:rPr>
          <w:rFonts w:ascii="Arial" w:eastAsiaTheme="minorHAnsi" w:hAnsi="Arial" w:cstheme="minorBidi"/>
          <w:color w:val="auto"/>
          <w:sz w:val="24"/>
          <w:szCs w:val="22"/>
        </w:rPr>
      </w:pPr>
      <w:r w:rsidRPr="009A1BCC">
        <w:rPr>
          <w:rFonts w:ascii="Arial" w:eastAsiaTheme="minorHAnsi" w:hAnsi="Arial" w:cstheme="minorBidi"/>
          <w:color w:val="auto"/>
          <w:sz w:val="24"/>
          <w:szCs w:val="22"/>
        </w:rPr>
        <w:t>M</w:t>
      </w:r>
      <w:r w:rsidR="00BF25E2">
        <w:rPr>
          <w:rFonts w:ascii="Arial" w:eastAsiaTheme="minorHAnsi" w:hAnsi="Arial" w:cstheme="minorBidi"/>
          <w:color w:val="auto"/>
          <w:sz w:val="24"/>
          <w:szCs w:val="22"/>
        </w:rPr>
        <w:t>AIDS</w:t>
      </w:r>
      <w:r w:rsidRPr="009A1BCC">
        <w:rPr>
          <w:rFonts w:ascii="Arial" w:eastAsiaTheme="minorHAnsi" w:hAnsi="Arial" w:cstheme="minorBidi"/>
          <w:color w:val="auto"/>
          <w:sz w:val="24"/>
          <w:szCs w:val="22"/>
        </w:rPr>
        <w:t xml:space="preserve"> is an affordable, reliable and simple self-monitoring home/business intruder detection </w:t>
      </w:r>
      <w:r w:rsidR="00BF25E2">
        <w:rPr>
          <w:rFonts w:ascii="Arial" w:eastAsiaTheme="minorHAnsi" w:hAnsi="Arial" w:cstheme="minorBidi"/>
          <w:color w:val="auto"/>
          <w:sz w:val="24"/>
          <w:szCs w:val="22"/>
        </w:rPr>
        <w:t xml:space="preserve">alarm </w:t>
      </w:r>
      <w:r w:rsidRPr="009A1BCC">
        <w:rPr>
          <w:rFonts w:ascii="Arial" w:eastAsiaTheme="minorHAnsi" w:hAnsi="Arial" w:cstheme="minorBidi"/>
          <w:color w:val="auto"/>
          <w:sz w:val="24"/>
          <w:szCs w:val="22"/>
        </w:rPr>
        <w:t xml:space="preserve">system based on the Raspberry Pi 4 platform, motion (Passive Infrared Sensor) and sound sensors, and connected to the internet (IoT) to deliver home/business intrusion alerts via email (with intrusion picture), Android push notifications, phone call and SMS messaging after detecting an authenticated intrusion. </w:t>
      </w:r>
      <w:proofErr w:type="gramStart"/>
      <w:r w:rsidRPr="009A1BCC">
        <w:rPr>
          <w:rFonts w:ascii="Arial" w:eastAsiaTheme="minorHAnsi" w:hAnsi="Arial" w:cstheme="minorBidi"/>
          <w:color w:val="auto"/>
          <w:sz w:val="24"/>
          <w:szCs w:val="22"/>
        </w:rPr>
        <w:t>MAIDS</w:t>
      </w:r>
      <w:proofErr w:type="gramEnd"/>
      <w:r w:rsidRPr="009A1BCC">
        <w:rPr>
          <w:rFonts w:ascii="Arial" w:eastAsiaTheme="minorHAnsi" w:hAnsi="Arial" w:cstheme="minorBidi"/>
          <w:color w:val="auto"/>
          <w:sz w:val="24"/>
          <w:szCs w:val="22"/>
        </w:rPr>
        <w:t xml:space="preserve"> hardware can be remotely controlled via an Android application. The software implements hardware-responsive (</w:t>
      </w:r>
      <w:r>
        <w:rPr>
          <w:rFonts w:ascii="Arial" w:eastAsiaTheme="minorHAnsi" w:hAnsi="Arial" w:cstheme="minorBidi"/>
          <w:color w:val="auto"/>
          <w:sz w:val="24"/>
          <w:szCs w:val="22"/>
        </w:rPr>
        <w:t>LED/</w:t>
      </w:r>
      <w:r w:rsidRPr="009A1BCC">
        <w:rPr>
          <w:rFonts w:ascii="Arial" w:eastAsiaTheme="minorHAnsi" w:hAnsi="Arial" w:cstheme="minorBidi"/>
          <w:color w:val="auto"/>
          <w:sz w:val="24"/>
          <w:szCs w:val="22"/>
        </w:rPr>
        <w:t>motion/sound sensor) code that delivers human/animal intrusion detection system alerts in real-time and through a variety of communication channels.</w:t>
      </w:r>
    </w:p>
    <w:p w:rsidR="00826157" w:rsidRPr="009A1BCC" w:rsidRDefault="00826157" w:rsidP="00826157">
      <w:pPr>
        <w:pStyle w:val="Heading2"/>
        <w:jc w:val="both"/>
        <w:rPr>
          <w:rFonts w:ascii="Arial" w:eastAsiaTheme="minorHAnsi" w:hAnsi="Arial" w:cstheme="minorBidi"/>
          <w:color w:val="auto"/>
          <w:sz w:val="24"/>
          <w:szCs w:val="22"/>
        </w:rPr>
      </w:pPr>
      <w:r w:rsidRPr="009A1BCC">
        <w:rPr>
          <w:rFonts w:ascii="Arial" w:eastAsiaTheme="minorHAnsi" w:hAnsi="Arial" w:cstheme="minorBidi"/>
          <w:color w:val="auto"/>
          <w:sz w:val="24"/>
          <w:szCs w:val="22"/>
        </w:rPr>
        <w:t>Since most security events are initiated due to some sound that includes gunshots, aggressive behavior</w:t>
      </w:r>
      <w:r>
        <w:rPr>
          <w:rFonts w:ascii="Arial" w:eastAsiaTheme="minorHAnsi" w:hAnsi="Arial" w:cstheme="minorBidi"/>
          <w:color w:val="auto"/>
          <w:sz w:val="24"/>
          <w:szCs w:val="22"/>
        </w:rPr>
        <w:t xml:space="preserve"> or </w:t>
      </w:r>
      <w:r w:rsidRPr="009A1BCC">
        <w:rPr>
          <w:rFonts w:ascii="Arial" w:eastAsiaTheme="minorHAnsi" w:hAnsi="Arial" w:cstheme="minorBidi"/>
          <w:color w:val="auto"/>
          <w:sz w:val="24"/>
          <w:szCs w:val="22"/>
        </w:rPr>
        <w:t xml:space="preserve">breaking </w:t>
      </w:r>
      <w:r>
        <w:rPr>
          <w:rFonts w:ascii="Arial" w:eastAsiaTheme="minorHAnsi" w:hAnsi="Arial" w:cstheme="minorBidi"/>
          <w:color w:val="auto"/>
          <w:sz w:val="24"/>
          <w:szCs w:val="22"/>
        </w:rPr>
        <w:t xml:space="preserve">of </w:t>
      </w:r>
      <w:r w:rsidRPr="009A1BCC">
        <w:rPr>
          <w:rFonts w:ascii="Arial" w:eastAsiaTheme="minorHAnsi" w:hAnsi="Arial" w:cstheme="minorBidi"/>
          <w:color w:val="auto"/>
          <w:sz w:val="24"/>
          <w:szCs w:val="22"/>
        </w:rPr>
        <w:t xml:space="preserve">glass, MAIDS includes a sound sensor. The sound sensor uses a microphone which detects the intensity </w:t>
      </w:r>
      <w:r>
        <w:rPr>
          <w:rFonts w:ascii="Arial" w:eastAsiaTheme="minorHAnsi" w:hAnsi="Arial" w:cstheme="minorBidi"/>
          <w:color w:val="auto"/>
          <w:sz w:val="24"/>
          <w:szCs w:val="22"/>
        </w:rPr>
        <w:t xml:space="preserve">of </w:t>
      </w:r>
      <w:r w:rsidRPr="009A1BCC">
        <w:rPr>
          <w:rFonts w:ascii="Arial" w:eastAsiaTheme="minorHAnsi" w:hAnsi="Arial" w:cstheme="minorBidi"/>
          <w:color w:val="auto"/>
          <w:sz w:val="24"/>
          <w:szCs w:val="22"/>
        </w:rPr>
        <w:t>sound. The sound sensor captures the sound vibrations and changes them into signals (voltages). The output voltage then triggers the alarm system.</w:t>
      </w:r>
    </w:p>
    <w:p w:rsidR="00826157" w:rsidRPr="009A1BCC" w:rsidRDefault="00826157" w:rsidP="00826157">
      <w:pPr>
        <w:pStyle w:val="Heading2"/>
        <w:jc w:val="both"/>
        <w:rPr>
          <w:rFonts w:ascii="Arial" w:eastAsiaTheme="minorHAnsi" w:hAnsi="Arial" w:cstheme="minorBidi"/>
          <w:color w:val="auto"/>
          <w:sz w:val="24"/>
          <w:szCs w:val="22"/>
        </w:rPr>
      </w:pPr>
      <w:r w:rsidRPr="009A1BCC">
        <w:rPr>
          <w:rFonts w:ascii="Arial" w:eastAsiaTheme="minorHAnsi" w:hAnsi="Arial" w:cstheme="minorBidi"/>
          <w:color w:val="auto"/>
          <w:sz w:val="24"/>
          <w:szCs w:val="22"/>
        </w:rPr>
        <w:t xml:space="preserve">Moreover, a home or business intrusion involves movement on the part of the assailant, therefore, MAIDS also includes a motion sensor. A passive infrared (PIR) </w:t>
      </w:r>
      <w:r>
        <w:rPr>
          <w:rFonts w:ascii="Arial" w:eastAsiaTheme="minorHAnsi" w:hAnsi="Arial" w:cstheme="minorBidi"/>
          <w:color w:val="auto"/>
          <w:sz w:val="24"/>
          <w:szCs w:val="22"/>
        </w:rPr>
        <w:t xml:space="preserve">sensor </w:t>
      </w:r>
      <w:r w:rsidRPr="009A1BCC">
        <w:rPr>
          <w:rFonts w:ascii="Arial" w:eastAsiaTheme="minorHAnsi" w:hAnsi="Arial" w:cstheme="minorBidi"/>
          <w:color w:val="auto"/>
          <w:sz w:val="24"/>
          <w:szCs w:val="22"/>
        </w:rPr>
        <w:t xml:space="preserve">device is used to detect a person moving in/out of the detection zone with high reliability. Positive or negative thermal radiation changes in contrast to a background are focused onto a lens that triggers the sensor element. The sensor produces an electrical output signal when the temperature of the incident radiation changes and triggers the alarm system. </w:t>
      </w:r>
    </w:p>
    <w:p w:rsidR="004770DC" w:rsidRDefault="007E2896" w:rsidP="004770DC">
      <w:pPr>
        <w:pStyle w:val="Heading2"/>
        <w:jc w:val="both"/>
        <w:rPr>
          <w:rFonts w:ascii="Arial" w:eastAsiaTheme="minorHAnsi" w:hAnsi="Arial" w:cstheme="minorBidi"/>
          <w:color w:val="auto"/>
          <w:sz w:val="24"/>
          <w:szCs w:val="22"/>
        </w:rPr>
      </w:pPr>
      <w:r>
        <w:rPr>
          <w:rFonts w:ascii="Arial" w:eastAsiaTheme="minorHAnsi" w:hAnsi="Arial" w:cstheme="minorBidi"/>
          <w:color w:val="auto"/>
          <w:sz w:val="24"/>
          <w:szCs w:val="22"/>
        </w:rPr>
        <w:t xml:space="preserve">Unarguably, </w:t>
      </w:r>
      <w:r w:rsidR="0061376C">
        <w:rPr>
          <w:rFonts w:ascii="Arial" w:eastAsiaTheme="minorHAnsi" w:hAnsi="Arial" w:cstheme="minorBidi"/>
          <w:color w:val="auto"/>
          <w:sz w:val="24"/>
          <w:szCs w:val="22"/>
        </w:rPr>
        <w:t>by m</w:t>
      </w:r>
      <w:r w:rsidR="004770DC" w:rsidRPr="009A1BCC">
        <w:rPr>
          <w:rFonts w:ascii="Arial" w:eastAsiaTheme="minorHAnsi" w:hAnsi="Arial" w:cstheme="minorBidi"/>
          <w:color w:val="auto"/>
          <w:sz w:val="24"/>
          <w:szCs w:val="22"/>
        </w:rPr>
        <w:t>aking your home more secure with MAIDS, you can save yourself inconvenience and money.</w:t>
      </w:r>
    </w:p>
    <w:p w:rsidR="004770DC" w:rsidRDefault="004770DC" w:rsidP="004770DC">
      <w:pPr>
        <w:pStyle w:val="Heading2"/>
      </w:pPr>
      <w:r>
        <w:t>1.1 Scope and Requirements</w:t>
      </w:r>
      <w:bookmarkEnd w:id="1"/>
    </w:p>
    <w:p w:rsidR="004770DC" w:rsidRDefault="004770DC" w:rsidP="004770DC">
      <w:pPr>
        <w:jc w:val="both"/>
        <w:rPr>
          <w:rStyle w:val="fontstyle01"/>
          <w:rFonts w:eastAsiaTheme="majorEastAsia" w:cs="Arial"/>
          <w:color w:val="000000" w:themeColor="text1"/>
          <w:szCs w:val="24"/>
        </w:rPr>
      </w:pPr>
      <w:r>
        <w:t xml:space="preserve">MAIDS is an Internet of Things (IoT) capstone project undertaken at Humber College Institute of Technology and Advanced Learning in partial fulfillment of the requirements for the Computer Engineering Technology diploma. Its scope encompasses the design, development, modification and production of a </w:t>
      </w:r>
      <w:r w:rsidRPr="004206A9">
        <w:rPr>
          <w:rStyle w:val="fontstyle01"/>
          <w:rFonts w:ascii="Arial" w:eastAsiaTheme="majorEastAsia" w:hAnsi="Arial" w:cs="Arial"/>
          <w:color w:val="000000" w:themeColor="text1"/>
          <w:sz w:val="24"/>
          <w:szCs w:val="24"/>
        </w:rPr>
        <w:t>home and/or</w:t>
      </w:r>
      <w:r>
        <w:rPr>
          <w:rStyle w:val="fontstyle01"/>
          <w:rFonts w:eastAsiaTheme="majorEastAsia" w:cs="Arial"/>
          <w:color w:val="000000" w:themeColor="text1"/>
          <w:szCs w:val="24"/>
        </w:rPr>
        <w:t xml:space="preserve"> </w:t>
      </w:r>
      <w:r w:rsidRPr="002A70B9">
        <w:rPr>
          <w:rStyle w:val="fontstyle01"/>
          <w:rFonts w:ascii="Arial" w:eastAsiaTheme="majorEastAsia" w:hAnsi="Arial" w:cs="Arial"/>
          <w:color w:val="000000" w:themeColor="text1"/>
          <w:sz w:val="24"/>
          <w:szCs w:val="24"/>
        </w:rPr>
        <w:t xml:space="preserve">business intruder </w:t>
      </w:r>
      <w:r w:rsidRPr="004206A9">
        <w:rPr>
          <w:rStyle w:val="fontstyle01"/>
          <w:rFonts w:ascii="Arial" w:eastAsiaTheme="majorEastAsia" w:hAnsi="Arial" w:cs="Arial"/>
          <w:color w:val="000000" w:themeColor="text1"/>
          <w:sz w:val="24"/>
          <w:szCs w:val="24"/>
        </w:rPr>
        <w:t xml:space="preserve">alarm </w:t>
      </w:r>
      <w:r w:rsidRPr="002A70B9">
        <w:rPr>
          <w:rStyle w:val="fontstyle01"/>
          <w:rFonts w:ascii="Arial" w:eastAsiaTheme="majorEastAsia" w:hAnsi="Arial" w:cs="Arial"/>
          <w:color w:val="000000" w:themeColor="text1"/>
          <w:sz w:val="24"/>
          <w:szCs w:val="24"/>
        </w:rPr>
        <w:t>detection system</w:t>
      </w:r>
      <w:r>
        <w:rPr>
          <w:rStyle w:val="fontstyle01"/>
          <w:rFonts w:eastAsiaTheme="majorEastAsia" w:cs="Arial"/>
          <w:color w:val="000000" w:themeColor="text1"/>
          <w:szCs w:val="24"/>
        </w:rPr>
        <w:t xml:space="preserve">. </w:t>
      </w:r>
    </w:p>
    <w:p w:rsidR="004770DC" w:rsidRPr="00B84A99" w:rsidRDefault="004770DC" w:rsidP="004770DC">
      <w:pPr>
        <w:jc w:val="both"/>
        <w:rPr>
          <w:rStyle w:val="fontstyle01"/>
          <w:rFonts w:ascii="Arial" w:eastAsiaTheme="majorEastAsia" w:hAnsi="Arial" w:cs="Arial"/>
          <w:color w:val="000000" w:themeColor="text1"/>
          <w:sz w:val="24"/>
          <w:szCs w:val="24"/>
        </w:rPr>
      </w:pPr>
      <w:r w:rsidRPr="00B84A99">
        <w:rPr>
          <w:rStyle w:val="fontstyle01"/>
          <w:rFonts w:ascii="Arial" w:eastAsiaTheme="majorEastAsia" w:hAnsi="Arial" w:cs="Arial"/>
          <w:color w:val="000000" w:themeColor="text1"/>
          <w:sz w:val="24"/>
          <w:szCs w:val="24"/>
        </w:rPr>
        <w:t>The Meis Alarm Intrusion Detection System (MAIDS) implements a distributed computing model whose components include the following: 1. locally installed XAMPP server, 2. MySQL/MariaDB database administered with phpMyAdmin, developed with HTML, CSS. PHP, and JavaScript, and accessible via the Internet, 3. Capable of connecting to an enterprise wireless network and storing certificates, 4. A Raspberry Pi 4 Model B 2019 embedded system with power supply and 32GB SDHC card fitted with a custom PCB board containing a motion sensor, a sound sensor and a dual LED module, 5. A custom acrylic, 3-D and laser</w:t>
      </w:r>
      <w:r w:rsidR="003A1471">
        <w:rPr>
          <w:rStyle w:val="fontstyle01"/>
          <w:rFonts w:ascii="Arial" w:eastAsiaTheme="majorEastAsia" w:hAnsi="Arial" w:cs="Arial"/>
          <w:color w:val="000000" w:themeColor="text1"/>
          <w:sz w:val="24"/>
          <w:szCs w:val="24"/>
        </w:rPr>
        <w:t xml:space="preserve"> </w:t>
      </w:r>
      <w:r w:rsidRPr="00B84A99">
        <w:rPr>
          <w:rStyle w:val="fontstyle01"/>
          <w:rFonts w:ascii="Arial" w:eastAsiaTheme="majorEastAsia" w:hAnsi="Arial" w:cs="Arial"/>
          <w:color w:val="000000" w:themeColor="text1"/>
          <w:sz w:val="24"/>
          <w:szCs w:val="24"/>
        </w:rPr>
        <w:t xml:space="preserve">cut/etched enclosure fitted with a small (3 mm x 3 mm) fan for cooling and an ON/OFF switch. </w:t>
      </w:r>
    </w:p>
    <w:p w:rsidR="004770DC" w:rsidRPr="00B84A99" w:rsidRDefault="004770DC" w:rsidP="004770DC">
      <w:pPr>
        <w:jc w:val="both"/>
        <w:rPr>
          <w:rStyle w:val="fontstyle01"/>
          <w:rFonts w:ascii="Arial" w:eastAsiaTheme="majorEastAsia" w:hAnsi="Arial" w:cs="Arial"/>
          <w:color w:val="000000" w:themeColor="text1"/>
          <w:sz w:val="24"/>
          <w:szCs w:val="24"/>
        </w:rPr>
      </w:pPr>
      <w:r w:rsidRPr="00B84A99">
        <w:rPr>
          <w:rStyle w:val="fontstyle01"/>
          <w:rFonts w:ascii="Arial" w:eastAsiaTheme="majorEastAsia" w:hAnsi="Arial" w:cs="Arial"/>
          <w:color w:val="000000" w:themeColor="text1"/>
          <w:sz w:val="24"/>
          <w:szCs w:val="24"/>
        </w:rPr>
        <w:t xml:space="preserve">Furthermore, the project is documented by following and producing an acceptable OACETT technical report. Also, it is important to emphasize that the MAIDS project was not CSA tested.  </w:t>
      </w:r>
    </w:p>
    <w:p w:rsidR="004770DC" w:rsidRPr="00B84A99" w:rsidRDefault="004770DC" w:rsidP="004770DC">
      <w:pPr>
        <w:rPr>
          <w:rStyle w:val="fontstyle01"/>
          <w:rFonts w:ascii="Arial" w:eastAsiaTheme="majorEastAsia" w:hAnsi="Arial" w:cs="Arial"/>
          <w:color w:val="000000" w:themeColor="text1"/>
          <w:sz w:val="24"/>
          <w:szCs w:val="24"/>
        </w:rPr>
      </w:pPr>
      <w:r w:rsidRPr="00B84A99">
        <w:rPr>
          <w:rStyle w:val="fontstyle01"/>
          <w:rFonts w:ascii="Arial" w:eastAsiaTheme="majorEastAsia" w:hAnsi="Arial" w:cs="Arial"/>
          <w:color w:val="000000" w:themeColor="text1"/>
          <w:sz w:val="24"/>
          <w:szCs w:val="24"/>
        </w:rPr>
        <w:t>The specifications for the MAIDS software-hardware components are as follows:</w:t>
      </w:r>
    </w:p>
    <w:p w:rsidR="004770DC" w:rsidRPr="00905D3B" w:rsidRDefault="004770DC" w:rsidP="004770DC">
      <w:pPr>
        <w:pStyle w:val="ListParagraph"/>
        <w:numPr>
          <w:ilvl w:val="0"/>
          <w:numId w:val="2"/>
        </w:numPr>
        <w:jc w:val="both"/>
        <w:rPr>
          <w:rStyle w:val="fontstyle01"/>
          <w:rFonts w:ascii="Arial" w:hAnsi="Arial" w:cs="Arial"/>
          <w:color w:val="auto"/>
          <w:sz w:val="24"/>
          <w:szCs w:val="24"/>
        </w:rPr>
      </w:pPr>
      <w:r w:rsidRPr="00905D3B">
        <w:rPr>
          <w:rStyle w:val="fontstyle01"/>
          <w:rFonts w:ascii="Arial" w:hAnsi="Arial" w:cs="Arial"/>
          <w:b/>
          <w:color w:val="000000" w:themeColor="text1"/>
          <w:sz w:val="24"/>
          <w:szCs w:val="24"/>
        </w:rPr>
        <w:t>Raspberry Pi 4 Model B 2019:</w:t>
      </w:r>
      <w:r w:rsidRPr="00905D3B">
        <w:rPr>
          <w:rStyle w:val="fontstyle01"/>
          <w:rFonts w:ascii="Arial" w:hAnsi="Arial" w:cs="Arial"/>
          <w:color w:val="000000" w:themeColor="text1"/>
          <w:sz w:val="24"/>
          <w:szCs w:val="24"/>
        </w:rPr>
        <w:t xml:space="preserve"> CPU: 1.5GHz quad-core 64-bit ARM Cortex-A72, RAM: 4GB of LPDDR4 SDRAM, Ethernet: Full-throughput Gigabit, Wireless: Dual-band 802.11ac wireless networking, Bluetooth: 5.0, USB ports: Two USB 3.0 and two USB 2.0 ports, GPU: Dual monitor support, at resolutions up to 4KVideoCore VI graphics supporting OpenGL ES 3.x4Kp60 hardware decode of HEVC video.</w:t>
      </w:r>
    </w:p>
    <w:p w:rsidR="004770DC" w:rsidRPr="00905D3B" w:rsidRDefault="004770DC" w:rsidP="004770DC">
      <w:pPr>
        <w:pStyle w:val="ListParagraph"/>
        <w:numPr>
          <w:ilvl w:val="0"/>
          <w:numId w:val="2"/>
        </w:numPr>
        <w:jc w:val="both"/>
        <w:rPr>
          <w:rFonts w:cs="Arial"/>
          <w:color w:val="333333"/>
          <w:szCs w:val="24"/>
        </w:rPr>
      </w:pPr>
      <w:r w:rsidRPr="00905D3B">
        <w:rPr>
          <w:rStyle w:val="fontstyle01"/>
          <w:rFonts w:ascii="Arial" w:hAnsi="Arial" w:cs="Arial"/>
          <w:b/>
          <w:color w:val="000000" w:themeColor="text1"/>
          <w:sz w:val="24"/>
          <w:szCs w:val="24"/>
        </w:rPr>
        <w:t>HC-SR501 Human Sensor Module Pyroelectric Infrared PIR Motion Sensor Detector:</w:t>
      </w:r>
      <w:r w:rsidRPr="00905D3B">
        <w:rPr>
          <w:rStyle w:val="fontstyle01"/>
          <w:rFonts w:ascii="Arial" w:hAnsi="Arial" w:cs="Arial"/>
          <w:color w:val="000000" w:themeColor="text1"/>
          <w:sz w:val="24"/>
          <w:szCs w:val="24"/>
        </w:rPr>
        <w:t xml:space="preserve"> </w:t>
      </w:r>
      <w:r w:rsidRPr="00905D3B">
        <w:rPr>
          <w:rFonts w:cs="Arial"/>
          <w:szCs w:val="24"/>
        </w:rPr>
        <w:t xml:space="preserve">Product Type: HC--SR501 Body Sensor Module, Operating voltage range: DC 4.5-20V, Quiescent Current: &lt;50uA, Trigger: L (Default repeated trigger), Delay time: 5-200S (adjustable), Block time: 2.5S (default), Angle Sensor: &lt;120 </w:t>
      </w:r>
      <w:r w:rsidRPr="00905D3B">
        <w:rPr>
          <w:rFonts w:cs="Arial"/>
          <w:szCs w:val="24"/>
        </w:rPr>
        <w:t xml:space="preserve"> cone angle, Lens size sensor: Diameter: 23mm (Default), </w:t>
      </w:r>
      <w:r w:rsidRPr="00905D3B">
        <w:rPr>
          <w:rStyle w:val="fontstyle01"/>
          <w:rFonts w:ascii="Arial" w:hAnsi="Arial" w:cs="Arial"/>
          <w:sz w:val="24"/>
          <w:szCs w:val="24"/>
        </w:rPr>
        <w:t xml:space="preserve">PCB board size: </w:t>
      </w:r>
      <w:r w:rsidRPr="00905D3B">
        <w:rPr>
          <w:rFonts w:cs="Arial"/>
          <w:szCs w:val="24"/>
        </w:rPr>
        <w:t xml:space="preserve">3.7x2.5x2cm (1.46x0.98x0.79inch), </w:t>
      </w:r>
      <w:r w:rsidRPr="00905D3B">
        <w:rPr>
          <w:rFonts w:cs="Arial"/>
          <w:color w:val="333333"/>
          <w:szCs w:val="24"/>
        </w:rPr>
        <w:t>Digital output pulse high (5V) when triggered (motion detected) and digital low when idle (no motion detected), Sensitivity range between 7-20 feet (3-6 meters).</w:t>
      </w:r>
    </w:p>
    <w:p w:rsidR="004770DC" w:rsidRPr="00905D3B" w:rsidRDefault="004770DC" w:rsidP="004770DC">
      <w:pPr>
        <w:pStyle w:val="ListParagraph"/>
        <w:numPr>
          <w:ilvl w:val="0"/>
          <w:numId w:val="2"/>
        </w:numPr>
        <w:jc w:val="both"/>
        <w:rPr>
          <w:rFonts w:cs="Arial"/>
          <w:color w:val="333333"/>
          <w:szCs w:val="24"/>
          <w:shd w:val="clear" w:color="auto" w:fill="FFFFFF"/>
        </w:rPr>
      </w:pPr>
      <w:r w:rsidRPr="00905D3B">
        <w:rPr>
          <w:rFonts w:cs="Arial"/>
          <w:b/>
          <w:szCs w:val="24"/>
        </w:rPr>
        <w:t>S</w:t>
      </w:r>
      <w:r w:rsidRPr="00905D3B">
        <w:rPr>
          <w:rFonts w:cs="Arial"/>
          <w:b/>
          <w:color w:val="333333"/>
          <w:szCs w:val="24"/>
          <w:shd w:val="clear" w:color="auto" w:fill="FFFFFF"/>
        </w:rPr>
        <w:t>ound sensor:</w:t>
      </w:r>
      <w:r w:rsidRPr="00905D3B">
        <w:rPr>
          <w:rFonts w:cs="Arial"/>
          <w:color w:val="333333"/>
          <w:szCs w:val="24"/>
          <w:shd w:val="clear" w:color="auto" w:fill="FFFFFF"/>
        </w:rPr>
        <w:t xml:space="preserve"> Operating range between 3.3 V DC to 5.0 V DC, Operating current between 4-5 mA, Voltage gain of about 26 dB, Impedance of 2.2k Ohms, Frequency range between 16 to 20 kHz, Noise to signal ratio of 54 dB, </w:t>
      </w:r>
      <w:r w:rsidRPr="00905D3B">
        <w:rPr>
          <w:rFonts w:cs="Arial"/>
          <w:szCs w:val="24"/>
        </w:rPr>
        <w:t>Output model: digital switch outputs (0 (low) and 1(high)), PCB size: 3.4 cm x 1.6 cm.</w:t>
      </w:r>
    </w:p>
    <w:p w:rsidR="004770DC" w:rsidRPr="00905D3B" w:rsidRDefault="004770DC" w:rsidP="004770DC">
      <w:pPr>
        <w:pStyle w:val="ListParagraph"/>
        <w:numPr>
          <w:ilvl w:val="0"/>
          <w:numId w:val="2"/>
        </w:numPr>
        <w:jc w:val="both"/>
        <w:rPr>
          <w:rFonts w:cs="Arial"/>
          <w:color w:val="333333"/>
          <w:szCs w:val="24"/>
          <w:shd w:val="clear" w:color="auto" w:fill="FFFFFF"/>
        </w:rPr>
      </w:pPr>
      <w:r w:rsidRPr="00905D3B">
        <w:rPr>
          <w:rFonts w:cs="Arial"/>
          <w:b/>
          <w:color w:val="333333"/>
          <w:szCs w:val="24"/>
          <w:shd w:val="clear" w:color="auto" w:fill="FFFFFF"/>
        </w:rPr>
        <w:t>Dual Color LED Module:</w:t>
      </w:r>
      <w:r w:rsidRPr="00905D3B">
        <w:rPr>
          <w:rFonts w:cs="Arial"/>
          <w:color w:val="333333"/>
          <w:szCs w:val="24"/>
          <w:shd w:val="clear" w:color="auto" w:fill="FFFFFF"/>
        </w:rPr>
        <w:t xml:space="preserve"> </w:t>
      </w:r>
      <w:r w:rsidRPr="00905D3B">
        <w:rPr>
          <w:rStyle w:val="fontstyle01"/>
          <w:rFonts w:ascii="Arial" w:hAnsi="Arial" w:cs="Arial"/>
          <w:color w:val="000000" w:themeColor="text1"/>
          <w:sz w:val="24"/>
          <w:szCs w:val="24"/>
        </w:rPr>
        <w:t xml:space="preserve">Dual-color LED: red and green, common cathode, PCB size: 2.0 cm x 2.0 cm, 3-Pin anti-reverse cable, </w:t>
      </w:r>
      <w:r w:rsidR="001806DC" w:rsidRPr="00905D3B">
        <w:rPr>
          <w:rStyle w:val="fontstyle01"/>
          <w:rFonts w:ascii="Arial" w:hAnsi="Arial" w:cs="Arial"/>
          <w:color w:val="000000" w:themeColor="text1"/>
          <w:sz w:val="24"/>
          <w:szCs w:val="24"/>
        </w:rPr>
        <w:t>working</w:t>
      </w:r>
      <w:r w:rsidRPr="00905D3B">
        <w:rPr>
          <w:rStyle w:val="fontstyle01"/>
          <w:rFonts w:ascii="Arial" w:hAnsi="Arial" w:cs="Arial"/>
          <w:color w:val="000000" w:themeColor="text1"/>
          <w:sz w:val="24"/>
          <w:szCs w:val="24"/>
        </w:rPr>
        <w:t xml:space="preserve"> voltage: 3-5V DC.</w:t>
      </w:r>
    </w:p>
    <w:p w:rsidR="004770DC" w:rsidRPr="00905D3B" w:rsidRDefault="004770DC" w:rsidP="004770DC">
      <w:pPr>
        <w:pStyle w:val="ListParagraph"/>
        <w:numPr>
          <w:ilvl w:val="0"/>
          <w:numId w:val="2"/>
        </w:numPr>
        <w:jc w:val="both"/>
        <w:rPr>
          <w:rFonts w:cs="Arial"/>
          <w:szCs w:val="24"/>
        </w:rPr>
      </w:pPr>
      <w:r w:rsidRPr="00905D3B">
        <w:rPr>
          <w:rStyle w:val="fontstyle01"/>
          <w:rFonts w:ascii="Arial" w:hAnsi="Arial" w:cs="Arial"/>
          <w:b/>
          <w:color w:val="000000" w:themeColor="text1"/>
          <w:sz w:val="24"/>
          <w:szCs w:val="24"/>
        </w:rPr>
        <w:t>Rocker Switch - SPST (round):</w:t>
      </w:r>
      <w:r w:rsidRPr="00905D3B">
        <w:rPr>
          <w:rStyle w:val="fontstyle01"/>
          <w:rFonts w:ascii="Arial" w:hAnsi="Arial" w:cs="Arial"/>
          <w:color w:val="000000" w:themeColor="text1"/>
          <w:sz w:val="24"/>
          <w:szCs w:val="24"/>
        </w:rPr>
        <w:t xml:space="preserve"> </w:t>
      </w:r>
      <w:r w:rsidRPr="00905D3B">
        <w:rPr>
          <w:rFonts w:cs="Arial"/>
          <w:szCs w:val="24"/>
        </w:rPr>
        <w:t xml:space="preserve">Rated up to 10A at 125VAC, </w:t>
      </w:r>
      <w:r w:rsidRPr="00905D3B">
        <w:rPr>
          <w:rStyle w:val="fontstyle01"/>
          <w:rFonts w:ascii="Arial" w:hAnsi="Arial" w:cs="Arial"/>
          <w:color w:val="000000" w:themeColor="text1"/>
          <w:sz w:val="24"/>
          <w:szCs w:val="24"/>
        </w:rPr>
        <w:t xml:space="preserve">Two-Pin switch, Size: </w:t>
      </w:r>
      <w:r w:rsidRPr="00905D3B">
        <w:rPr>
          <w:rFonts w:cs="Arial"/>
          <w:szCs w:val="24"/>
        </w:rPr>
        <w:t>20 mm diameter.</w:t>
      </w:r>
    </w:p>
    <w:p w:rsidR="004770DC" w:rsidRPr="00905D3B" w:rsidRDefault="004770DC" w:rsidP="004770DC">
      <w:pPr>
        <w:pStyle w:val="ListParagraph"/>
        <w:numPr>
          <w:ilvl w:val="0"/>
          <w:numId w:val="2"/>
        </w:numPr>
        <w:jc w:val="both"/>
        <w:rPr>
          <w:rStyle w:val="fontstyle01"/>
          <w:rFonts w:ascii="Arial" w:hAnsi="Arial" w:cs="Arial"/>
          <w:color w:val="000000" w:themeColor="text1"/>
          <w:sz w:val="24"/>
          <w:szCs w:val="24"/>
        </w:rPr>
      </w:pPr>
      <w:r w:rsidRPr="00905D3B">
        <w:rPr>
          <w:rFonts w:cs="Arial"/>
          <w:b/>
          <w:szCs w:val="24"/>
        </w:rPr>
        <w:t xml:space="preserve">Enclosure: </w:t>
      </w:r>
      <w:r w:rsidRPr="00905D3B">
        <w:rPr>
          <w:rFonts w:cs="Arial"/>
          <w:i/>
          <w:szCs w:val="24"/>
          <w:u w:val="single"/>
        </w:rPr>
        <w:t>Design:</w:t>
      </w:r>
      <w:r w:rsidRPr="00905D3B">
        <w:rPr>
          <w:rFonts w:cs="Arial"/>
          <w:szCs w:val="24"/>
        </w:rPr>
        <w:t xml:space="preserve"> CorelDraw 2018</w:t>
      </w:r>
      <w:r w:rsidRPr="00905D3B">
        <w:rPr>
          <w:rFonts w:cs="Arial"/>
          <w:b/>
          <w:szCs w:val="24"/>
        </w:rPr>
        <w:t xml:space="preserve"> </w:t>
      </w:r>
      <w:r w:rsidRPr="00905D3B">
        <w:rPr>
          <w:rFonts w:cs="Arial"/>
          <w:szCs w:val="24"/>
        </w:rPr>
        <w:t xml:space="preserve">landscape .pdf file, stroke width: hairline (0.000 mm), outside laser cut: green, inside laser cut: red, etching color: black with stroke width thicker than hairline. </w:t>
      </w:r>
      <w:r w:rsidRPr="00905D3B">
        <w:rPr>
          <w:rFonts w:cs="Arial"/>
          <w:i/>
          <w:szCs w:val="24"/>
          <w:u w:val="single"/>
        </w:rPr>
        <w:t>Physical Characteristics:</w:t>
      </w:r>
      <w:r w:rsidRPr="00905D3B">
        <w:rPr>
          <w:rFonts w:cs="Arial"/>
          <w:szCs w:val="24"/>
        </w:rPr>
        <w:t xml:space="preserve"> Small footprint (100 mmx 67 mm x 100 mm), Hollow shell WT2447-1-8/1212 Acrylic White Sheet, Translucent: 10%, thickness: 3 mm (1/8"), </w:t>
      </w:r>
      <w:r w:rsidRPr="00905D3B">
        <w:rPr>
          <w:rStyle w:val="fontstyle01"/>
          <w:rFonts w:ascii="Arial" w:hAnsi="Arial" w:cs="Arial"/>
          <w:color w:val="000000" w:themeColor="text1"/>
          <w:sz w:val="24"/>
          <w:szCs w:val="24"/>
        </w:rPr>
        <w:t>Glossy/shiny surface, Weatherproof/UV stable, etched icons and lettering, 3-D printed camera holder bracket and laser cutouts: round rocker switch, SDHC card, fan (30 mm x 30 mm), USB2.0, USB3.0, Ethernet, 2 micro HDMI connectors and audio ports.</w:t>
      </w:r>
    </w:p>
    <w:p w:rsidR="004770DC" w:rsidRPr="00905D3B" w:rsidRDefault="004770DC" w:rsidP="004770DC">
      <w:pPr>
        <w:pStyle w:val="ListParagraph"/>
        <w:numPr>
          <w:ilvl w:val="0"/>
          <w:numId w:val="2"/>
        </w:numPr>
        <w:jc w:val="both"/>
        <w:rPr>
          <w:rFonts w:cs="Arial"/>
          <w:szCs w:val="24"/>
        </w:rPr>
      </w:pPr>
      <w:r w:rsidRPr="00905D3B">
        <w:rPr>
          <w:rFonts w:cs="Arial"/>
          <w:b/>
          <w:szCs w:val="24"/>
        </w:rPr>
        <w:t>Raspberry Pi 4 Compatible Power Supply:</w:t>
      </w:r>
      <w:r w:rsidRPr="00905D3B">
        <w:rPr>
          <w:rFonts w:cs="Arial"/>
          <w:szCs w:val="24"/>
        </w:rPr>
        <w:t xml:space="preserve">  ON/Off Switch, 5V 3A USB-C Charger Adapter for Raspberry Pi 4 Model B 1GB / 2GB / 4GB Version.</w:t>
      </w:r>
    </w:p>
    <w:p w:rsidR="004770DC" w:rsidRPr="00905D3B" w:rsidRDefault="004770DC" w:rsidP="004770DC">
      <w:pPr>
        <w:pStyle w:val="ListParagraph"/>
        <w:numPr>
          <w:ilvl w:val="0"/>
          <w:numId w:val="2"/>
        </w:numPr>
        <w:jc w:val="both"/>
        <w:rPr>
          <w:rFonts w:cs="Arial"/>
          <w:szCs w:val="24"/>
        </w:rPr>
      </w:pPr>
      <w:r w:rsidRPr="00905D3B">
        <w:rPr>
          <w:rFonts w:cs="Arial"/>
          <w:b/>
          <w:szCs w:val="24"/>
        </w:rPr>
        <w:t>Storage</w:t>
      </w:r>
      <w:r w:rsidRPr="00905D3B">
        <w:rPr>
          <w:rFonts w:cs="Arial"/>
          <w:szCs w:val="24"/>
        </w:rPr>
        <w:t xml:space="preserve"> - Sandisk Extreme Pro:  32GB SDHC UHS-I Card (SDSDXXG-032G-GN4IN) </w:t>
      </w:r>
    </w:p>
    <w:p w:rsidR="004770DC" w:rsidRPr="00905D3B" w:rsidRDefault="004770DC" w:rsidP="004770DC">
      <w:pPr>
        <w:pStyle w:val="ListParagraph"/>
        <w:numPr>
          <w:ilvl w:val="0"/>
          <w:numId w:val="2"/>
        </w:numPr>
        <w:jc w:val="both"/>
        <w:rPr>
          <w:rFonts w:cs="Arial"/>
          <w:szCs w:val="24"/>
        </w:rPr>
      </w:pPr>
      <w:r w:rsidRPr="00905D3B">
        <w:rPr>
          <w:rFonts w:cs="Arial"/>
          <w:b/>
          <w:szCs w:val="24"/>
        </w:rPr>
        <w:t>Android Device:</w:t>
      </w:r>
      <w:r w:rsidRPr="00905D3B">
        <w:rPr>
          <w:rFonts w:cs="Arial"/>
          <w:szCs w:val="24"/>
        </w:rPr>
        <w:t xml:space="preserve"> Display:  9.60-inch (800x1280), Processor: 1.3 GHz quad-core or higher, Front Camera: 2 MP, RAM: 1.5 GB, OS:  Android, Storage: minimum 8 GB, Rear Camera: 5 MP, Battery Capacity: 5000 mAh.</w:t>
      </w:r>
    </w:p>
    <w:p w:rsidR="004770DC" w:rsidRPr="00905D3B" w:rsidRDefault="004770DC" w:rsidP="004770DC">
      <w:pPr>
        <w:pStyle w:val="ListParagraph"/>
        <w:numPr>
          <w:ilvl w:val="0"/>
          <w:numId w:val="2"/>
        </w:numPr>
        <w:jc w:val="both"/>
        <w:rPr>
          <w:rFonts w:eastAsia="Times New Roman" w:cs="Arial"/>
          <w:szCs w:val="24"/>
        </w:rPr>
      </w:pPr>
      <w:r w:rsidRPr="00905D3B">
        <w:rPr>
          <w:rFonts w:cs="Arial"/>
          <w:b/>
          <w:szCs w:val="24"/>
        </w:rPr>
        <w:t xml:space="preserve">MySQL/MariaDB Database: </w:t>
      </w:r>
      <w:r w:rsidRPr="00905D3B">
        <w:rPr>
          <w:rFonts w:cs="Arial"/>
          <w:i/>
          <w:szCs w:val="24"/>
          <w:u w:val="single"/>
        </w:rPr>
        <w:t>Hardware:</w:t>
      </w:r>
      <w:r w:rsidRPr="00905D3B">
        <w:rPr>
          <w:rFonts w:cs="Arial"/>
          <w:szCs w:val="24"/>
        </w:rPr>
        <w:t xml:space="preserve"> CPU: Intel Core or Xeon 3GHz (or Dual Core 2GHz) or equal AMD CPU, </w:t>
      </w:r>
      <w:r w:rsidRPr="00905D3B">
        <w:rPr>
          <w:rFonts w:eastAsia="Times New Roman" w:cs="Arial"/>
          <w:szCs w:val="24"/>
        </w:rPr>
        <w:t xml:space="preserve">Cores: Single </w:t>
      </w:r>
      <w:r w:rsidRPr="00905D3B">
        <w:rPr>
          <w:rFonts w:cs="Arial"/>
          <w:szCs w:val="24"/>
        </w:rPr>
        <w:t xml:space="preserve">(Dual/Quad Core is recommended), </w:t>
      </w:r>
      <w:r w:rsidRPr="00905D3B">
        <w:rPr>
          <w:rFonts w:eastAsia="Times New Roman" w:cs="Arial"/>
          <w:szCs w:val="24"/>
        </w:rPr>
        <w:t>RAM: 4 GB (6 GB recommended)</w:t>
      </w:r>
      <w:r w:rsidRPr="00905D3B">
        <w:rPr>
          <w:rFonts w:cs="Arial"/>
          <w:szCs w:val="24"/>
        </w:rPr>
        <w:t xml:space="preserve">, </w:t>
      </w:r>
      <w:r w:rsidRPr="00905D3B">
        <w:rPr>
          <w:rFonts w:eastAsia="Times New Roman" w:cs="Arial"/>
          <w:szCs w:val="24"/>
        </w:rPr>
        <w:t>Graphic Accelerators: nVidia or ATI with support of OpenGL 1.5 or higher</w:t>
      </w:r>
      <w:r w:rsidRPr="00905D3B">
        <w:rPr>
          <w:rFonts w:cs="Arial"/>
          <w:szCs w:val="24"/>
        </w:rPr>
        <w:t xml:space="preserve">, </w:t>
      </w:r>
      <w:r w:rsidRPr="00905D3B">
        <w:rPr>
          <w:rFonts w:eastAsia="Times New Roman" w:cs="Arial"/>
          <w:szCs w:val="24"/>
        </w:rPr>
        <w:t xml:space="preserve">Display Resolution: 1280×1024 is recommended, 1024×768 is minimum. </w:t>
      </w:r>
      <w:r w:rsidRPr="00905D3B">
        <w:rPr>
          <w:rFonts w:cs="Arial"/>
          <w:i/>
          <w:szCs w:val="24"/>
          <w:u w:val="single"/>
        </w:rPr>
        <w:t>Software:</w:t>
      </w:r>
      <w:r w:rsidRPr="00905D3B">
        <w:rPr>
          <w:rFonts w:cs="Arial"/>
          <w:szCs w:val="24"/>
        </w:rPr>
        <w:t xml:space="preserve"> Windows 7 (64-bit, Professional level or higher), </w:t>
      </w:r>
      <w:r w:rsidRPr="00905D3B">
        <w:rPr>
          <w:rFonts w:eastAsia="Times New Roman" w:cs="Arial"/>
          <w:szCs w:val="24"/>
        </w:rPr>
        <w:t>Mac OS X 10.6.1+</w:t>
      </w:r>
      <w:r w:rsidRPr="00905D3B">
        <w:rPr>
          <w:rFonts w:cs="Arial"/>
          <w:szCs w:val="24"/>
        </w:rPr>
        <w:t xml:space="preserve">, </w:t>
      </w:r>
      <w:r w:rsidRPr="00905D3B">
        <w:rPr>
          <w:rFonts w:eastAsia="Times New Roman" w:cs="Arial"/>
          <w:szCs w:val="24"/>
        </w:rPr>
        <w:t>Ubuntu 9.10 (64bit),</w:t>
      </w:r>
      <w:r w:rsidRPr="00905D3B">
        <w:rPr>
          <w:rFonts w:cs="Arial"/>
          <w:szCs w:val="24"/>
        </w:rPr>
        <w:t xml:space="preserve"> </w:t>
      </w:r>
      <w:r w:rsidRPr="00905D3B">
        <w:rPr>
          <w:rFonts w:eastAsia="Times New Roman" w:cs="Arial"/>
          <w:szCs w:val="24"/>
        </w:rPr>
        <w:t>Ubuntu 8.04 (32bit/64bit)</w:t>
      </w:r>
      <w:r w:rsidRPr="00905D3B">
        <w:rPr>
          <w:rFonts w:cs="Arial"/>
          <w:szCs w:val="24"/>
        </w:rPr>
        <w:t xml:space="preserve">, Fedora 11 (i386/x64), Microsoft .NET 3.5 Framework, </w:t>
      </w:r>
      <w:r w:rsidRPr="00905D3B">
        <w:rPr>
          <w:rFonts w:eastAsia="Times New Roman" w:cs="Arial"/>
          <w:szCs w:val="24"/>
        </w:rPr>
        <w:t>Cairo 1.6.0 or later</w:t>
      </w:r>
      <w:r w:rsidRPr="00905D3B">
        <w:rPr>
          <w:rFonts w:cs="Arial"/>
          <w:szCs w:val="24"/>
        </w:rPr>
        <w:t xml:space="preserve">, </w:t>
      </w:r>
      <w:r w:rsidRPr="00905D3B">
        <w:rPr>
          <w:rFonts w:eastAsia="Times New Roman" w:cs="Arial"/>
          <w:szCs w:val="24"/>
        </w:rPr>
        <w:t>glib-2.10</w:t>
      </w:r>
      <w:r w:rsidRPr="00905D3B">
        <w:rPr>
          <w:rFonts w:cs="Arial"/>
          <w:szCs w:val="24"/>
        </w:rPr>
        <w:t xml:space="preserve">, </w:t>
      </w:r>
      <w:r w:rsidRPr="00905D3B">
        <w:rPr>
          <w:rFonts w:eastAsia="Times New Roman" w:cs="Arial"/>
          <w:szCs w:val="24"/>
        </w:rPr>
        <w:t>libxml-2.6</w:t>
      </w:r>
      <w:r w:rsidRPr="00905D3B">
        <w:rPr>
          <w:rFonts w:cs="Arial"/>
          <w:szCs w:val="24"/>
        </w:rPr>
        <w:t xml:space="preserve">, </w:t>
      </w:r>
      <w:r w:rsidRPr="00905D3B">
        <w:rPr>
          <w:rFonts w:eastAsia="Times New Roman" w:cs="Arial"/>
          <w:szCs w:val="24"/>
        </w:rPr>
        <w:t>libsigc++ 2.0</w:t>
      </w:r>
      <w:r w:rsidRPr="00905D3B">
        <w:rPr>
          <w:rFonts w:cs="Arial"/>
          <w:szCs w:val="24"/>
        </w:rPr>
        <w:t xml:space="preserve">, </w:t>
      </w:r>
      <w:r w:rsidRPr="00905D3B">
        <w:rPr>
          <w:rFonts w:eastAsia="Times New Roman" w:cs="Arial"/>
          <w:szCs w:val="24"/>
        </w:rPr>
        <w:t>pcre</w:t>
      </w:r>
      <w:r w:rsidRPr="00905D3B">
        <w:rPr>
          <w:rFonts w:cs="Arial"/>
          <w:szCs w:val="24"/>
        </w:rPr>
        <w:t>, libzip.</w:t>
      </w:r>
    </w:p>
    <w:p w:rsidR="004770DC" w:rsidRPr="00905D3B" w:rsidRDefault="004770DC" w:rsidP="004770DC">
      <w:pPr>
        <w:pStyle w:val="ListParagraph"/>
        <w:numPr>
          <w:ilvl w:val="0"/>
          <w:numId w:val="2"/>
        </w:numPr>
        <w:jc w:val="both"/>
        <w:rPr>
          <w:rFonts w:cs="Arial"/>
          <w:szCs w:val="24"/>
        </w:rPr>
      </w:pPr>
      <w:r w:rsidRPr="00905D3B">
        <w:rPr>
          <w:rFonts w:cs="Arial"/>
          <w:b/>
          <w:szCs w:val="24"/>
        </w:rPr>
        <w:t>XAMPP</w:t>
      </w:r>
      <w:r w:rsidRPr="00905D3B">
        <w:rPr>
          <w:rFonts w:eastAsiaTheme="majorEastAsia" w:cs="Arial"/>
          <w:b/>
          <w:szCs w:val="24"/>
        </w:rPr>
        <w:t xml:space="preserve"> </w:t>
      </w:r>
      <w:r w:rsidRPr="00905D3B">
        <w:rPr>
          <w:rStyle w:val="Strong"/>
          <w:rFonts w:cs="Arial"/>
          <w:b w:val="0"/>
          <w:szCs w:val="24"/>
        </w:rPr>
        <w:t>7.4.1-1</w:t>
      </w:r>
      <w:r w:rsidRPr="00905D3B">
        <w:rPr>
          <w:rStyle w:val="Strong"/>
          <w:rFonts w:eastAsiaTheme="majorEastAsia" w:cs="Arial"/>
          <w:b w:val="0"/>
          <w:szCs w:val="24"/>
        </w:rPr>
        <w:t>:</w:t>
      </w:r>
      <w:r w:rsidRPr="00905D3B">
        <w:rPr>
          <w:rStyle w:val="Strong"/>
          <w:rFonts w:eastAsiaTheme="majorEastAsia" w:cs="Arial"/>
          <w:szCs w:val="24"/>
        </w:rPr>
        <w:t xml:space="preserve"> </w:t>
      </w:r>
      <w:r w:rsidRPr="00905D3B">
        <w:rPr>
          <w:rFonts w:eastAsia="Times New Roman" w:cs="Arial"/>
          <w:szCs w:val="24"/>
        </w:rPr>
        <w:t>PHP 7.1.1</w:t>
      </w:r>
      <w:r w:rsidRPr="00905D3B">
        <w:rPr>
          <w:rFonts w:cs="Arial"/>
          <w:szCs w:val="24"/>
        </w:rPr>
        <w:t xml:space="preserve">, </w:t>
      </w:r>
      <w:r w:rsidRPr="00905D3B">
        <w:rPr>
          <w:rFonts w:eastAsia="Times New Roman" w:cs="Arial"/>
          <w:szCs w:val="24"/>
        </w:rPr>
        <w:t>Apache 2.4.25</w:t>
      </w:r>
      <w:r w:rsidRPr="00905D3B">
        <w:rPr>
          <w:rFonts w:cs="Arial"/>
          <w:szCs w:val="24"/>
        </w:rPr>
        <w:t xml:space="preserve">, </w:t>
      </w:r>
      <w:r w:rsidRPr="00905D3B">
        <w:rPr>
          <w:rFonts w:eastAsia="Times New Roman" w:cs="Arial"/>
          <w:szCs w:val="24"/>
        </w:rPr>
        <w:t>OpenSSL 1.0.2j</w:t>
      </w:r>
      <w:r w:rsidRPr="00905D3B">
        <w:rPr>
          <w:rFonts w:cs="Arial"/>
          <w:szCs w:val="24"/>
        </w:rPr>
        <w:t xml:space="preserve">, </w:t>
      </w:r>
      <w:r w:rsidRPr="00905D3B">
        <w:rPr>
          <w:rFonts w:eastAsia="Times New Roman" w:cs="Arial"/>
          <w:szCs w:val="24"/>
        </w:rPr>
        <w:t>MariaDB 10.1.21</w:t>
      </w:r>
      <w:r w:rsidRPr="00905D3B">
        <w:rPr>
          <w:rFonts w:cs="Arial"/>
          <w:szCs w:val="24"/>
        </w:rPr>
        <w:t xml:space="preserve">, </w:t>
      </w:r>
      <w:r w:rsidRPr="00905D3B">
        <w:rPr>
          <w:rFonts w:eastAsia="Times New Roman" w:cs="Arial"/>
          <w:szCs w:val="24"/>
        </w:rPr>
        <w:t xml:space="preserve">Perl 5.16.3, OpenSSL 1.1.1d (UNIX only), </w:t>
      </w:r>
      <w:r w:rsidRPr="00905D3B">
        <w:rPr>
          <w:rFonts w:cs="Arial"/>
          <w:szCs w:val="24"/>
        </w:rPr>
        <w:t>phpMyAdmin 5.0.1.</w:t>
      </w:r>
    </w:p>
    <w:p w:rsidR="004770DC" w:rsidRPr="00905D3B" w:rsidRDefault="004770DC" w:rsidP="004770DC">
      <w:pPr>
        <w:pStyle w:val="ListParagraph"/>
        <w:numPr>
          <w:ilvl w:val="0"/>
          <w:numId w:val="2"/>
        </w:numPr>
        <w:jc w:val="both"/>
        <w:rPr>
          <w:rFonts w:cs="Arial"/>
          <w:szCs w:val="24"/>
        </w:rPr>
      </w:pPr>
      <w:r w:rsidRPr="00905D3B">
        <w:rPr>
          <w:rFonts w:cs="Arial"/>
          <w:b/>
          <w:szCs w:val="24"/>
        </w:rPr>
        <w:t>Languages:</w:t>
      </w:r>
      <w:r w:rsidRPr="00905D3B">
        <w:rPr>
          <w:rFonts w:cs="Arial"/>
          <w:szCs w:val="24"/>
        </w:rPr>
        <w:t xml:space="preserve"> HTML 5.0, CSS 3.0, JavaScript ECMAScript 2019.</w:t>
      </w:r>
    </w:p>
    <w:p w:rsidR="004770DC" w:rsidRDefault="004770DC" w:rsidP="004770DC">
      <w:pPr>
        <w:pStyle w:val="Heading1"/>
      </w:pPr>
      <w:bookmarkStart w:id="2" w:name="_Toc27658523"/>
      <w:r>
        <w:t>2.0 Background</w:t>
      </w:r>
      <w:bookmarkEnd w:id="2"/>
    </w:p>
    <w:p w:rsidR="004770DC" w:rsidRPr="00A319EA" w:rsidRDefault="004770DC" w:rsidP="004770DC">
      <w:pPr>
        <w:jc w:val="both"/>
        <w:rPr>
          <w:rFonts w:cs="Arial"/>
        </w:rPr>
      </w:pPr>
      <w:r w:rsidRPr="00A319EA">
        <w:rPr>
          <w:rFonts w:cs="Arial"/>
        </w:rPr>
        <w:t>Break-ins occur every 90 seconds in Canada</w:t>
      </w:r>
      <w:r>
        <w:rPr>
          <w:rFonts w:cs="Arial"/>
        </w:rPr>
        <w:t xml:space="preserve"> and m</w:t>
      </w:r>
      <w:r>
        <w:t>ore than 80% of break-ins occur during daylight hours</w:t>
      </w:r>
      <w:r w:rsidRPr="00A319EA">
        <w:rPr>
          <w:rFonts w:cs="Arial"/>
        </w:rPr>
        <w:t>.</w:t>
      </w:r>
      <w:r>
        <w:rPr>
          <w:rFonts w:cs="Arial"/>
        </w:rPr>
        <w:t xml:space="preserve"> (</w:t>
      </w:r>
      <w:r>
        <w:t>SGI C</w:t>
      </w:r>
      <w:r w:rsidR="00D07ADE">
        <w:t>anada</w:t>
      </w:r>
      <w:r>
        <w:t>, 2020</w:t>
      </w:r>
      <w:r>
        <w:rPr>
          <w:rFonts w:cs="Arial"/>
        </w:rPr>
        <w:t>)</w:t>
      </w:r>
      <w:r w:rsidRPr="00A319EA">
        <w:rPr>
          <w:rFonts w:cs="Arial"/>
        </w:rPr>
        <w:t xml:space="preserve"> Statistics from 201</w:t>
      </w:r>
      <w:r>
        <w:rPr>
          <w:rFonts w:cs="Arial"/>
        </w:rPr>
        <w:t>8,</w:t>
      </w:r>
      <w:r w:rsidRPr="00A319EA">
        <w:rPr>
          <w:rFonts w:cs="Arial"/>
        </w:rPr>
        <w:t xml:space="preserve"> showed that there were </w:t>
      </w:r>
      <w:r w:rsidRPr="001612B6">
        <w:rPr>
          <w:rFonts w:cs="Arial"/>
        </w:rPr>
        <w:t xml:space="preserve">159,812 </w:t>
      </w:r>
      <w:r w:rsidRPr="00A319EA">
        <w:rPr>
          <w:rFonts w:cs="Arial"/>
        </w:rPr>
        <w:t xml:space="preserve">burglaries across Canada and all types of properties. That is </w:t>
      </w:r>
      <w:r w:rsidRPr="001612B6">
        <w:rPr>
          <w:rFonts w:cs="Arial"/>
        </w:rPr>
        <w:t>431.24</w:t>
      </w:r>
      <w:r w:rsidRPr="00A319EA">
        <w:rPr>
          <w:rFonts w:cs="Arial"/>
        </w:rPr>
        <w:t xml:space="preserve"> reported burglaries per 100,000 persons. In other words, 4% of all Canadian households were burglarized; that is to say 1 out of 28 households were burglarized across the country. (Statistics Canada, 201</w:t>
      </w:r>
      <w:r>
        <w:rPr>
          <w:rFonts w:cs="Arial"/>
        </w:rPr>
        <w:t>8</w:t>
      </w:r>
      <w:r w:rsidRPr="00A319EA">
        <w:rPr>
          <w:rFonts w:cs="Arial"/>
        </w:rPr>
        <w:t xml:space="preserve">) Furthermore, </w:t>
      </w:r>
      <w:r w:rsidRPr="00A319EA">
        <w:t>once burglarized, a home or business is 12</w:t>
      </w:r>
      <w:r w:rsidRPr="00A319EA">
        <w:rPr>
          <w:rStyle w:val="Strong"/>
        </w:rPr>
        <w:t xml:space="preserve"> </w:t>
      </w:r>
      <w:r w:rsidRPr="00A319EA">
        <w:rPr>
          <w:rStyle w:val="Strong"/>
          <w:b w:val="0"/>
        </w:rPr>
        <w:t>times</w:t>
      </w:r>
      <w:r w:rsidRPr="00A319EA">
        <w:rPr>
          <w:b/>
        </w:rPr>
        <w:t xml:space="preserve"> </w:t>
      </w:r>
      <w:r w:rsidRPr="00A319EA">
        <w:t>more likely to be burglarized again!</w:t>
      </w:r>
      <w:r w:rsidR="00593D89">
        <w:t xml:space="preserve"> </w:t>
      </w:r>
      <w:sdt>
        <w:sdtPr>
          <w:id w:val="-262920097"/>
          <w:citation/>
        </w:sdtPr>
        <w:sdtEndPr/>
        <w:sdtContent>
          <w:r w:rsidR="00593D89">
            <w:fldChar w:fldCharType="begin"/>
          </w:r>
          <w:r w:rsidR="00593D89">
            <w:instrText xml:space="preserve"> CITATION Woo192 \l 1033 </w:instrText>
          </w:r>
          <w:r w:rsidR="00593D89">
            <w:fldChar w:fldCharType="separate"/>
          </w:r>
          <w:r w:rsidR="00D07ADE">
            <w:rPr>
              <w:noProof/>
            </w:rPr>
            <w:t>(Woodall, 2019)</w:t>
          </w:r>
          <w:r w:rsidR="00593D89">
            <w:fldChar w:fldCharType="end"/>
          </w:r>
        </w:sdtContent>
      </w:sdt>
    </w:p>
    <w:p w:rsidR="004770DC" w:rsidRPr="000417B3" w:rsidRDefault="004770DC" w:rsidP="004770DC">
      <w:pPr>
        <w:jc w:val="both"/>
        <w:rPr>
          <w:rFonts w:cs="Arial"/>
        </w:rPr>
      </w:pPr>
      <w:r w:rsidRPr="000417B3">
        <w:rPr>
          <w:rFonts w:cs="Arial"/>
        </w:rPr>
        <w:t xml:space="preserve">Closer to home, in the City of Toronto, Statistics Canada reported that in 2018 there were 14,265 Break and entering cases reports; that is 227.36 reported burglaries per 100,000 persons, an increase of 3.81% from 2017. According to the report, 1,723 persons were charged with the offence; 145 youths between the ages of 12 and 17 years of age were charged. </w:t>
      </w:r>
      <w:sdt>
        <w:sdtPr>
          <w:rPr>
            <w:rFonts w:cs="Arial"/>
          </w:rPr>
          <w:id w:val="872190388"/>
          <w:citation/>
        </w:sdtPr>
        <w:sdtEndPr/>
        <w:sdtContent>
          <w:r w:rsidR="004A08AD">
            <w:rPr>
              <w:rFonts w:cs="Arial"/>
            </w:rPr>
            <w:fldChar w:fldCharType="begin"/>
          </w:r>
          <w:r w:rsidR="004A08AD">
            <w:rPr>
              <w:rFonts w:cs="Arial"/>
            </w:rPr>
            <w:instrText xml:space="preserve"> CITATION Woo192 \l 1033 </w:instrText>
          </w:r>
          <w:r w:rsidR="004A08AD">
            <w:rPr>
              <w:rFonts w:cs="Arial"/>
            </w:rPr>
            <w:fldChar w:fldCharType="separate"/>
          </w:r>
          <w:r w:rsidR="00D07ADE" w:rsidRPr="00D07ADE">
            <w:rPr>
              <w:rFonts w:cs="Arial"/>
              <w:noProof/>
            </w:rPr>
            <w:t>(Woodall, 2019)</w:t>
          </w:r>
          <w:r w:rsidR="004A08AD">
            <w:rPr>
              <w:rFonts w:cs="Arial"/>
            </w:rPr>
            <w:fldChar w:fldCharType="end"/>
          </w:r>
        </w:sdtContent>
      </w:sdt>
    </w:p>
    <w:p w:rsidR="007B220A" w:rsidRDefault="004770DC" w:rsidP="004770DC">
      <w:pPr>
        <w:jc w:val="both"/>
        <w:rPr>
          <w:rFonts w:cs="Arial"/>
          <w:noProof/>
        </w:rPr>
      </w:pPr>
      <w:r w:rsidRPr="000417B3">
        <w:rPr>
          <w:rFonts w:cs="Arial"/>
        </w:rPr>
        <w:t>More disturbing, according to the Canadian Centre for Justice Statistics, a typical home/business invasion robbery in Canada is carried out by strangers 68% of the time in which a weapon is present 62% of the time (firearms 33%, Knives or cutting instruments 30% other weapons 42%) during the home/business invasion and victims sustain injuries in 50% of the cases. (</w:t>
      </w:r>
      <w:r w:rsidRPr="000417B3">
        <w:rPr>
          <w:rFonts w:cs="Arial"/>
          <w:color w:val="000000" w:themeColor="text1"/>
          <w:szCs w:val="24"/>
        </w:rPr>
        <w:t>Statistics Canada</w:t>
      </w:r>
      <w:r w:rsidRPr="000417B3">
        <w:rPr>
          <w:rFonts w:cs="Arial"/>
        </w:rPr>
        <w:t>, 20</w:t>
      </w:r>
      <w:r>
        <w:rPr>
          <w:rFonts w:cs="Arial"/>
        </w:rPr>
        <w:t>02</w:t>
      </w:r>
      <w:r w:rsidRPr="000417B3">
        <w:rPr>
          <w:rFonts w:cs="Arial"/>
        </w:rPr>
        <w:t>)</w:t>
      </w:r>
      <w:r w:rsidR="007B220A">
        <w:rPr>
          <w:rFonts w:cs="Arial"/>
          <w:noProof/>
        </w:rPr>
        <w:t xml:space="preserve"> </w:t>
      </w:r>
    </w:p>
    <w:p w:rsidR="004770DC" w:rsidRPr="000417B3" w:rsidRDefault="004770DC" w:rsidP="004770DC">
      <w:pPr>
        <w:jc w:val="both"/>
        <w:rPr>
          <w:rFonts w:cs="Arial"/>
        </w:rPr>
      </w:pPr>
      <w:r w:rsidRPr="000417B3">
        <w:rPr>
          <w:rFonts w:cs="Arial"/>
        </w:rPr>
        <w:t xml:space="preserve">Taking into account the abovementioned statistics, it is not surprising that home/business owners are looking for a home intrusion detection system to safeguard their families and property. However, they are finding it more difficult to protect their families, homes and businesses with the skyrocketing pricing of commercial alarm systems. For example, Vivint will charge around $700 just for the basic starter equipment package and a monthly monitoring fee between $30 and $45 dollars per month on a 42 to 60 month contract; that is between $1300 and $2700 per year! </w:t>
      </w:r>
      <w:sdt>
        <w:sdtPr>
          <w:rPr>
            <w:rFonts w:cs="Arial"/>
          </w:rPr>
          <w:id w:val="-612743525"/>
          <w:citation/>
        </w:sdtPr>
        <w:sdtEndPr/>
        <w:sdtContent>
          <w:r w:rsidR="0075616B">
            <w:rPr>
              <w:rFonts w:cs="Arial"/>
            </w:rPr>
            <w:fldChar w:fldCharType="begin"/>
          </w:r>
          <w:r w:rsidR="0075616B">
            <w:rPr>
              <w:rFonts w:cs="Arial"/>
            </w:rPr>
            <w:instrText xml:space="preserve"> CITATION Saf20 \l 1033 </w:instrText>
          </w:r>
          <w:r w:rsidR="0075616B">
            <w:rPr>
              <w:rFonts w:cs="Arial"/>
            </w:rPr>
            <w:fldChar w:fldCharType="separate"/>
          </w:r>
          <w:r w:rsidR="00D07ADE" w:rsidRPr="00D07ADE">
            <w:rPr>
              <w:rFonts w:cs="Arial"/>
              <w:noProof/>
            </w:rPr>
            <w:t>(Safety.com, 2020)</w:t>
          </w:r>
          <w:r w:rsidR="0075616B">
            <w:rPr>
              <w:rFonts w:cs="Arial"/>
            </w:rPr>
            <w:fldChar w:fldCharType="end"/>
          </w:r>
        </w:sdtContent>
      </w:sdt>
      <w:r w:rsidR="0075616B" w:rsidRPr="000417B3">
        <w:rPr>
          <w:rFonts w:cs="Arial"/>
        </w:rPr>
        <w:t xml:space="preserve"> </w:t>
      </w:r>
    </w:p>
    <w:p w:rsidR="004770DC" w:rsidRDefault="004770DC" w:rsidP="004770DC">
      <w:pPr>
        <w:jc w:val="both"/>
        <w:rPr>
          <w:rFonts w:cs="Arial"/>
        </w:rPr>
      </w:pPr>
      <w:r w:rsidRPr="000417B3">
        <w:rPr>
          <w:rFonts w:cs="Arial"/>
        </w:rPr>
        <w:t>According to research studies, homes with a monitored security system are 2.2 times less likely to be burglarized and business with a monitored security system are 4.5 times less likely to be burglarized. (</w:t>
      </w:r>
      <w:r w:rsidRPr="000417B3">
        <w:rPr>
          <w:rFonts w:cs="Arial"/>
          <w:color w:val="000000" w:themeColor="text1"/>
          <w:szCs w:val="24"/>
        </w:rPr>
        <w:t xml:space="preserve">Canadian Centre </w:t>
      </w:r>
      <w:r w:rsidR="00EE3F59" w:rsidRPr="000417B3">
        <w:rPr>
          <w:rFonts w:cs="Arial"/>
          <w:color w:val="000000" w:themeColor="text1"/>
          <w:szCs w:val="24"/>
        </w:rPr>
        <w:t>for Justice</w:t>
      </w:r>
      <w:r w:rsidRPr="000417B3">
        <w:rPr>
          <w:rFonts w:cs="Arial"/>
          <w:color w:val="000000" w:themeColor="text1"/>
          <w:szCs w:val="24"/>
        </w:rPr>
        <w:t xml:space="preserve"> Statistics, 2019)</w:t>
      </w:r>
      <w:r w:rsidR="00BA48B4">
        <w:rPr>
          <w:rFonts w:cs="Arial"/>
          <w:color w:val="000000" w:themeColor="text1"/>
          <w:szCs w:val="24"/>
        </w:rPr>
        <w:t xml:space="preserve"> </w:t>
      </w:r>
      <w:r w:rsidR="00BA48B4" w:rsidRPr="000417B3">
        <w:rPr>
          <w:rFonts w:cs="Arial"/>
        </w:rPr>
        <w:t>In addition, 85</w:t>
      </w:r>
      <w:r w:rsidR="009568C1">
        <w:rPr>
          <w:rFonts w:cs="Arial"/>
        </w:rPr>
        <w:t xml:space="preserve"> percent</w:t>
      </w:r>
      <w:r w:rsidR="00BA48B4" w:rsidRPr="000417B3">
        <w:rPr>
          <w:rFonts w:cs="Arial"/>
        </w:rPr>
        <w:t xml:space="preserve"> of police chiefs recommend the installation of monitored security systems</w:t>
      </w:r>
      <w:r w:rsidR="0075616B">
        <w:rPr>
          <w:rFonts w:cs="Arial"/>
        </w:rPr>
        <w:t xml:space="preserve">. Furthermore, </w:t>
      </w:r>
      <w:r w:rsidR="009568C1">
        <w:rPr>
          <w:rFonts w:cs="Arial"/>
        </w:rPr>
        <w:t>in its criminology study, t</w:t>
      </w:r>
      <w:r w:rsidR="0075616B">
        <w:t xml:space="preserve">he </w:t>
      </w:r>
      <w:r w:rsidR="009568C1">
        <w:t xml:space="preserve">University of North Carolina at Chapel Hill found that thieves check for alarms in a home or business 83 </w:t>
      </w:r>
      <w:r w:rsidR="0075616B">
        <w:t xml:space="preserve">percent of </w:t>
      </w:r>
      <w:r w:rsidR="009568C1">
        <w:t>the time and if one is found more than 50 percent of them are deterred from committing the break-in.</w:t>
      </w:r>
      <w:r w:rsidR="0075616B">
        <w:t xml:space="preserve"> </w:t>
      </w:r>
      <w:r w:rsidR="0075616B" w:rsidRPr="000417B3">
        <w:rPr>
          <w:rFonts w:cs="Arial"/>
        </w:rPr>
        <w:t>(Canadian Living, 2019)</w:t>
      </w:r>
    </w:p>
    <w:p w:rsidR="002B3F22" w:rsidRDefault="002B3F22" w:rsidP="004770DC">
      <w:pPr>
        <w:jc w:val="both"/>
        <w:rPr>
          <w:rFonts w:cs="Arial"/>
        </w:rPr>
      </w:pPr>
    </w:p>
    <w:p w:rsidR="002B3F22" w:rsidRDefault="002B3F22">
      <w:pPr>
        <w:spacing w:after="160" w:line="259" w:lineRule="auto"/>
        <w:rPr>
          <w:rFonts w:cs="Arial"/>
        </w:rPr>
      </w:pPr>
      <w:r>
        <w:rPr>
          <w:rFonts w:cs="Arial"/>
        </w:rPr>
        <w:br w:type="page"/>
      </w:r>
    </w:p>
    <w:sdt>
      <w:sdtPr>
        <w:rPr>
          <w:rFonts w:ascii="Arial" w:eastAsiaTheme="minorHAnsi" w:hAnsi="Arial" w:cstheme="minorBidi"/>
          <w:color w:val="auto"/>
          <w:sz w:val="24"/>
          <w:szCs w:val="22"/>
        </w:rPr>
        <w:id w:val="1783769105"/>
        <w:docPartObj>
          <w:docPartGallery w:val="Bibliographies"/>
          <w:docPartUnique/>
        </w:docPartObj>
      </w:sdtPr>
      <w:sdtEndPr/>
      <w:sdtContent>
        <w:p w:rsidR="00EE3F59" w:rsidRDefault="007B220A">
          <w:pPr>
            <w:pStyle w:val="Heading1"/>
          </w:pPr>
          <w:r>
            <w:t xml:space="preserve">3.0 </w:t>
          </w:r>
          <w:r w:rsidR="00EE3F59">
            <w:t>References</w:t>
          </w:r>
        </w:p>
        <w:sdt>
          <w:sdtPr>
            <w:id w:val="-573587230"/>
            <w:bibliography/>
          </w:sdtPr>
          <w:sdtEndPr/>
          <w:sdtContent>
            <w:p w:rsidR="00D07ADE" w:rsidRDefault="00EE3F59" w:rsidP="00A20385">
              <w:pPr>
                <w:pStyle w:val="Bibliography"/>
                <w:ind w:left="720" w:hanging="720"/>
                <w:rPr>
                  <w:noProof/>
                </w:rPr>
              </w:pPr>
              <w:r>
                <w:fldChar w:fldCharType="begin"/>
              </w:r>
              <w:r>
                <w:instrText xml:space="preserve"> BIBLIOGRAPHY </w:instrText>
              </w:r>
              <w:r>
                <w:fldChar w:fldCharType="separate"/>
              </w:r>
              <w:r w:rsidR="00D07ADE">
                <w:rPr>
                  <w:noProof/>
                </w:rPr>
                <w:t>Brinks. (2019). Retrieved from https://help.brinkshome.com/hc/en-us/articles/360006895212-Faster-response-with-ASAPer?kbid=117104, September 2019</w:t>
              </w:r>
              <w:bookmarkStart w:id="3" w:name="_GoBack"/>
              <w:bookmarkEnd w:id="3"/>
            </w:p>
            <w:p w:rsidR="00D07ADE" w:rsidRDefault="00D07ADE" w:rsidP="00A20385">
              <w:pPr>
                <w:pStyle w:val="Bibliography"/>
                <w:ind w:left="720" w:hanging="720"/>
                <w:rPr>
                  <w:noProof/>
                </w:rPr>
              </w:pPr>
              <w:r>
                <w:rPr>
                  <w:noProof/>
                </w:rPr>
                <w:t xml:space="preserve">Canada, S. (2002). </w:t>
              </w:r>
              <w:r>
                <w:rPr>
                  <w:i/>
                  <w:iCs/>
                  <w:noProof/>
                </w:rPr>
                <w:t>Breaking and Entering in Canada - 2002</w:t>
              </w:r>
              <w:r>
                <w:rPr>
                  <w:noProof/>
                </w:rPr>
                <w:t>. Retrieved from Statistics Canada: http://www.publications.gc.ca/site/archivee-archived.html?url=http://www.publicatio</w:t>
              </w:r>
            </w:p>
            <w:p w:rsidR="00D07ADE" w:rsidRDefault="00D07ADE" w:rsidP="00A20385">
              <w:pPr>
                <w:pStyle w:val="Bibliography"/>
                <w:ind w:left="720" w:hanging="720"/>
                <w:rPr>
                  <w:noProof/>
                </w:rPr>
              </w:pPr>
              <w:r>
                <w:rPr>
                  <w:noProof/>
                </w:rPr>
                <w:t xml:space="preserve">Canada, S. (2018). </w:t>
              </w:r>
              <w:r>
                <w:rPr>
                  <w:i/>
                  <w:iCs/>
                  <w:noProof/>
                </w:rPr>
                <w:t>Incident-based crime statistics, by detailed violations, Canada, provinces, territories and Census Metropolitan Areas</w:t>
              </w:r>
              <w:r>
                <w:rPr>
                  <w:noProof/>
                </w:rPr>
                <w:t>. Retrieved from Statistics Canada Table 35-10-0177-01 : https://www150.statcan.gc.ca/t1/tbl1/en/tv.action?pid=3510017701&amp;pickMemb</w:t>
              </w:r>
            </w:p>
            <w:p w:rsidR="00D07ADE" w:rsidRDefault="00D07ADE" w:rsidP="00A20385">
              <w:pPr>
                <w:pStyle w:val="Bibliography"/>
                <w:ind w:left="720" w:hanging="720"/>
                <w:rPr>
                  <w:noProof/>
                </w:rPr>
              </w:pPr>
              <w:r>
                <w:rPr>
                  <w:noProof/>
                </w:rPr>
                <w:t xml:space="preserve">Canada, S. (2020, September). </w:t>
              </w:r>
              <w:r>
                <w:rPr>
                  <w:i/>
                  <w:iCs/>
                  <w:noProof/>
                </w:rPr>
                <w:t>Preventing break-ins</w:t>
              </w:r>
              <w:r>
                <w:rPr>
                  <w:noProof/>
                </w:rPr>
                <w:t>. Retrieved from SGI CANADA. 2020: https://www.sgicanada.ca/news?title=preventing-break-ins</w:t>
              </w:r>
            </w:p>
            <w:p w:rsidR="00D07ADE" w:rsidRDefault="00D07ADE" w:rsidP="00A20385">
              <w:pPr>
                <w:pStyle w:val="Bibliography"/>
                <w:ind w:left="720" w:hanging="720"/>
                <w:rPr>
                  <w:noProof/>
                </w:rPr>
              </w:pPr>
              <w:r>
                <w:rPr>
                  <w:noProof/>
                </w:rPr>
                <w:t xml:space="preserve">Safety.com. (2020, January 22). </w:t>
              </w:r>
              <w:r>
                <w:rPr>
                  <w:i/>
                  <w:iCs/>
                  <w:noProof/>
                </w:rPr>
                <w:t>The Best Home Security Systems of 2020</w:t>
              </w:r>
              <w:r>
                <w:rPr>
                  <w:noProof/>
                </w:rPr>
                <w:t>. Retrieved from Safety.com: https://www.safety.com/best-home-security-systems/</w:t>
              </w:r>
            </w:p>
            <w:p w:rsidR="00D07ADE" w:rsidRDefault="00D07ADE" w:rsidP="00A20385">
              <w:pPr>
                <w:pStyle w:val="Bibliography"/>
                <w:ind w:left="720" w:hanging="720"/>
                <w:rPr>
                  <w:noProof/>
                </w:rPr>
              </w:pPr>
              <w:r>
                <w:rPr>
                  <w:noProof/>
                </w:rPr>
                <w:t xml:space="preserve">Seymour, R. (2015, November 1). </w:t>
              </w:r>
              <w:r>
                <w:rPr>
                  <w:i/>
                  <w:iCs/>
                  <w:noProof/>
                </w:rPr>
                <w:t>Organization &amp; Cleaning - Home security: 10 ways to protect your home from intruders</w:t>
              </w:r>
              <w:r>
                <w:rPr>
                  <w:noProof/>
                </w:rPr>
                <w:t>. Retrieved from Canadian Living: https://www.canadianliving.com/home-and-garden/organization-and-cleaning/article/home-security-10-ways-to-protect-your-home-from-intruders?kbid=117104</w:t>
              </w:r>
            </w:p>
            <w:p w:rsidR="00D07ADE" w:rsidRDefault="00D07ADE" w:rsidP="00A20385">
              <w:pPr>
                <w:pStyle w:val="Bibliography"/>
                <w:ind w:left="720" w:hanging="720"/>
                <w:rPr>
                  <w:noProof/>
                </w:rPr>
              </w:pPr>
              <w:r>
                <w:rPr>
                  <w:noProof/>
                </w:rPr>
                <w:t xml:space="preserve">Woodall, M. (2019). </w:t>
              </w:r>
              <w:r>
                <w:rPr>
                  <w:i/>
                  <w:iCs/>
                  <w:noProof/>
                </w:rPr>
                <w:t>Canadian Crime Rates Burglary &amp; Home Invasion: A Real Threat</w:t>
              </w:r>
              <w:r>
                <w:rPr>
                  <w:noProof/>
                </w:rPr>
                <w:t>. Retrieved from SecureHouse.ca: http://www.securehouse.ca/canadian-crime-rates-burglary-home-invasion-toronto.html</w:t>
              </w:r>
            </w:p>
            <w:p w:rsidR="00EE3F59" w:rsidRDefault="00EE3F59" w:rsidP="00A20385">
              <w:r>
                <w:rPr>
                  <w:b/>
                  <w:bCs/>
                  <w:noProof/>
                </w:rPr>
                <w:fldChar w:fldCharType="end"/>
              </w:r>
            </w:p>
          </w:sdtContent>
        </w:sdt>
      </w:sdtContent>
    </w:sdt>
    <w:p w:rsidR="00EE3F59" w:rsidRDefault="00EE3F59" w:rsidP="004770DC">
      <w:pPr>
        <w:ind w:left="720" w:hanging="720"/>
        <w:rPr>
          <w:rFonts w:cs="Arial"/>
          <w:color w:val="000000" w:themeColor="text1"/>
          <w:szCs w:val="24"/>
        </w:rPr>
      </w:pPr>
    </w:p>
    <w:p w:rsidR="001B6B07" w:rsidRDefault="001B6B07"/>
    <w:sectPr w:rsidR="001B6B0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49C7" w:rsidRDefault="003C49C7" w:rsidP="00D10A69">
      <w:pPr>
        <w:spacing w:after="0" w:line="240" w:lineRule="auto"/>
      </w:pPr>
      <w:r>
        <w:separator/>
      </w:r>
    </w:p>
  </w:endnote>
  <w:endnote w:type="continuationSeparator" w:id="0">
    <w:p w:rsidR="003C49C7" w:rsidRDefault="003C49C7" w:rsidP="00D10A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rporateS-Regular">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60844101"/>
      <w:docPartObj>
        <w:docPartGallery w:val="Page Numbers (Bottom of Page)"/>
        <w:docPartUnique/>
      </w:docPartObj>
    </w:sdtPr>
    <w:sdtContent>
      <w:sdt>
        <w:sdtPr>
          <w:id w:val="-1769616900"/>
          <w:docPartObj>
            <w:docPartGallery w:val="Page Numbers (Top of Page)"/>
            <w:docPartUnique/>
          </w:docPartObj>
        </w:sdtPr>
        <w:sdtContent>
          <w:p w:rsidR="00D10A69" w:rsidRDefault="00D10A69">
            <w:pPr>
              <w:pStyle w:val="Footer"/>
              <w:jc w:val="right"/>
            </w:pPr>
            <w:r>
              <w:t xml:space="preserve">Page </w:t>
            </w:r>
            <w:r>
              <w:rPr>
                <w:b/>
                <w:bCs/>
                <w:szCs w:val="24"/>
              </w:rPr>
              <w:fldChar w:fldCharType="begin"/>
            </w:r>
            <w:r>
              <w:rPr>
                <w:b/>
                <w:bCs/>
              </w:rPr>
              <w:instrText xml:space="preserve"> PAGE </w:instrText>
            </w:r>
            <w:r>
              <w:rPr>
                <w:b/>
                <w:bCs/>
                <w:szCs w:val="24"/>
              </w:rPr>
              <w:fldChar w:fldCharType="separate"/>
            </w:r>
            <w:r w:rsidR="00A20385">
              <w:rPr>
                <w:b/>
                <w:bCs/>
                <w:noProof/>
              </w:rPr>
              <w:t>9</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A20385">
              <w:rPr>
                <w:b/>
                <w:bCs/>
                <w:noProof/>
              </w:rPr>
              <w:t>10</w:t>
            </w:r>
            <w:r>
              <w:rPr>
                <w:b/>
                <w:bCs/>
                <w:szCs w:val="24"/>
              </w:rPr>
              <w:fldChar w:fldCharType="end"/>
            </w:r>
          </w:p>
        </w:sdtContent>
      </w:sdt>
    </w:sdtContent>
  </w:sdt>
  <w:p w:rsidR="00D10A69" w:rsidRDefault="00D10A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49C7" w:rsidRDefault="003C49C7" w:rsidP="00D10A69">
      <w:pPr>
        <w:spacing w:after="0" w:line="240" w:lineRule="auto"/>
      </w:pPr>
      <w:r>
        <w:separator/>
      </w:r>
    </w:p>
  </w:footnote>
  <w:footnote w:type="continuationSeparator" w:id="0">
    <w:p w:rsidR="003C49C7" w:rsidRDefault="003C49C7" w:rsidP="00D10A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AD261E"/>
    <w:multiLevelType w:val="multilevel"/>
    <w:tmpl w:val="0AF4AA1E"/>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153C54E2"/>
    <w:multiLevelType w:val="hybridMultilevel"/>
    <w:tmpl w:val="662C2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70DC"/>
    <w:rsid w:val="001806DC"/>
    <w:rsid w:val="001B6B07"/>
    <w:rsid w:val="002B3F22"/>
    <w:rsid w:val="00333E69"/>
    <w:rsid w:val="003A1471"/>
    <w:rsid w:val="003C49C7"/>
    <w:rsid w:val="0040070A"/>
    <w:rsid w:val="00403F99"/>
    <w:rsid w:val="004206A9"/>
    <w:rsid w:val="004770DC"/>
    <w:rsid w:val="004A08AD"/>
    <w:rsid w:val="004F04B2"/>
    <w:rsid w:val="00593D89"/>
    <w:rsid w:val="0061376C"/>
    <w:rsid w:val="006273EE"/>
    <w:rsid w:val="0075616B"/>
    <w:rsid w:val="007B220A"/>
    <w:rsid w:val="007E2896"/>
    <w:rsid w:val="007F046D"/>
    <w:rsid w:val="00826157"/>
    <w:rsid w:val="00905D3B"/>
    <w:rsid w:val="009568C1"/>
    <w:rsid w:val="00A20385"/>
    <w:rsid w:val="00B03D63"/>
    <w:rsid w:val="00B3125F"/>
    <w:rsid w:val="00B84A99"/>
    <w:rsid w:val="00BA05C4"/>
    <w:rsid w:val="00BA48B4"/>
    <w:rsid w:val="00BF25E2"/>
    <w:rsid w:val="00C567EC"/>
    <w:rsid w:val="00CD167B"/>
    <w:rsid w:val="00D07ADE"/>
    <w:rsid w:val="00D10A69"/>
    <w:rsid w:val="00D725FC"/>
    <w:rsid w:val="00EE3F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D8DB5"/>
  <w15:chartTrackingRefBased/>
  <w15:docId w15:val="{9218223F-4377-4D7B-BEF2-D860501EE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70DC"/>
    <w:pPr>
      <w:spacing w:after="120" w:line="480" w:lineRule="auto"/>
    </w:pPr>
    <w:rPr>
      <w:rFonts w:ascii="Arial" w:hAnsi="Arial"/>
      <w:sz w:val="24"/>
    </w:rPr>
  </w:style>
  <w:style w:type="paragraph" w:styleId="Heading1">
    <w:name w:val="heading 1"/>
    <w:basedOn w:val="Normal"/>
    <w:next w:val="Normal"/>
    <w:link w:val="Heading1Char"/>
    <w:uiPriority w:val="9"/>
    <w:qFormat/>
    <w:rsid w:val="004770D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770D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70D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770DC"/>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770DC"/>
    <w:pPr>
      <w:ind w:left="720"/>
      <w:contextualSpacing/>
    </w:pPr>
  </w:style>
  <w:style w:type="character" w:customStyle="1" w:styleId="fontstyle01">
    <w:name w:val="fontstyle01"/>
    <w:basedOn w:val="DefaultParagraphFont"/>
    <w:rsid w:val="004770DC"/>
    <w:rPr>
      <w:rFonts w:ascii="CorporateS-Regular" w:hAnsi="CorporateS-Regular" w:hint="default"/>
      <w:b w:val="0"/>
      <w:bCs w:val="0"/>
      <w:i w:val="0"/>
      <w:iCs w:val="0"/>
      <w:color w:val="000000"/>
      <w:sz w:val="20"/>
      <w:szCs w:val="20"/>
    </w:rPr>
  </w:style>
  <w:style w:type="character" w:styleId="Strong">
    <w:name w:val="Strong"/>
    <w:basedOn w:val="DefaultParagraphFont"/>
    <w:uiPriority w:val="22"/>
    <w:qFormat/>
    <w:rsid w:val="004770DC"/>
    <w:rPr>
      <w:b/>
      <w:bCs/>
    </w:rPr>
  </w:style>
  <w:style w:type="paragraph" w:styleId="Bibliography">
    <w:name w:val="Bibliography"/>
    <w:basedOn w:val="Normal"/>
    <w:next w:val="Normal"/>
    <w:uiPriority w:val="37"/>
    <w:unhideWhenUsed/>
    <w:rsid w:val="00EE3F59"/>
  </w:style>
  <w:style w:type="paragraph" w:styleId="Header">
    <w:name w:val="header"/>
    <w:basedOn w:val="Normal"/>
    <w:link w:val="HeaderChar"/>
    <w:uiPriority w:val="99"/>
    <w:unhideWhenUsed/>
    <w:rsid w:val="00D10A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0A69"/>
    <w:rPr>
      <w:rFonts w:ascii="Arial" w:hAnsi="Arial"/>
      <w:sz w:val="24"/>
    </w:rPr>
  </w:style>
  <w:style w:type="paragraph" w:styleId="Footer">
    <w:name w:val="footer"/>
    <w:basedOn w:val="Normal"/>
    <w:link w:val="FooterChar"/>
    <w:uiPriority w:val="99"/>
    <w:unhideWhenUsed/>
    <w:rsid w:val="00D10A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0A69"/>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149045">
      <w:bodyDiv w:val="1"/>
      <w:marLeft w:val="0"/>
      <w:marRight w:val="0"/>
      <w:marTop w:val="0"/>
      <w:marBottom w:val="0"/>
      <w:divBdr>
        <w:top w:val="none" w:sz="0" w:space="0" w:color="auto"/>
        <w:left w:val="none" w:sz="0" w:space="0" w:color="auto"/>
        <w:bottom w:val="none" w:sz="0" w:space="0" w:color="auto"/>
        <w:right w:val="none" w:sz="0" w:space="0" w:color="auto"/>
      </w:divBdr>
    </w:div>
    <w:div w:id="90707854">
      <w:bodyDiv w:val="1"/>
      <w:marLeft w:val="0"/>
      <w:marRight w:val="0"/>
      <w:marTop w:val="0"/>
      <w:marBottom w:val="0"/>
      <w:divBdr>
        <w:top w:val="none" w:sz="0" w:space="0" w:color="auto"/>
        <w:left w:val="none" w:sz="0" w:space="0" w:color="auto"/>
        <w:bottom w:val="none" w:sz="0" w:space="0" w:color="auto"/>
        <w:right w:val="none" w:sz="0" w:space="0" w:color="auto"/>
      </w:divBdr>
    </w:div>
    <w:div w:id="177737626">
      <w:bodyDiv w:val="1"/>
      <w:marLeft w:val="0"/>
      <w:marRight w:val="0"/>
      <w:marTop w:val="0"/>
      <w:marBottom w:val="0"/>
      <w:divBdr>
        <w:top w:val="none" w:sz="0" w:space="0" w:color="auto"/>
        <w:left w:val="none" w:sz="0" w:space="0" w:color="auto"/>
        <w:bottom w:val="none" w:sz="0" w:space="0" w:color="auto"/>
        <w:right w:val="none" w:sz="0" w:space="0" w:color="auto"/>
      </w:divBdr>
    </w:div>
    <w:div w:id="197204581">
      <w:bodyDiv w:val="1"/>
      <w:marLeft w:val="0"/>
      <w:marRight w:val="0"/>
      <w:marTop w:val="0"/>
      <w:marBottom w:val="0"/>
      <w:divBdr>
        <w:top w:val="none" w:sz="0" w:space="0" w:color="auto"/>
        <w:left w:val="none" w:sz="0" w:space="0" w:color="auto"/>
        <w:bottom w:val="none" w:sz="0" w:space="0" w:color="auto"/>
        <w:right w:val="none" w:sz="0" w:space="0" w:color="auto"/>
      </w:divBdr>
    </w:div>
    <w:div w:id="198587797">
      <w:bodyDiv w:val="1"/>
      <w:marLeft w:val="0"/>
      <w:marRight w:val="0"/>
      <w:marTop w:val="0"/>
      <w:marBottom w:val="0"/>
      <w:divBdr>
        <w:top w:val="none" w:sz="0" w:space="0" w:color="auto"/>
        <w:left w:val="none" w:sz="0" w:space="0" w:color="auto"/>
        <w:bottom w:val="none" w:sz="0" w:space="0" w:color="auto"/>
        <w:right w:val="none" w:sz="0" w:space="0" w:color="auto"/>
      </w:divBdr>
    </w:div>
    <w:div w:id="200900275">
      <w:bodyDiv w:val="1"/>
      <w:marLeft w:val="0"/>
      <w:marRight w:val="0"/>
      <w:marTop w:val="0"/>
      <w:marBottom w:val="0"/>
      <w:divBdr>
        <w:top w:val="none" w:sz="0" w:space="0" w:color="auto"/>
        <w:left w:val="none" w:sz="0" w:space="0" w:color="auto"/>
        <w:bottom w:val="none" w:sz="0" w:space="0" w:color="auto"/>
        <w:right w:val="none" w:sz="0" w:space="0" w:color="auto"/>
      </w:divBdr>
    </w:div>
    <w:div w:id="235020065">
      <w:bodyDiv w:val="1"/>
      <w:marLeft w:val="0"/>
      <w:marRight w:val="0"/>
      <w:marTop w:val="0"/>
      <w:marBottom w:val="0"/>
      <w:divBdr>
        <w:top w:val="none" w:sz="0" w:space="0" w:color="auto"/>
        <w:left w:val="none" w:sz="0" w:space="0" w:color="auto"/>
        <w:bottom w:val="none" w:sz="0" w:space="0" w:color="auto"/>
        <w:right w:val="none" w:sz="0" w:space="0" w:color="auto"/>
      </w:divBdr>
    </w:div>
    <w:div w:id="257687679">
      <w:bodyDiv w:val="1"/>
      <w:marLeft w:val="0"/>
      <w:marRight w:val="0"/>
      <w:marTop w:val="0"/>
      <w:marBottom w:val="0"/>
      <w:divBdr>
        <w:top w:val="none" w:sz="0" w:space="0" w:color="auto"/>
        <w:left w:val="none" w:sz="0" w:space="0" w:color="auto"/>
        <w:bottom w:val="none" w:sz="0" w:space="0" w:color="auto"/>
        <w:right w:val="none" w:sz="0" w:space="0" w:color="auto"/>
      </w:divBdr>
    </w:div>
    <w:div w:id="279647971">
      <w:bodyDiv w:val="1"/>
      <w:marLeft w:val="0"/>
      <w:marRight w:val="0"/>
      <w:marTop w:val="0"/>
      <w:marBottom w:val="0"/>
      <w:divBdr>
        <w:top w:val="none" w:sz="0" w:space="0" w:color="auto"/>
        <w:left w:val="none" w:sz="0" w:space="0" w:color="auto"/>
        <w:bottom w:val="none" w:sz="0" w:space="0" w:color="auto"/>
        <w:right w:val="none" w:sz="0" w:space="0" w:color="auto"/>
      </w:divBdr>
    </w:div>
    <w:div w:id="447547738">
      <w:bodyDiv w:val="1"/>
      <w:marLeft w:val="0"/>
      <w:marRight w:val="0"/>
      <w:marTop w:val="0"/>
      <w:marBottom w:val="0"/>
      <w:divBdr>
        <w:top w:val="none" w:sz="0" w:space="0" w:color="auto"/>
        <w:left w:val="none" w:sz="0" w:space="0" w:color="auto"/>
        <w:bottom w:val="none" w:sz="0" w:space="0" w:color="auto"/>
        <w:right w:val="none" w:sz="0" w:space="0" w:color="auto"/>
      </w:divBdr>
    </w:div>
    <w:div w:id="589700767">
      <w:bodyDiv w:val="1"/>
      <w:marLeft w:val="0"/>
      <w:marRight w:val="0"/>
      <w:marTop w:val="0"/>
      <w:marBottom w:val="0"/>
      <w:divBdr>
        <w:top w:val="none" w:sz="0" w:space="0" w:color="auto"/>
        <w:left w:val="none" w:sz="0" w:space="0" w:color="auto"/>
        <w:bottom w:val="none" w:sz="0" w:space="0" w:color="auto"/>
        <w:right w:val="none" w:sz="0" w:space="0" w:color="auto"/>
      </w:divBdr>
    </w:div>
    <w:div w:id="655033110">
      <w:bodyDiv w:val="1"/>
      <w:marLeft w:val="0"/>
      <w:marRight w:val="0"/>
      <w:marTop w:val="0"/>
      <w:marBottom w:val="0"/>
      <w:divBdr>
        <w:top w:val="none" w:sz="0" w:space="0" w:color="auto"/>
        <w:left w:val="none" w:sz="0" w:space="0" w:color="auto"/>
        <w:bottom w:val="none" w:sz="0" w:space="0" w:color="auto"/>
        <w:right w:val="none" w:sz="0" w:space="0" w:color="auto"/>
      </w:divBdr>
    </w:div>
    <w:div w:id="773674879">
      <w:bodyDiv w:val="1"/>
      <w:marLeft w:val="0"/>
      <w:marRight w:val="0"/>
      <w:marTop w:val="0"/>
      <w:marBottom w:val="0"/>
      <w:divBdr>
        <w:top w:val="none" w:sz="0" w:space="0" w:color="auto"/>
        <w:left w:val="none" w:sz="0" w:space="0" w:color="auto"/>
        <w:bottom w:val="none" w:sz="0" w:space="0" w:color="auto"/>
        <w:right w:val="none" w:sz="0" w:space="0" w:color="auto"/>
      </w:divBdr>
    </w:div>
    <w:div w:id="821124006">
      <w:bodyDiv w:val="1"/>
      <w:marLeft w:val="0"/>
      <w:marRight w:val="0"/>
      <w:marTop w:val="0"/>
      <w:marBottom w:val="0"/>
      <w:divBdr>
        <w:top w:val="none" w:sz="0" w:space="0" w:color="auto"/>
        <w:left w:val="none" w:sz="0" w:space="0" w:color="auto"/>
        <w:bottom w:val="none" w:sz="0" w:space="0" w:color="auto"/>
        <w:right w:val="none" w:sz="0" w:space="0" w:color="auto"/>
      </w:divBdr>
    </w:div>
    <w:div w:id="857305858">
      <w:bodyDiv w:val="1"/>
      <w:marLeft w:val="0"/>
      <w:marRight w:val="0"/>
      <w:marTop w:val="0"/>
      <w:marBottom w:val="0"/>
      <w:divBdr>
        <w:top w:val="none" w:sz="0" w:space="0" w:color="auto"/>
        <w:left w:val="none" w:sz="0" w:space="0" w:color="auto"/>
        <w:bottom w:val="none" w:sz="0" w:space="0" w:color="auto"/>
        <w:right w:val="none" w:sz="0" w:space="0" w:color="auto"/>
      </w:divBdr>
    </w:div>
    <w:div w:id="872302786">
      <w:bodyDiv w:val="1"/>
      <w:marLeft w:val="0"/>
      <w:marRight w:val="0"/>
      <w:marTop w:val="0"/>
      <w:marBottom w:val="0"/>
      <w:divBdr>
        <w:top w:val="none" w:sz="0" w:space="0" w:color="auto"/>
        <w:left w:val="none" w:sz="0" w:space="0" w:color="auto"/>
        <w:bottom w:val="none" w:sz="0" w:space="0" w:color="auto"/>
        <w:right w:val="none" w:sz="0" w:space="0" w:color="auto"/>
      </w:divBdr>
    </w:div>
    <w:div w:id="979069038">
      <w:bodyDiv w:val="1"/>
      <w:marLeft w:val="0"/>
      <w:marRight w:val="0"/>
      <w:marTop w:val="0"/>
      <w:marBottom w:val="0"/>
      <w:divBdr>
        <w:top w:val="none" w:sz="0" w:space="0" w:color="auto"/>
        <w:left w:val="none" w:sz="0" w:space="0" w:color="auto"/>
        <w:bottom w:val="none" w:sz="0" w:space="0" w:color="auto"/>
        <w:right w:val="none" w:sz="0" w:space="0" w:color="auto"/>
      </w:divBdr>
    </w:div>
    <w:div w:id="1005983223">
      <w:bodyDiv w:val="1"/>
      <w:marLeft w:val="0"/>
      <w:marRight w:val="0"/>
      <w:marTop w:val="0"/>
      <w:marBottom w:val="0"/>
      <w:divBdr>
        <w:top w:val="none" w:sz="0" w:space="0" w:color="auto"/>
        <w:left w:val="none" w:sz="0" w:space="0" w:color="auto"/>
        <w:bottom w:val="none" w:sz="0" w:space="0" w:color="auto"/>
        <w:right w:val="none" w:sz="0" w:space="0" w:color="auto"/>
      </w:divBdr>
    </w:div>
    <w:div w:id="1073118367">
      <w:bodyDiv w:val="1"/>
      <w:marLeft w:val="0"/>
      <w:marRight w:val="0"/>
      <w:marTop w:val="0"/>
      <w:marBottom w:val="0"/>
      <w:divBdr>
        <w:top w:val="none" w:sz="0" w:space="0" w:color="auto"/>
        <w:left w:val="none" w:sz="0" w:space="0" w:color="auto"/>
        <w:bottom w:val="none" w:sz="0" w:space="0" w:color="auto"/>
        <w:right w:val="none" w:sz="0" w:space="0" w:color="auto"/>
      </w:divBdr>
    </w:div>
    <w:div w:id="1109156519">
      <w:bodyDiv w:val="1"/>
      <w:marLeft w:val="0"/>
      <w:marRight w:val="0"/>
      <w:marTop w:val="0"/>
      <w:marBottom w:val="0"/>
      <w:divBdr>
        <w:top w:val="none" w:sz="0" w:space="0" w:color="auto"/>
        <w:left w:val="none" w:sz="0" w:space="0" w:color="auto"/>
        <w:bottom w:val="none" w:sz="0" w:space="0" w:color="auto"/>
        <w:right w:val="none" w:sz="0" w:space="0" w:color="auto"/>
      </w:divBdr>
    </w:div>
    <w:div w:id="1163932887">
      <w:bodyDiv w:val="1"/>
      <w:marLeft w:val="0"/>
      <w:marRight w:val="0"/>
      <w:marTop w:val="0"/>
      <w:marBottom w:val="0"/>
      <w:divBdr>
        <w:top w:val="none" w:sz="0" w:space="0" w:color="auto"/>
        <w:left w:val="none" w:sz="0" w:space="0" w:color="auto"/>
        <w:bottom w:val="none" w:sz="0" w:space="0" w:color="auto"/>
        <w:right w:val="none" w:sz="0" w:space="0" w:color="auto"/>
      </w:divBdr>
    </w:div>
    <w:div w:id="1214462183">
      <w:bodyDiv w:val="1"/>
      <w:marLeft w:val="0"/>
      <w:marRight w:val="0"/>
      <w:marTop w:val="0"/>
      <w:marBottom w:val="0"/>
      <w:divBdr>
        <w:top w:val="none" w:sz="0" w:space="0" w:color="auto"/>
        <w:left w:val="none" w:sz="0" w:space="0" w:color="auto"/>
        <w:bottom w:val="none" w:sz="0" w:space="0" w:color="auto"/>
        <w:right w:val="none" w:sz="0" w:space="0" w:color="auto"/>
      </w:divBdr>
    </w:div>
    <w:div w:id="1274942117">
      <w:bodyDiv w:val="1"/>
      <w:marLeft w:val="0"/>
      <w:marRight w:val="0"/>
      <w:marTop w:val="0"/>
      <w:marBottom w:val="0"/>
      <w:divBdr>
        <w:top w:val="none" w:sz="0" w:space="0" w:color="auto"/>
        <w:left w:val="none" w:sz="0" w:space="0" w:color="auto"/>
        <w:bottom w:val="none" w:sz="0" w:space="0" w:color="auto"/>
        <w:right w:val="none" w:sz="0" w:space="0" w:color="auto"/>
      </w:divBdr>
    </w:div>
    <w:div w:id="1295331839">
      <w:bodyDiv w:val="1"/>
      <w:marLeft w:val="0"/>
      <w:marRight w:val="0"/>
      <w:marTop w:val="0"/>
      <w:marBottom w:val="0"/>
      <w:divBdr>
        <w:top w:val="none" w:sz="0" w:space="0" w:color="auto"/>
        <w:left w:val="none" w:sz="0" w:space="0" w:color="auto"/>
        <w:bottom w:val="none" w:sz="0" w:space="0" w:color="auto"/>
        <w:right w:val="none" w:sz="0" w:space="0" w:color="auto"/>
      </w:divBdr>
    </w:div>
    <w:div w:id="1311445261">
      <w:bodyDiv w:val="1"/>
      <w:marLeft w:val="0"/>
      <w:marRight w:val="0"/>
      <w:marTop w:val="0"/>
      <w:marBottom w:val="0"/>
      <w:divBdr>
        <w:top w:val="none" w:sz="0" w:space="0" w:color="auto"/>
        <w:left w:val="none" w:sz="0" w:space="0" w:color="auto"/>
        <w:bottom w:val="none" w:sz="0" w:space="0" w:color="auto"/>
        <w:right w:val="none" w:sz="0" w:space="0" w:color="auto"/>
      </w:divBdr>
    </w:div>
    <w:div w:id="1396510977">
      <w:bodyDiv w:val="1"/>
      <w:marLeft w:val="0"/>
      <w:marRight w:val="0"/>
      <w:marTop w:val="0"/>
      <w:marBottom w:val="0"/>
      <w:divBdr>
        <w:top w:val="none" w:sz="0" w:space="0" w:color="auto"/>
        <w:left w:val="none" w:sz="0" w:space="0" w:color="auto"/>
        <w:bottom w:val="none" w:sz="0" w:space="0" w:color="auto"/>
        <w:right w:val="none" w:sz="0" w:space="0" w:color="auto"/>
      </w:divBdr>
    </w:div>
    <w:div w:id="1460683974">
      <w:bodyDiv w:val="1"/>
      <w:marLeft w:val="0"/>
      <w:marRight w:val="0"/>
      <w:marTop w:val="0"/>
      <w:marBottom w:val="0"/>
      <w:divBdr>
        <w:top w:val="none" w:sz="0" w:space="0" w:color="auto"/>
        <w:left w:val="none" w:sz="0" w:space="0" w:color="auto"/>
        <w:bottom w:val="none" w:sz="0" w:space="0" w:color="auto"/>
        <w:right w:val="none" w:sz="0" w:space="0" w:color="auto"/>
      </w:divBdr>
    </w:div>
    <w:div w:id="1462265527">
      <w:bodyDiv w:val="1"/>
      <w:marLeft w:val="0"/>
      <w:marRight w:val="0"/>
      <w:marTop w:val="0"/>
      <w:marBottom w:val="0"/>
      <w:divBdr>
        <w:top w:val="none" w:sz="0" w:space="0" w:color="auto"/>
        <w:left w:val="none" w:sz="0" w:space="0" w:color="auto"/>
        <w:bottom w:val="none" w:sz="0" w:space="0" w:color="auto"/>
        <w:right w:val="none" w:sz="0" w:space="0" w:color="auto"/>
      </w:divBdr>
    </w:div>
    <w:div w:id="1507360646">
      <w:bodyDiv w:val="1"/>
      <w:marLeft w:val="0"/>
      <w:marRight w:val="0"/>
      <w:marTop w:val="0"/>
      <w:marBottom w:val="0"/>
      <w:divBdr>
        <w:top w:val="none" w:sz="0" w:space="0" w:color="auto"/>
        <w:left w:val="none" w:sz="0" w:space="0" w:color="auto"/>
        <w:bottom w:val="none" w:sz="0" w:space="0" w:color="auto"/>
        <w:right w:val="none" w:sz="0" w:space="0" w:color="auto"/>
      </w:divBdr>
    </w:div>
    <w:div w:id="1538154101">
      <w:bodyDiv w:val="1"/>
      <w:marLeft w:val="0"/>
      <w:marRight w:val="0"/>
      <w:marTop w:val="0"/>
      <w:marBottom w:val="0"/>
      <w:divBdr>
        <w:top w:val="none" w:sz="0" w:space="0" w:color="auto"/>
        <w:left w:val="none" w:sz="0" w:space="0" w:color="auto"/>
        <w:bottom w:val="none" w:sz="0" w:space="0" w:color="auto"/>
        <w:right w:val="none" w:sz="0" w:space="0" w:color="auto"/>
      </w:divBdr>
    </w:div>
    <w:div w:id="1565677088">
      <w:bodyDiv w:val="1"/>
      <w:marLeft w:val="0"/>
      <w:marRight w:val="0"/>
      <w:marTop w:val="0"/>
      <w:marBottom w:val="0"/>
      <w:divBdr>
        <w:top w:val="none" w:sz="0" w:space="0" w:color="auto"/>
        <w:left w:val="none" w:sz="0" w:space="0" w:color="auto"/>
        <w:bottom w:val="none" w:sz="0" w:space="0" w:color="auto"/>
        <w:right w:val="none" w:sz="0" w:space="0" w:color="auto"/>
      </w:divBdr>
    </w:div>
    <w:div w:id="1682858345">
      <w:bodyDiv w:val="1"/>
      <w:marLeft w:val="0"/>
      <w:marRight w:val="0"/>
      <w:marTop w:val="0"/>
      <w:marBottom w:val="0"/>
      <w:divBdr>
        <w:top w:val="none" w:sz="0" w:space="0" w:color="auto"/>
        <w:left w:val="none" w:sz="0" w:space="0" w:color="auto"/>
        <w:bottom w:val="none" w:sz="0" w:space="0" w:color="auto"/>
        <w:right w:val="none" w:sz="0" w:space="0" w:color="auto"/>
      </w:divBdr>
    </w:div>
    <w:div w:id="1696151749">
      <w:bodyDiv w:val="1"/>
      <w:marLeft w:val="0"/>
      <w:marRight w:val="0"/>
      <w:marTop w:val="0"/>
      <w:marBottom w:val="0"/>
      <w:divBdr>
        <w:top w:val="none" w:sz="0" w:space="0" w:color="auto"/>
        <w:left w:val="none" w:sz="0" w:space="0" w:color="auto"/>
        <w:bottom w:val="none" w:sz="0" w:space="0" w:color="auto"/>
        <w:right w:val="none" w:sz="0" w:space="0" w:color="auto"/>
      </w:divBdr>
    </w:div>
    <w:div w:id="1697736711">
      <w:bodyDiv w:val="1"/>
      <w:marLeft w:val="0"/>
      <w:marRight w:val="0"/>
      <w:marTop w:val="0"/>
      <w:marBottom w:val="0"/>
      <w:divBdr>
        <w:top w:val="none" w:sz="0" w:space="0" w:color="auto"/>
        <w:left w:val="none" w:sz="0" w:space="0" w:color="auto"/>
        <w:bottom w:val="none" w:sz="0" w:space="0" w:color="auto"/>
        <w:right w:val="none" w:sz="0" w:space="0" w:color="auto"/>
      </w:divBdr>
    </w:div>
    <w:div w:id="1746030922">
      <w:bodyDiv w:val="1"/>
      <w:marLeft w:val="0"/>
      <w:marRight w:val="0"/>
      <w:marTop w:val="0"/>
      <w:marBottom w:val="0"/>
      <w:divBdr>
        <w:top w:val="none" w:sz="0" w:space="0" w:color="auto"/>
        <w:left w:val="none" w:sz="0" w:space="0" w:color="auto"/>
        <w:bottom w:val="none" w:sz="0" w:space="0" w:color="auto"/>
        <w:right w:val="none" w:sz="0" w:space="0" w:color="auto"/>
      </w:divBdr>
    </w:div>
    <w:div w:id="1777289557">
      <w:bodyDiv w:val="1"/>
      <w:marLeft w:val="0"/>
      <w:marRight w:val="0"/>
      <w:marTop w:val="0"/>
      <w:marBottom w:val="0"/>
      <w:divBdr>
        <w:top w:val="none" w:sz="0" w:space="0" w:color="auto"/>
        <w:left w:val="none" w:sz="0" w:space="0" w:color="auto"/>
        <w:bottom w:val="none" w:sz="0" w:space="0" w:color="auto"/>
        <w:right w:val="none" w:sz="0" w:space="0" w:color="auto"/>
      </w:divBdr>
    </w:div>
    <w:div w:id="1789741058">
      <w:bodyDiv w:val="1"/>
      <w:marLeft w:val="0"/>
      <w:marRight w:val="0"/>
      <w:marTop w:val="0"/>
      <w:marBottom w:val="0"/>
      <w:divBdr>
        <w:top w:val="none" w:sz="0" w:space="0" w:color="auto"/>
        <w:left w:val="none" w:sz="0" w:space="0" w:color="auto"/>
        <w:bottom w:val="none" w:sz="0" w:space="0" w:color="auto"/>
        <w:right w:val="none" w:sz="0" w:space="0" w:color="auto"/>
      </w:divBdr>
    </w:div>
    <w:div w:id="1890216161">
      <w:bodyDiv w:val="1"/>
      <w:marLeft w:val="0"/>
      <w:marRight w:val="0"/>
      <w:marTop w:val="0"/>
      <w:marBottom w:val="0"/>
      <w:divBdr>
        <w:top w:val="none" w:sz="0" w:space="0" w:color="auto"/>
        <w:left w:val="none" w:sz="0" w:space="0" w:color="auto"/>
        <w:bottom w:val="none" w:sz="0" w:space="0" w:color="auto"/>
        <w:right w:val="none" w:sz="0" w:space="0" w:color="auto"/>
      </w:divBdr>
    </w:div>
    <w:div w:id="1961718909">
      <w:bodyDiv w:val="1"/>
      <w:marLeft w:val="0"/>
      <w:marRight w:val="0"/>
      <w:marTop w:val="0"/>
      <w:marBottom w:val="0"/>
      <w:divBdr>
        <w:top w:val="none" w:sz="0" w:space="0" w:color="auto"/>
        <w:left w:val="none" w:sz="0" w:space="0" w:color="auto"/>
        <w:bottom w:val="none" w:sz="0" w:space="0" w:color="auto"/>
        <w:right w:val="none" w:sz="0" w:space="0" w:color="auto"/>
      </w:divBdr>
    </w:div>
    <w:div w:id="2006010631">
      <w:bodyDiv w:val="1"/>
      <w:marLeft w:val="0"/>
      <w:marRight w:val="0"/>
      <w:marTop w:val="0"/>
      <w:marBottom w:val="0"/>
      <w:divBdr>
        <w:top w:val="none" w:sz="0" w:space="0" w:color="auto"/>
        <w:left w:val="none" w:sz="0" w:space="0" w:color="auto"/>
        <w:bottom w:val="none" w:sz="0" w:space="0" w:color="auto"/>
        <w:right w:val="none" w:sz="0" w:space="0" w:color="auto"/>
      </w:divBdr>
    </w:div>
    <w:div w:id="2033921723">
      <w:bodyDiv w:val="1"/>
      <w:marLeft w:val="0"/>
      <w:marRight w:val="0"/>
      <w:marTop w:val="0"/>
      <w:marBottom w:val="0"/>
      <w:divBdr>
        <w:top w:val="none" w:sz="0" w:space="0" w:color="auto"/>
        <w:left w:val="none" w:sz="0" w:space="0" w:color="auto"/>
        <w:bottom w:val="none" w:sz="0" w:space="0" w:color="auto"/>
        <w:right w:val="none" w:sz="0" w:space="0" w:color="auto"/>
      </w:divBdr>
    </w:div>
    <w:div w:id="2085911916">
      <w:bodyDiv w:val="1"/>
      <w:marLeft w:val="0"/>
      <w:marRight w:val="0"/>
      <w:marTop w:val="0"/>
      <w:marBottom w:val="0"/>
      <w:divBdr>
        <w:top w:val="none" w:sz="0" w:space="0" w:color="auto"/>
        <w:left w:val="none" w:sz="0" w:space="0" w:color="auto"/>
        <w:bottom w:val="none" w:sz="0" w:space="0" w:color="auto"/>
        <w:right w:val="none" w:sz="0" w:space="0" w:color="auto"/>
      </w:divBdr>
    </w:div>
    <w:div w:id="2093551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Bri19</b:Tag>
    <b:SourceType>InternetSite</b:SourceType>
    <b:Guid>{DA385E65-4EDF-4BFD-AB60-FDA63A3CF4E2}</b:Guid>
    <b:Year>2019</b:Year>
    <b:Author>
      <b:Author>
        <b:NameList>
          <b:Person>
            <b:Last>Brinks</b:Last>
          </b:Person>
        </b:NameList>
      </b:Author>
    </b:Author>
    <b:URL> https://help.brinkshome.com/hc/en-us/articles/360006895212-Faster-response-with-ASAPer?kbid=117104, September 2019</b:URL>
    <b:RefOrder>4</b:RefOrder>
  </b:Source>
  <b:Source>
    <b:Tag>Saf20</b:Tag>
    <b:SourceType>InternetSite</b:SourceType>
    <b:Guid>{C206DAED-6CF4-4B6A-A1DD-C60F7883A67F}</b:Guid>
    <b:Author>
      <b:Author>
        <b:NameList>
          <b:Person>
            <b:Last>Safety.com</b:Last>
          </b:Person>
        </b:NameList>
      </b:Author>
    </b:Author>
    <b:Title>The Best Home Security Systems of 2020</b:Title>
    <b:InternetSiteTitle>Safety.com</b:InternetSiteTitle>
    <b:Year>2020</b:Year>
    <b:Month>January</b:Month>
    <b:Day>22</b:Day>
    <b:URL>https://www.safety.com/best-home-security-systems/</b:URL>
    <b:RefOrder>3</b:RefOrder>
  </b:Source>
  <b:Source>
    <b:Tag>Sey15</b:Tag>
    <b:SourceType>InternetSite</b:SourceType>
    <b:Guid>{7D57F0AA-B425-4BFF-AD74-1E6F4C10C698}</b:Guid>
    <b:Author>
      <b:Author>
        <b:NameList>
          <b:Person>
            <b:Last>Seymour</b:Last>
            <b:First>Rhea</b:First>
          </b:Person>
        </b:NameList>
      </b:Author>
    </b:Author>
    <b:Title> Organization &amp; Cleaning - Home security: 10 ways to protect your home from intruders</b:Title>
    <b:InternetSiteTitle>Canadian Living</b:InternetSiteTitle>
    <b:Year>2015</b:Year>
    <b:Month>November</b:Month>
    <b:Day>1</b:Day>
    <b:URL>https://www.canadianliving.com/home-and-garden/organization-and-cleaning/article/home-security-10-ways-to-protect-your-home-from-intruders?kbid=117104</b:URL>
    <b:RefOrder>5</b:RefOrder>
  </b:Source>
  <b:Source>
    <b:Tag>htt</b:Tag>
    <b:SourceType>InternetSite</b:SourceType>
    <b:Guid>{21133E3A-85EF-4137-956C-7ED253FA212D}</b:Guid>
    <b:URL>https://www150.statcan.gc.ca/t1/tbl1/en/tv.action?pid=3510017701&amp;pickMembers%5B0%5D=1.1&amp;pickMembers%5B1%5D=2.65</b:URL>
    <b:RefOrder>6</b:RefOrder>
  </b:Source>
  <b:Source>
    <b:Tag>Sta18</b:Tag>
    <b:SourceType>InternetSite</b:SourceType>
    <b:Guid>{BE4D1DC6-AF26-43CD-8A7F-AA977AE51D5A}</b:Guid>
    <b:Author>
      <b:Author>
        <b:NameList>
          <b:Person>
            <b:Last>Canada</b:Last>
            <b:First>Statistics</b:First>
          </b:Person>
        </b:NameList>
      </b:Author>
    </b:Author>
    <b:Title>Incident-based crime statistics, by detailed violations, Canada, provinces, territories and Census Metropolitan Areas</b:Title>
    <b:InternetSiteTitle>Statistics Canada  Table 35-10-0177-01  </b:InternetSiteTitle>
    <b:Year>2018</b:Year>
    <b:URL> https://www150.statcan.gc.ca/t1/tbl1/en/tv.action?pid=3510017701&amp;pickMemb</b:URL>
    <b:RefOrder>7</b:RefOrder>
  </b:Source>
  <b:Source>
    <b:Tag>Sta02</b:Tag>
    <b:SourceType>InternetSite</b:SourceType>
    <b:Guid>{5E8CB426-28F1-4029-987E-C7ABED2C400C}</b:Guid>
    <b:Author>
      <b:Author>
        <b:NameList>
          <b:Person>
            <b:Last>Canada</b:Last>
            <b:First>Statistics</b:First>
          </b:Person>
        </b:NameList>
      </b:Author>
    </b:Author>
    <b:Title>Breaking and Entering in Canada - 2002</b:Title>
    <b:InternetSiteTitle>Statistics Canada</b:InternetSiteTitle>
    <b:Year>2002</b:Year>
    <b:URL>http://www.publications.gc.ca/site/archivee-archived.html?url=http://www.publicatio</b:URL>
    <b:RefOrder>8</b:RefOrder>
  </b:Source>
  <b:Source>
    <b:Tag>Woo192</b:Tag>
    <b:SourceType>InternetSite</b:SourceType>
    <b:Guid>{5FE7683B-7636-4BA3-9338-0797D22F71DE}</b:Guid>
    <b:Author>
      <b:Author>
        <b:NameList>
          <b:Person>
            <b:Last>Woodall</b:Last>
            <b:First>Mindy</b:First>
          </b:Person>
        </b:NameList>
      </b:Author>
    </b:Author>
    <b:Title>Canadian Crime Rates Burglary &amp; Home Invasion: A Real Threat</b:Title>
    <b:InternetSiteTitle>SecureHouse.ca</b:InternetSiteTitle>
    <b:Year>2019</b:Year>
    <b:URL> http://www.securehouse.ca/canadian-crime-rates-burglary-home-invasion-toronto.html</b:URL>
    <b:RefOrder>2</b:RefOrder>
  </b:Source>
  <b:Source>
    <b:Tag>SGI20</b:Tag>
    <b:SourceType>InternetSite</b:SourceType>
    <b:Guid>{0C095C9A-1025-457C-A95C-6435A68C872F}</b:Guid>
    <b:Author>
      <b:Author>
        <b:NameList>
          <b:Person>
            <b:Last>Canada</b:Last>
            <b:First>SGI</b:First>
          </b:Person>
        </b:NameList>
      </b:Author>
    </b:Author>
    <b:Title>Preventing break-ins</b:Title>
    <b:InternetSiteTitle>SGI CANADA. 2020</b:InternetSiteTitle>
    <b:Year>2020</b:Year>
    <b:Month>September</b:Month>
    <b:URL>https://www.sgicanada.ca/news?title=preventing-break-ins</b:URL>
    <b:RefOrder>1</b:RefOrder>
  </b:Source>
</b:Sources>
</file>

<file path=customXml/itemProps1.xml><?xml version="1.0" encoding="utf-8"?>
<ds:datastoreItem xmlns:ds="http://schemas.openxmlformats.org/officeDocument/2006/customXml" ds:itemID="{473E85E3-F5F2-4E3A-9A81-8736862538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304</TotalTime>
  <Pages>10</Pages>
  <Words>1848</Words>
  <Characters>10535</Characters>
  <Application>Microsoft Office Word</Application>
  <DocSecurity>0</DocSecurity>
  <Lines>87</Lines>
  <Paragraphs>24</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Introduction</vt:lpstr>
      <vt:lpstr>    A break-in is a very disturbing experience. Family, home and business are our mo</vt:lpstr>
      <vt:lpstr>    Burglary is always a crime of opportunity and taking preventative measures reduc</vt:lpstr>
      <vt:lpstr>    MAIDS is an affordable, reliable and simple self-monitoring home/business intrud</vt:lpstr>
      <vt:lpstr>    Since most security events are initiated due to some sound that includes gunshot</vt:lpstr>
      <vt:lpstr>    Moreover, a home or business intrusion involves movement on the part of the assa</vt:lpstr>
      <vt:lpstr>    Unarguably, by making your home more secure with MAIDS, you can save yourself in</vt:lpstr>
      <vt:lpstr>    1.1 Scope and Requirements</vt:lpstr>
      <vt:lpstr>2.0 Background</vt:lpstr>
      <vt:lpstr>&lt;3.0 References</vt:lpstr>
    </vt:vector>
  </TitlesOfParts>
  <Company/>
  <LinksUpToDate>false</LinksUpToDate>
  <CharactersWithSpaces>12359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Claudio Meis</dc:creator>
  <cp:keywords/>
  <dc:description/>
  <cp:lastModifiedBy>Claudio Meis</cp:lastModifiedBy>
  <cp:revision>34</cp:revision>
  <dcterms:created xsi:type="dcterms:W3CDTF">2020-01-26T06:49:00Z</dcterms:created>
  <dcterms:modified xsi:type="dcterms:W3CDTF">2020-01-27T16:30:00Z</dcterms:modified>
</cp:coreProperties>
</file>