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0E6" w:rsidRDefault="00937423" w:rsidP="00937423">
      <w:pPr>
        <w:pStyle w:val="Heading1"/>
      </w:pPr>
      <w:r>
        <w:t>Data Dictionary</w:t>
      </w:r>
      <w:r w:rsidR="008C042B">
        <w:t xml:space="preserve"> Report</w:t>
      </w:r>
    </w:p>
    <w:p w:rsidR="00FA2E3D" w:rsidRDefault="00FA2E3D" w:rsidP="00FA2E3D">
      <w:pPr>
        <w:jc w:val="both"/>
      </w:pPr>
      <w:r w:rsidRPr="00FA2E3D">
        <w:t>This data dictionary explains each dataset variable in simple business language and highlights how each field reflects real-world retail banking activity. It also identifies how each variable can support trend analysis, opportunity detection, and AI-based forecasting.</w:t>
      </w:r>
    </w:p>
    <w:p w:rsidR="00E11236" w:rsidRDefault="00E11236" w:rsidP="00E11236">
      <w:pPr>
        <w:pStyle w:val="Heading2"/>
        <w:numPr>
          <w:ilvl w:val="0"/>
          <w:numId w:val="2"/>
        </w:numPr>
      </w:pPr>
      <w:r>
        <w:t>Data Dictionary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2924"/>
        <w:gridCol w:w="4347"/>
      </w:tblGrid>
      <w:tr w:rsidR="005864CF" w:rsidTr="00560941">
        <w:tc>
          <w:tcPr>
            <w:tcW w:w="1615" w:type="dxa"/>
          </w:tcPr>
          <w:p w:rsidR="005864CF" w:rsidRPr="005864CF" w:rsidRDefault="005864CF" w:rsidP="00FA2E3D">
            <w:pPr>
              <w:jc w:val="both"/>
              <w:rPr>
                <w:b/>
                <w:bCs/>
              </w:rPr>
            </w:pPr>
            <w:r w:rsidRPr="005864CF">
              <w:rPr>
                <w:b/>
                <w:bCs/>
              </w:rPr>
              <w:t>Column Name</w:t>
            </w:r>
          </w:p>
        </w:tc>
        <w:tc>
          <w:tcPr>
            <w:tcW w:w="3060" w:type="dxa"/>
          </w:tcPr>
          <w:p w:rsidR="005864CF" w:rsidRPr="005864CF" w:rsidRDefault="005864CF" w:rsidP="00FA2E3D">
            <w:pPr>
              <w:jc w:val="both"/>
              <w:rPr>
                <w:b/>
                <w:bCs/>
              </w:rPr>
            </w:pPr>
            <w:r w:rsidRPr="005864CF">
              <w:rPr>
                <w:b/>
                <w:bCs/>
              </w:rPr>
              <w:t>Description</w:t>
            </w:r>
          </w:p>
        </w:tc>
        <w:tc>
          <w:tcPr>
            <w:tcW w:w="4675" w:type="dxa"/>
          </w:tcPr>
          <w:p w:rsidR="005864CF" w:rsidRPr="005864CF" w:rsidRDefault="005864CF" w:rsidP="00FA2E3D">
            <w:pPr>
              <w:jc w:val="both"/>
              <w:rPr>
                <w:b/>
                <w:bCs/>
              </w:rPr>
            </w:pPr>
            <w:r w:rsidRPr="005864CF">
              <w:rPr>
                <w:b/>
                <w:bCs/>
              </w:rPr>
              <w:t>Potential Business Relevance</w:t>
            </w:r>
          </w:p>
        </w:tc>
      </w:tr>
      <w:tr w:rsidR="005864CF" w:rsidTr="00560941">
        <w:tc>
          <w:tcPr>
            <w:tcW w:w="1615" w:type="dxa"/>
          </w:tcPr>
          <w:p w:rsidR="005864CF" w:rsidRDefault="00560941" w:rsidP="00FA2E3D">
            <w:pPr>
              <w:jc w:val="both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060" w:type="dxa"/>
          </w:tcPr>
          <w:p w:rsidR="005864CF" w:rsidRDefault="00560941" w:rsidP="00FA2E3D">
            <w:pPr>
              <w:jc w:val="both"/>
            </w:pPr>
            <w:r w:rsidRPr="00560941">
              <w:t>Unique identifier assigned to each customer</w:t>
            </w:r>
          </w:p>
        </w:tc>
        <w:tc>
          <w:tcPr>
            <w:tcW w:w="4675" w:type="dxa"/>
          </w:tcPr>
          <w:p w:rsidR="005864CF" w:rsidRDefault="00560941" w:rsidP="00FA2E3D">
            <w:pPr>
              <w:jc w:val="both"/>
            </w:pPr>
            <w:r>
              <w:t>Enables tracking customer behavior over time and identifying loyal or high-value customers</w:t>
            </w:r>
          </w:p>
        </w:tc>
      </w:tr>
      <w:tr w:rsidR="005864CF" w:rsidTr="00560941">
        <w:tc>
          <w:tcPr>
            <w:tcW w:w="1615" w:type="dxa"/>
          </w:tcPr>
          <w:p w:rsidR="005864CF" w:rsidRDefault="00560941" w:rsidP="00FA2E3D">
            <w:pPr>
              <w:jc w:val="both"/>
            </w:pPr>
            <w:proofErr w:type="spellStart"/>
            <w:r>
              <w:t>account_no</w:t>
            </w:r>
            <w:proofErr w:type="spellEnd"/>
          </w:p>
        </w:tc>
        <w:tc>
          <w:tcPr>
            <w:tcW w:w="3060" w:type="dxa"/>
          </w:tcPr>
          <w:p w:rsidR="005864CF" w:rsidRDefault="00560941" w:rsidP="00FA2E3D">
            <w:pPr>
              <w:jc w:val="both"/>
            </w:pPr>
            <w:r>
              <w:t>Unique bank account number</w:t>
            </w:r>
          </w:p>
        </w:tc>
        <w:tc>
          <w:tcPr>
            <w:tcW w:w="4675" w:type="dxa"/>
          </w:tcPr>
          <w:p w:rsidR="005864CF" w:rsidRDefault="00560941" w:rsidP="00FA2E3D">
            <w:pPr>
              <w:jc w:val="both"/>
            </w:pPr>
            <w:r>
              <w:t>Helps analyze account-level activity such as balances, deposits, and withdrawals</w:t>
            </w:r>
          </w:p>
        </w:tc>
      </w:tr>
      <w:tr w:rsidR="005864CF" w:rsidTr="00560941">
        <w:tc>
          <w:tcPr>
            <w:tcW w:w="1615" w:type="dxa"/>
          </w:tcPr>
          <w:p w:rsidR="005864CF" w:rsidRDefault="00560941" w:rsidP="00FA2E3D">
            <w:pPr>
              <w:jc w:val="both"/>
            </w:pPr>
            <w:r>
              <w:t>region</w:t>
            </w:r>
          </w:p>
        </w:tc>
        <w:tc>
          <w:tcPr>
            <w:tcW w:w="3060" w:type="dxa"/>
          </w:tcPr>
          <w:p w:rsidR="005864CF" w:rsidRDefault="00560941" w:rsidP="00FA2E3D">
            <w:pPr>
              <w:jc w:val="both"/>
            </w:pPr>
            <w:r>
              <w:t>Geographic location or branch region of the customer</w:t>
            </w:r>
          </w:p>
        </w:tc>
        <w:tc>
          <w:tcPr>
            <w:tcW w:w="4675" w:type="dxa"/>
          </w:tcPr>
          <w:p w:rsidR="005864CF" w:rsidRDefault="00560941" w:rsidP="00FA2E3D">
            <w:pPr>
              <w:jc w:val="both"/>
            </w:pPr>
            <w:r>
              <w:t>Identifies regional growth, decline, or opportunity areas</w:t>
            </w:r>
          </w:p>
        </w:tc>
      </w:tr>
      <w:tr w:rsidR="005864CF" w:rsidTr="00560941">
        <w:tc>
          <w:tcPr>
            <w:tcW w:w="1615" w:type="dxa"/>
          </w:tcPr>
          <w:p w:rsidR="005864CF" w:rsidRDefault="00560941" w:rsidP="00FA2E3D">
            <w:pPr>
              <w:jc w:val="both"/>
            </w:pPr>
            <w:proofErr w:type="spellStart"/>
            <w:r>
              <w:t>product_type</w:t>
            </w:r>
            <w:proofErr w:type="spellEnd"/>
          </w:p>
        </w:tc>
        <w:tc>
          <w:tcPr>
            <w:tcW w:w="3060" w:type="dxa"/>
          </w:tcPr>
          <w:p w:rsidR="005864CF" w:rsidRDefault="00560941" w:rsidP="00FA2E3D">
            <w:pPr>
              <w:jc w:val="both"/>
            </w:pPr>
            <w:r>
              <w:t>Type of banking product (Savings, Current, Loan, RD, FD, Credit Card, etc.)</w:t>
            </w:r>
          </w:p>
        </w:tc>
        <w:tc>
          <w:tcPr>
            <w:tcW w:w="4675" w:type="dxa"/>
          </w:tcPr>
          <w:p w:rsidR="005864CF" w:rsidRDefault="00560941" w:rsidP="00FA2E3D">
            <w:pPr>
              <w:jc w:val="both"/>
            </w:pPr>
            <w:r>
              <w:t>Helps detect which products are gaining or losing popularity</w:t>
            </w:r>
          </w:p>
        </w:tc>
      </w:tr>
      <w:tr w:rsidR="005864CF" w:rsidTr="00560941">
        <w:tc>
          <w:tcPr>
            <w:tcW w:w="1615" w:type="dxa"/>
          </w:tcPr>
          <w:p w:rsidR="005864CF" w:rsidRDefault="00560941" w:rsidP="00FA2E3D">
            <w:pPr>
              <w:jc w:val="both"/>
            </w:pPr>
            <w:proofErr w:type="spellStart"/>
            <w:r>
              <w:t>transaction_type</w:t>
            </w:r>
            <w:proofErr w:type="spellEnd"/>
          </w:p>
        </w:tc>
        <w:tc>
          <w:tcPr>
            <w:tcW w:w="3060" w:type="dxa"/>
          </w:tcPr>
          <w:p w:rsidR="005864CF" w:rsidRDefault="00560941" w:rsidP="00FA2E3D">
            <w:pPr>
              <w:jc w:val="both"/>
            </w:pPr>
            <w:r>
              <w:t>Nature of transaction (deposit, withdrawal, transfer, payment)</w:t>
            </w:r>
          </w:p>
        </w:tc>
        <w:tc>
          <w:tcPr>
            <w:tcW w:w="4675" w:type="dxa"/>
          </w:tcPr>
          <w:p w:rsidR="005864CF" w:rsidRDefault="00560941" w:rsidP="00FA2E3D">
            <w:pPr>
              <w:jc w:val="both"/>
            </w:pPr>
            <w:r>
              <w:t>Indicates customer spending and saving behavior</w:t>
            </w:r>
          </w:p>
        </w:tc>
      </w:tr>
      <w:tr w:rsidR="005864CF" w:rsidTr="00560941">
        <w:tc>
          <w:tcPr>
            <w:tcW w:w="1615" w:type="dxa"/>
          </w:tcPr>
          <w:p w:rsidR="005864CF" w:rsidRDefault="00560941" w:rsidP="00FA2E3D">
            <w:pPr>
              <w:jc w:val="both"/>
            </w:pPr>
            <w:proofErr w:type="spellStart"/>
            <w:r>
              <w:t>transaction_value</w:t>
            </w:r>
            <w:proofErr w:type="spellEnd"/>
          </w:p>
        </w:tc>
        <w:tc>
          <w:tcPr>
            <w:tcW w:w="3060" w:type="dxa"/>
          </w:tcPr>
          <w:p w:rsidR="005864CF" w:rsidRDefault="00560941" w:rsidP="00FA2E3D">
            <w:pPr>
              <w:jc w:val="both"/>
            </w:pPr>
            <w:r>
              <w:t>Amount involved in each transaction</w:t>
            </w:r>
          </w:p>
        </w:tc>
        <w:tc>
          <w:tcPr>
            <w:tcW w:w="4675" w:type="dxa"/>
          </w:tcPr>
          <w:p w:rsidR="005864CF" w:rsidRDefault="00560941" w:rsidP="00FA2E3D">
            <w:pPr>
              <w:jc w:val="both"/>
            </w:pPr>
            <w:r>
              <w:t>Helps identify high-value transactions and revenue-generating customers</w:t>
            </w:r>
          </w:p>
        </w:tc>
      </w:tr>
      <w:tr w:rsidR="005864CF" w:rsidTr="00560941">
        <w:tc>
          <w:tcPr>
            <w:tcW w:w="1615" w:type="dxa"/>
          </w:tcPr>
          <w:p w:rsidR="005864CF" w:rsidRDefault="00560941" w:rsidP="00FA2E3D">
            <w:pPr>
              <w:jc w:val="both"/>
            </w:pPr>
            <w:r>
              <w:t>channel</w:t>
            </w:r>
          </w:p>
        </w:tc>
        <w:tc>
          <w:tcPr>
            <w:tcW w:w="3060" w:type="dxa"/>
          </w:tcPr>
          <w:p w:rsidR="005864CF" w:rsidRDefault="00560941" w:rsidP="00FA2E3D">
            <w:pPr>
              <w:jc w:val="both"/>
            </w:pPr>
            <w:r>
              <w:t>Medium used for transaction (Branch, ATM, Mobile, Internet)</w:t>
            </w:r>
          </w:p>
        </w:tc>
        <w:tc>
          <w:tcPr>
            <w:tcW w:w="4675" w:type="dxa"/>
          </w:tcPr>
          <w:p w:rsidR="005864CF" w:rsidRDefault="00560941" w:rsidP="00FA2E3D">
            <w:pPr>
              <w:jc w:val="both"/>
            </w:pPr>
            <w:r>
              <w:t>Reflects digital banking adoption and channel preference trends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r>
              <w:t>timestamp</w:t>
            </w:r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Date and time when transaction occurred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Enables time-series analysis and forecasting of banking activity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account_balance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Current balance in the customer’s account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Indicates financial health and saving patterns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customer_age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Age of the customer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Supports demographic segmentation and targeted product offerings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income_bracket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Income group classification of the customer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Useful for identifying premium vs mass-market opportunities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loan_amount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Total loan amount sanctioned (if applicable)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Helps forecast credit demand and lending growth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interest_rate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Interest rate applied to the product or loan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Allows analysis of rate sensitivity and policy impact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monthly_installment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Regular loan repayment amount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Useful for detecting repayment stress and default risk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credit_score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Measure of customer’s creditworthiness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Helps identify low-risk and high-risk customers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t>customer_tenure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Duration of relationship with the bank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Indicates customer loyalty and churn risk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r>
              <w:t>month</w:t>
            </w:r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Month extracted from timestamp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Used for monthly trend and seasonality analysis</w:t>
            </w:r>
          </w:p>
        </w:tc>
      </w:tr>
      <w:tr w:rsidR="00560941" w:rsidTr="00560941">
        <w:tc>
          <w:tcPr>
            <w:tcW w:w="1615" w:type="dxa"/>
          </w:tcPr>
          <w:p w:rsidR="00560941" w:rsidRDefault="00560941" w:rsidP="00FA2E3D">
            <w:pPr>
              <w:jc w:val="both"/>
            </w:pPr>
            <w:proofErr w:type="spellStart"/>
            <w:r>
              <w:lastRenderedPageBreak/>
              <w:t>age_group</w:t>
            </w:r>
            <w:proofErr w:type="spellEnd"/>
          </w:p>
        </w:tc>
        <w:tc>
          <w:tcPr>
            <w:tcW w:w="3060" w:type="dxa"/>
          </w:tcPr>
          <w:p w:rsidR="00560941" w:rsidRDefault="00560941" w:rsidP="00FA2E3D">
            <w:pPr>
              <w:jc w:val="both"/>
            </w:pPr>
            <w:r>
              <w:t>Customer age grouped into ranges</w:t>
            </w:r>
          </w:p>
        </w:tc>
        <w:tc>
          <w:tcPr>
            <w:tcW w:w="4675" w:type="dxa"/>
          </w:tcPr>
          <w:p w:rsidR="00560941" w:rsidRDefault="00560941" w:rsidP="00FA2E3D">
            <w:pPr>
              <w:jc w:val="both"/>
            </w:pPr>
            <w:r>
              <w:t>Simplifies segment-wise behavior analysis</w:t>
            </w:r>
          </w:p>
        </w:tc>
      </w:tr>
    </w:tbl>
    <w:p w:rsidR="00FA2E3D" w:rsidRPr="00FA2E3D" w:rsidRDefault="00FA2E3D" w:rsidP="00FA2E3D">
      <w:pPr>
        <w:jc w:val="both"/>
      </w:pPr>
    </w:p>
    <w:p w:rsidR="00937423" w:rsidRDefault="00E11236" w:rsidP="00E11236">
      <w:pPr>
        <w:pStyle w:val="Heading2"/>
        <w:numPr>
          <w:ilvl w:val="0"/>
          <w:numId w:val="2"/>
        </w:numPr>
      </w:pPr>
      <w:r>
        <w:t>Business Interpretation Summary</w:t>
      </w:r>
    </w:p>
    <w:p w:rsidR="00194037" w:rsidRDefault="00194037" w:rsidP="00DC15AA">
      <w:pPr>
        <w:pStyle w:val="ListParagraph"/>
        <w:numPr>
          <w:ilvl w:val="0"/>
          <w:numId w:val="3"/>
        </w:numPr>
      </w:pPr>
      <w:r>
        <w:t>Customer-centric fields (</w:t>
      </w:r>
      <w:proofErr w:type="spellStart"/>
      <w:r>
        <w:t>customer_id</w:t>
      </w:r>
      <w:proofErr w:type="spellEnd"/>
      <w:r>
        <w:t>, age, income, tenure) help understand who the customers are.</w:t>
      </w:r>
    </w:p>
    <w:p w:rsidR="00194037" w:rsidRDefault="00194037" w:rsidP="00606265">
      <w:pPr>
        <w:pStyle w:val="ListParagraph"/>
        <w:numPr>
          <w:ilvl w:val="0"/>
          <w:numId w:val="3"/>
        </w:numPr>
      </w:pPr>
      <w:r>
        <w:t>Transaction-related fields (</w:t>
      </w:r>
      <w:proofErr w:type="spellStart"/>
      <w:r>
        <w:t>transaction_type</w:t>
      </w:r>
      <w:proofErr w:type="spellEnd"/>
      <w:r>
        <w:t>, value, channel, timestamp) explain how customers interact with the bank.</w:t>
      </w:r>
    </w:p>
    <w:p w:rsidR="00194037" w:rsidRDefault="00194037" w:rsidP="00E21D0A">
      <w:pPr>
        <w:pStyle w:val="ListParagraph"/>
        <w:numPr>
          <w:ilvl w:val="0"/>
          <w:numId w:val="3"/>
        </w:numPr>
      </w:pPr>
      <w:r>
        <w:t>Product and credit fields (</w:t>
      </w:r>
      <w:proofErr w:type="spellStart"/>
      <w:r>
        <w:t>product_type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) show what products drive revenue.</w:t>
      </w:r>
    </w:p>
    <w:p w:rsidR="00115A8C" w:rsidRDefault="00194037" w:rsidP="00194037">
      <w:pPr>
        <w:pStyle w:val="ListParagraph"/>
        <w:numPr>
          <w:ilvl w:val="0"/>
          <w:numId w:val="3"/>
        </w:numPr>
      </w:pPr>
      <w:r>
        <w:t>Regional and time fields (region, month) support where and when trends emerge.</w:t>
      </w:r>
    </w:p>
    <w:p w:rsidR="00A53372" w:rsidRDefault="00B138EA" w:rsidP="00B138EA">
      <w:pPr>
        <w:pStyle w:val="Heading2"/>
        <w:numPr>
          <w:ilvl w:val="0"/>
          <w:numId w:val="2"/>
        </w:numPr>
      </w:pPr>
      <w:r>
        <w:t>Relevance to AI Forecasting &amp; Opportunity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24A45" w:rsidTr="00424A45">
        <w:tc>
          <w:tcPr>
            <w:tcW w:w="2785" w:type="dxa"/>
          </w:tcPr>
          <w:p w:rsidR="00424A45" w:rsidRPr="00424A45" w:rsidRDefault="00424A45" w:rsidP="00424A45">
            <w:pPr>
              <w:rPr>
                <w:b/>
                <w:bCs/>
              </w:rPr>
            </w:pPr>
            <w:r w:rsidRPr="00424A45">
              <w:rPr>
                <w:b/>
                <w:bCs/>
              </w:rPr>
              <w:t>Use Case</w:t>
            </w:r>
          </w:p>
        </w:tc>
        <w:tc>
          <w:tcPr>
            <w:tcW w:w="6565" w:type="dxa"/>
          </w:tcPr>
          <w:p w:rsidR="00424A45" w:rsidRPr="00424A45" w:rsidRDefault="00424A45" w:rsidP="00B138EA">
            <w:pPr>
              <w:rPr>
                <w:b/>
                <w:bCs/>
              </w:rPr>
            </w:pPr>
            <w:r w:rsidRPr="00424A45">
              <w:rPr>
                <w:b/>
                <w:bCs/>
              </w:rPr>
              <w:t>Supporting Fields</w:t>
            </w:r>
          </w:p>
        </w:tc>
      </w:tr>
      <w:tr w:rsidR="00424A45" w:rsidTr="00424A45">
        <w:tc>
          <w:tcPr>
            <w:tcW w:w="2785" w:type="dxa"/>
          </w:tcPr>
          <w:p w:rsidR="00424A45" w:rsidRDefault="00424A45" w:rsidP="00B138EA">
            <w:r>
              <w:t>Trend Forecasting</w:t>
            </w:r>
          </w:p>
        </w:tc>
        <w:tc>
          <w:tcPr>
            <w:tcW w:w="6565" w:type="dxa"/>
          </w:tcPr>
          <w:p w:rsidR="00424A45" w:rsidRDefault="00424A45" w:rsidP="00B138EA">
            <w:r w:rsidRPr="00424A45">
              <w:t xml:space="preserve">timestamp, </w:t>
            </w:r>
            <w:proofErr w:type="spellStart"/>
            <w:r w:rsidRPr="00424A45">
              <w:t>transaction_value</w:t>
            </w:r>
            <w:proofErr w:type="spellEnd"/>
            <w:r w:rsidRPr="00424A45">
              <w:t xml:space="preserve">, </w:t>
            </w:r>
            <w:proofErr w:type="spellStart"/>
            <w:r w:rsidRPr="00424A45">
              <w:t>product_type</w:t>
            </w:r>
            <w:proofErr w:type="spellEnd"/>
            <w:r w:rsidRPr="00424A45">
              <w:t>, region</w:t>
            </w:r>
          </w:p>
        </w:tc>
      </w:tr>
      <w:tr w:rsidR="00424A45" w:rsidTr="00424A45">
        <w:tc>
          <w:tcPr>
            <w:tcW w:w="2785" w:type="dxa"/>
          </w:tcPr>
          <w:p w:rsidR="00424A45" w:rsidRDefault="00424A45" w:rsidP="00B138EA">
            <w:r>
              <w:t>Digital Adoption Analysis</w:t>
            </w:r>
          </w:p>
        </w:tc>
        <w:tc>
          <w:tcPr>
            <w:tcW w:w="6565" w:type="dxa"/>
          </w:tcPr>
          <w:p w:rsidR="00424A45" w:rsidRDefault="00424A45" w:rsidP="00B138EA">
            <w:r w:rsidRPr="00424A45">
              <w:t xml:space="preserve">channel, region, </w:t>
            </w:r>
            <w:proofErr w:type="spellStart"/>
            <w:r w:rsidRPr="00424A45">
              <w:t>customer_age</w:t>
            </w:r>
            <w:proofErr w:type="spellEnd"/>
          </w:p>
        </w:tc>
      </w:tr>
      <w:tr w:rsidR="00424A45" w:rsidTr="00424A45">
        <w:tc>
          <w:tcPr>
            <w:tcW w:w="2785" w:type="dxa"/>
          </w:tcPr>
          <w:p w:rsidR="00424A45" w:rsidRDefault="00424A45" w:rsidP="00B138EA">
            <w:r>
              <w:t>Credit Demand Forecasting</w:t>
            </w:r>
          </w:p>
        </w:tc>
        <w:tc>
          <w:tcPr>
            <w:tcW w:w="6565" w:type="dxa"/>
          </w:tcPr>
          <w:p w:rsidR="00424A45" w:rsidRDefault="00424A45" w:rsidP="00B138EA">
            <w:proofErr w:type="spellStart"/>
            <w:r w:rsidRPr="00424A45">
              <w:t>loan_amount</w:t>
            </w:r>
            <w:proofErr w:type="spellEnd"/>
            <w:r w:rsidRPr="00424A45">
              <w:t xml:space="preserve">, </w:t>
            </w:r>
            <w:proofErr w:type="spellStart"/>
            <w:r w:rsidRPr="00424A45">
              <w:t>interest_rate</w:t>
            </w:r>
            <w:proofErr w:type="spellEnd"/>
            <w:r w:rsidRPr="00424A45">
              <w:t xml:space="preserve">, </w:t>
            </w:r>
            <w:proofErr w:type="spellStart"/>
            <w:r w:rsidRPr="00424A45">
              <w:t>income_bracket</w:t>
            </w:r>
            <w:proofErr w:type="spellEnd"/>
          </w:p>
        </w:tc>
      </w:tr>
      <w:tr w:rsidR="00424A45" w:rsidTr="00424A45">
        <w:tc>
          <w:tcPr>
            <w:tcW w:w="2785" w:type="dxa"/>
          </w:tcPr>
          <w:p w:rsidR="00424A45" w:rsidRDefault="00424A45" w:rsidP="00B138EA">
            <w:r>
              <w:t>Customer Segmentation</w:t>
            </w:r>
          </w:p>
        </w:tc>
        <w:tc>
          <w:tcPr>
            <w:tcW w:w="6565" w:type="dxa"/>
          </w:tcPr>
          <w:p w:rsidR="00424A45" w:rsidRDefault="00424A45" w:rsidP="00B138EA">
            <w:proofErr w:type="spellStart"/>
            <w:r w:rsidRPr="00424A45">
              <w:t>age_group</w:t>
            </w:r>
            <w:proofErr w:type="spellEnd"/>
            <w:r w:rsidRPr="00424A45">
              <w:t xml:space="preserve">, </w:t>
            </w:r>
            <w:proofErr w:type="spellStart"/>
            <w:r w:rsidRPr="00424A45">
              <w:t>income_bracket</w:t>
            </w:r>
            <w:proofErr w:type="spellEnd"/>
            <w:r w:rsidRPr="00424A45">
              <w:t xml:space="preserve">, </w:t>
            </w:r>
            <w:proofErr w:type="spellStart"/>
            <w:r w:rsidRPr="00424A45">
              <w:t>account_balance</w:t>
            </w:r>
            <w:proofErr w:type="spellEnd"/>
          </w:p>
        </w:tc>
      </w:tr>
      <w:tr w:rsidR="00424A45" w:rsidTr="00424A45">
        <w:tc>
          <w:tcPr>
            <w:tcW w:w="2785" w:type="dxa"/>
          </w:tcPr>
          <w:p w:rsidR="00424A45" w:rsidRDefault="00424A45" w:rsidP="00B138EA">
            <w:r>
              <w:t>Opportunity Identification</w:t>
            </w:r>
          </w:p>
        </w:tc>
        <w:tc>
          <w:tcPr>
            <w:tcW w:w="6565" w:type="dxa"/>
          </w:tcPr>
          <w:p w:rsidR="00424A45" w:rsidRDefault="00424A45" w:rsidP="00B138EA">
            <w:proofErr w:type="spellStart"/>
            <w:r w:rsidRPr="00424A45">
              <w:t>product_type</w:t>
            </w:r>
            <w:proofErr w:type="spellEnd"/>
            <w:r w:rsidRPr="00424A45">
              <w:t xml:space="preserve">, channel, </w:t>
            </w:r>
            <w:proofErr w:type="spellStart"/>
            <w:r w:rsidRPr="00424A45">
              <w:t>transaction_type</w:t>
            </w:r>
            <w:proofErr w:type="spellEnd"/>
          </w:p>
        </w:tc>
      </w:tr>
      <w:tr w:rsidR="00424A45" w:rsidTr="00424A45">
        <w:tc>
          <w:tcPr>
            <w:tcW w:w="2785" w:type="dxa"/>
          </w:tcPr>
          <w:p w:rsidR="00424A45" w:rsidRDefault="00424A45" w:rsidP="00B138EA">
            <w:r>
              <w:t>Risk Detection</w:t>
            </w:r>
          </w:p>
        </w:tc>
        <w:tc>
          <w:tcPr>
            <w:tcW w:w="6565" w:type="dxa"/>
          </w:tcPr>
          <w:p w:rsidR="00424A45" w:rsidRDefault="00424A45" w:rsidP="00B138EA">
            <w:proofErr w:type="spellStart"/>
            <w:r w:rsidRPr="00424A45">
              <w:t>credit_score</w:t>
            </w:r>
            <w:proofErr w:type="spellEnd"/>
            <w:r w:rsidRPr="00424A45">
              <w:t xml:space="preserve">, </w:t>
            </w:r>
            <w:proofErr w:type="spellStart"/>
            <w:r w:rsidRPr="00424A45">
              <w:t>monthly_installment</w:t>
            </w:r>
            <w:proofErr w:type="spellEnd"/>
            <w:r w:rsidRPr="00424A45">
              <w:t xml:space="preserve">, </w:t>
            </w:r>
            <w:proofErr w:type="spellStart"/>
            <w:r w:rsidRPr="00424A45">
              <w:t>account_balance</w:t>
            </w:r>
            <w:proofErr w:type="spellEnd"/>
          </w:p>
        </w:tc>
      </w:tr>
    </w:tbl>
    <w:p w:rsidR="00B138EA" w:rsidRPr="00B138EA" w:rsidRDefault="00B138EA" w:rsidP="00B138EA">
      <w:bookmarkStart w:id="0" w:name="_GoBack"/>
      <w:bookmarkEnd w:id="0"/>
    </w:p>
    <w:sectPr w:rsidR="00B138EA" w:rsidRPr="00B1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06D33"/>
    <w:multiLevelType w:val="hybridMultilevel"/>
    <w:tmpl w:val="252ED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32449"/>
    <w:multiLevelType w:val="hybridMultilevel"/>
    <w:tmpl w:val="8BF4A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95A99"/>
    <w:multiLevelType w:val="hybridMultilevel"/>
    <w:tmpl w:val="7D604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23"/>
    <w:rsid w:val="00115A8C"/>
    <w:rsid w:val="00194037"/>
    <w:rsid w:val="00424A45"/>
    <w:rsid w:val="00560941"/>
    <w:rsid w:val="005864CF"/>
    <w:rsid w:val="008C042B"/>
    <w:rsid w:val="00937423"/>
    <w:rsid w:val="00A53372"/>
    <w:rsid w:val="00B138EA"/>
    <w:rsid w:val="00E11236"/>
    <w:rsid w:val="00E370E6"/>
    <w:rsid w:val="00FA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F6CF"/>
  <w15:chartTrackingRefBased/>
  <w15:docId w15:val="{22F7EA42-5702-4609-B958-E7EC59D9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2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23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table" w:styleId="TableGrid">
    <w:name w:val="Table Grid"/>
    <w:basedOn w:val="TableNormal"/>
    <w:uiPriority w:val="39"/>
    <w:rsid w:val="00586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123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11236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Raj. Ghimire</dc:creator>
  <cp:keywords/>
  <dc:description/>
  <cp:lastModifiedBy>Surya Raj. Ghimire</cp:lastModifiedBy>
  <cp:revision>10</cp:revision>
  <dcterms:created xsi:type="dcterms:W3CDTF">2025-12-30T17:06:00Z</dcterms:created>
  <dcterms:modified xsi:type="dcterms:W3CDTF">2025-12-30T17:28:00Z</dcterms:modified>
</cp:coreProperties>
</file>