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5C5" w:rsidRDefault="00886A3C" w:rsidP="00886A3C">
      <w:pPr>
        <w:pStyle w:val="Heading1"/>
      </w:pPr>
      <w:r>
        <w:t xml:space="preserve">Goal: </w:t>
      </w:r>
      <w:r w:rsidRPr="00886A3C">
        <w:t>Build an AI Model to forecast trends and detect opportunities in Retail Banking</w:t>
      </w:r>
    </w:p>
    <w:p w:rsidR="00886A3C" w:rsidRDefault="00886A3C" w:rsidP="00886A3C"/>
    <w:p w:rsidR="00E4483F" w:rsidRDefault="00E4483F" w:rsidP="00E4483F">
      <w:pPr>
        <w:pStyle w:val="Heading2"/>
      </w:pPr>
      <w:r>
        <w:t>Output:</w:t>
      </w:r>
    </w:p>
    <w:p w:rsidR="00B73313" w:rsidRDefault="0089195D" w:rsidP="00A971DB">
      <w:pPr>
        <w:jc w:val="both"/>
      </w:pPr>
      <w:r w:rsidRPr="0089195D">
        <w:t>Create an AI-based forecasting + opportunity detection solution for Retail Banking that predicts trends (deposits, loans, transactions</w:t>
      </w:r>
      <w:r>
        <w:t xml:space="preserve"> </w:t>
      </w:r>
      <w:r w:rsidR="00A971DB" w:rsidRPr="00A971DB">
        <w:t>volume</w:t>
      </w:r>
      <w:r w:rsidRPr="0089195D">
        <w:t>, churn) by time/segment/branch/product. The output will include a simple, persuasive report/dashboard with clear opportunity signals (growth pockets, cross-sell targets, early risk alerts) backed by data and explained in business language.</w:t>
      </w:r>
    </w:p>
    <w:p w:rsidR="002E7B7D" w:rsidRDefault="00F47B87" w:rsidP="00F47B87">
      <w:pPr>
        <w:pStyle w:val="Heading2"/>
      </w:pPr>
      <w:r>
        <w:t>Skills I want to learn:</w:t>
      </w:r>
    </w:p>
    <w:p w:rsidR="00F47B87" w:rsidRDefault="00D632D5" w:rsidP="00D632D5">
      <w:pPr>
        <w:pStyle w:val="ListParagraph"/>
        <w:numPr>
          <w:ilvl w:val="0"/>
          <w:numId w:val="1"/>
        </w:numPr>
      </w:pPr>
      <w:r w:rsidRPr="00D632D5">
        <w:t>Time-Series Forecasting (ARIMA/Prophet/ML forecasting)</w:t>
      </w:r>
    </w:p>
    <w:p w:rsidR="00D632D5" w:rsidRDefault="000C074C" w:rsidP="000C074C">
      <w:pPr>
        <w:pStyle w:val="ListParagraph"/>
        <w:numPr>
          <w:ilvl w:val="0"/>
          <w:numId w:val="1"/>
        </w:numPr>
      </w:pPr>
      <w:r w:rsidRPr="000C074C">
        <w:t>Feature Engineering &amp; Data Cleaning (banking datasets)</w:t>
      </w:r>
    </w:p>
    <w:p w:rsidR="00D632D5" w:rsidRDefault="00D632D5" w:rsidP="00D632D5">
      <w:pPr>
        <w:pStyle w:val="ListParagraph"/>
        <w:numPr>
          <w:ilvl w:val="0"/>
          <w:numId w:val="1"/>
        </w:numPr>
      </w:pPr>
      <w:r w:rsidRPr="00D632D5">
        <w:t xml:space="preserve">Model Evaluation &amp; </w:t>
      </w:r>
      <w:proofErr w:type="spellStart"/>
      <w:r w:rsidRPr="00D632D5">
        <w:t>Backtesting</w:t>
      </w:r>
      <w:proofErr w:type="spellEnd"/>
      <w:r w:rsidRPr="00D632D5">
        <w:t xml:space="preserve"> (walk-forward validation, MAE/MAPE/RMSE)</w:t>
      </w:r>
    </w:p>
    <w:p w:rsidR="00D632D5" w:rsidRDefault="00D632D5" w:rsidP="00D632D5">
      <w:pPr>
        <w:pStyle w:val="ListParagraph"/>
        <w:numPr>
          <w:ilvl w:val="0"/>
          <w:numId w:val="1"/>
        </w:numPr>
      </w:pPr>
      <w:r w:rsidRPr="00D632D5">
        <w:t xml:space="preserve">Dashboard/Reporting &amp; Model </w:t>
      </w:r>
      <w:proofErr w:type="spellStart"/>
      <w:r w:rsidRPr="00D632D5">
        <w:t>Explainability</w:t>
      </w:r>
      <w:proofErr w:type="spellEnd"/>
      <w:r w:rsidRPr="00D632D5">
        <w:t xml:space="preserve"> (Power BI/Tableau + SHAP)</w:t>
      </w:r>
    </w:p>
    <w:p w:rsidR="00D632D5" w:rsidRDefault="00B92BB8" w:rsidP="00B92BB8">
      <w:pPr>
        <w:pStyle w:val="Heading2"/>
      </w:pPr>
      <w:r>
        <w:t>Key Learnings I Want:</w:t>
      </w:r>
    </w:p>
    <w:p w:rsidR="00B92BB8" w:rsidRDefault="0066050A" w:rsidP="0066050A">
      <w:pPr>
        <w:pStyle w:val="ListParagraph"/>
        <w:numPr>
          <w:ilvl w:val="0"/>
          <w:numId w:val="2"/>
        </w:numPr>
      </w:pPr>
      <w:r w:rsidRPr="0066050A">
        <w:t>Learn how to select the right forecasting approach and validate it correctly without data leakage</w:t>
      </w:r>
    </w:p>
    <w:p w:rsidR="0066050A" w:rsidRDefault="0066050A" w:rsidP="0066050A">
      <w:pPr>
        <w:pStyle w:val="ListParagraph"/>
        <w:numPr>
          <w:ilvl w:val="0"/>
          <w:numId w:val="2"/>
        </w:numPr>
      </w:pPr>
      <w:r w:rsidRPr="0066050A">
        <w:t xml:space="preserve">Learn how to convert model outputs into </w:t>
      </w:r>
      <w:r w:rsidR="000C074C">
        <w:t>‘opportunities’</w:t>
      </w:r>
      <w:r w:rsidRPr="0066050A">
        <w:t xml:space="preserve"> (target segments, campaigns, branch actions)</w:t>
      </w:r>
    </w:p>
    <w:p w:rsidR="0066050A" w:rsidRDefault="0066050A" w:rsidP="0066050A">
      <w:pPr>
        <w:pStyle w:val="ListParagraph"/>
        <w:numPr>
          <w:ilvl w:val="0"/>
          <w:numId w:val="2"/>
        </w:numPr>
      </w:pPr>
      <w:r w:rsidRPr="0066050A">
        <w:t>Learn how to present insights simply and persuasively to stakeholders with measurable impact</w:t>
      </w:r>
    </w:p>
    <w:p w:rsidR="0066050A" w:rsidRDefault="009430C5" w:rsidP="009430C5">
      <w:pPr>
        <w:pStyle w:val="Heading1"/>
      </w:pPr>
      <w:r>
        <w:t>Major Constraints</w:t>
      </w:r>
    </w:p>
    <w:p w:rsidR="000A1351" w:rsidRDefault="000A1351" w:rsidP="000A1351">
      <w:pPr>
        <w:pStyle w:val="ListParagraph"/>
        <w:numPr>
          <w:ilvl w:val="0"/>
          <w:numId w:val="3"/>
        </w:numPr>
      </w:pPr>
      <w:r w:rsidRPr="000A1351">
        <w:t>Banking data can be messy: missing values, duplicates, inconsistent codes, outliers</w:t>
      </w:r>
    </w:p>
    <w:p w:rsidR="000A1351" w:rsidRDefault="000A1351" w:rsidP="000A1351">
      <w:pPr>
        <w:pStyle w:val="ListParagraph"/>
        <w:numPr>
          <w:ilvl w:val="0"/>
          <w:numId w:val="3"/>
        </w:numPr>
      </w:pPr>
      <w:r>
        <w:t>Limited time/history: seasonality, policy/rate changes, festivals can distort patterns</w:t>
      </w:r>
    </w:p>
    <w:p w:rsidR="000A1351" w:rsidRDefault="000A1351" w:rsidP="000A1351">
      <w:pPr>
        <w:pStyle w:val="ListParagraph"/>
        <w:numPr>
          <w:ilvl w:val="0"/>
          <w:numId w:val="3"/>
        </w:numPr>
      </w:pPr>
      <w:r>
        <w:t>Access/privacy constraints: limited joins across systems and PII masking requirements</w:t>
      </w:r>
    </w:p>
    <w:p w:rsidR="008D3594" w:rsidRDefault="00364A68" w:rsidP="00364A68">
      <w:pPr>
        <w:pStyle w:val="Heading2"/>
      </w:pPr>
      <w:bookmarkStart w:id="0" w:name="_GoBack"/>
      <w:bookmarkEnd w:id="0"/>
      <w:r>
        <w:t>Resources that can help</w:t>
      </w:r>
    </w:p>
    <w:p w:rsidR="00364A68" w:rsidRDefault="00016C27" w:rsidP="00016C27">
      <w:pPr>
        <w:pStyle w:val="ListParagraph"/>
        <w:numPr>
          <w:ilvl w:val="0"/>
          <w:numId w:val="4"/>
        </w:numPr>
      </w:pPr>
      <w:r w:rsidRPr="00016C27">
        <w:t>Forecasting: Pri</w:t>
      </w:r>
      <w:r>
        <w:t>nciples and Practice (Hyndman) -</w:t>
      </w:r>
      <w:r w:rsidRPr="00016C27">
        <w:t xml:space="preserve"> time-series concepts + evaluation</w:t>
      </w:r>
    </w:p>
    <w:p w:rsidR="00016C27" w:rsidRDefault="00016C27" w:rsidP="00016C27">
      <w:pPr>
        <w:pStyle w:val="ListParagraph"/>
        <w:numPr>
          <w:ilvl w:val="0"/>
          <w:numId w:val="4"/>
        </w:numPr>
      </w:pPr>
      <w:r w:rsidRPr="00016C27">
        <w:t xml:space="preserve">Prophet Documentation </w:t>
      </w:r>
      <w:r>
        <w:t>-</w:t>
      </w:r>
      <w:r w:rsidRPr="00016C27">
        <w:t xml:space="preserve"> baseline forecasting with seasonality/holidays</w:t>
      </w:r>
    </w:p>
    <w:p w:rsidR="00016C27" w:rsidRDefault="00016C27" w:rsidP="00016C27">
      <w:pPr>
        <w:pStyle w:val="ListParagraph"/>
        <w:numPr>
          <w:ilvl w:val="0"/>
          <w:numId w:val="4"/>
        </w:numPr>
      </w:pPr>
      <w:proofErr w:type="spellStart"/>
      <w:r w:rsidRPr="00016C27">
        <w:t>Kaggle</w:t>
      </w:r>
      <w:proofErr w:type="spellEnd"/>
      <w:r w:rsidRPr="00016C27">
        <w:t xml:space="preserve"> Time Series Course/Notebooks </w:t>
      </w:r>
      <w:r>
        <w:t>-</w:t>
      </w:r>
      <w:r w:rsidRPr="00016C27">
        <w:t xml:space="preserve"> hands-on forecasting projects and examples</w:t>
      </w:r>
    </w:p>
    <w:p w:rsidR="00016C27" w:rsidRDefault="00016C27" w:rsidP="00016C27">
      <w:pPr>
        <w:pStyle w:val="ListParagraph"/>
        <w:numPr>
          <w:ilvl w:val="0"/>
          <w:numId w:val="4"/>
        </w:numPr>
      </w:pPr>
      <w:proofErr w:type="spellStart"/>
      <w:r w:rsidRPr="00016C27">
        <w:t>scikit</w:t>
      </w:r>
      <w:proofErr w:type="spellEnd"/>
      <w:r w:rsidRPr="00016C27">
        <w:t xml:space="preserve">-learn Documentation </w:t>
      </w:r>
      <w:r>
        <w:t>-</w:t>
      </w:r>
      <w:r w:rsidRPr="00016C27">
        <w:t xml:space="preserve"> pipelines, metrics, model selection and validation</w:t>
      </w:r>
    </w:p>
    <w:p w:rsidR="00016C27" w:rsidRDefault="00016C27" w:rsidP="00016C27">
      <w:pPr>
        <w:pStyle w:val="ListParagraph"/>
        <w:numPr>
          <w:ilvl w:val="0"/>
          <w:numId w:val="4"/>
        </w:numPr>
      </w:pPr>
      <w:r w:rsidRPr="00016C27">
        <w:t xml:space="preserve">SHAP </w:t>
      </w:r>
      <w:proofErr w:type="spellStart"/>
      <w:r w:rsidRPr="00016C27">
        <w:t>Explainability</w:t>
      </w:r>
      <w:proofErr w:type="spellEnd"/>
      <w:r w:rsidRPr="00016C27">
        <w:t xml:space="preserve"> Tutorials </w:t>
      </w:r>
      <w:r>
        <w:t>-</w:t>
      </w:r>
      <w:r w:rsidRPr="00016C27">
        <w:t xml:space="preserve"> explain drivers behind forecasts/opportunity scores</w:t>
      </w:r>
    </w:p>
    <w:p w:rsidR="00016C27" w:rsidRPr="00364A68" w:rsidRDefault="00016C27" w:rsidP="00016C27">
      <w:pPr>
        <w:pStyle w:val="ListParagraph"/>
        <w:numPr>
          <w:ilvl w:val="0"/>
          <w:numId w:val="4"/>
        </w:numPr>
      </w:pPr>
      <w:r w:rsidRPr="00016C27">
        <w:t xml:space="preserve">Darts / </w:t>
      </w:r>
      <w:proofErr w:type="spellStart"/>
      <w:r w:rsidRPr="00016C27">
        <w:t>PyTorch</w:t>
      </w:r>
      <w:proofErr w:type="spellEnd"/>
      <w:r w:rsidRPr="00016C27">
        <w:t xml:space="preserve"> Forecasting Guides </w:t>
      </w:r>
      <w:r>
        <w:t>-</w:t>
      </w:r>
      <w:r w:rsidRPr="00016C27">
        <w:t xml:space="preserve"> modern forecasting and </w:t>
      </w:r>
      <w:proofErr w:type="spellStart"/>
      <w:r w:rsidRPr="00016C27">
        <w:t>backtesting</w:t>
      </w:r>
      <w:proofErr w:type="spellEnd"/>
      <w:r w:rsidRPr="00016C27">
        <w:t xml:space="preserve"> workflows</w:t>
      </w:r>
    </w:p>
    <w:sectPr w:rsidR="00016C27" w:rsidRPr="00364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E0F38"/>
    <w:multiLevelType w:val="hybridMultilevel"/>
    <w:tmpl w:val="83085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11D86"/>
    <w:multiLevelType w:val="hybridMultilevel"/>
    <w:tmpl w:val="A04C0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05C5"/>
    <w:multiLevelType w:val="hybridMultilevel"/>
    <w:tmpl w:val="2F10C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37C00"/>
    <w:multiLevelType w:val="hybridMultilevel"/>
    <w:tmpl w:val="DB52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39"/>
    <w:rsid w:val="00016C27"/>
    <w:rsid w:val="000A1351"/>
    <w:rsid w:val="000C074C"/>
    <w:rsid w:val="002E7B7D"/>
    <w:rsid w:val="00364A68"/>
    <w:rsid w:val="0066050A"/>
    <w:rsid w:val="00772239"/>
    <w:rsid w:val="00886A3C"/>
    <w:rsid w:val="0089195D"/>
    <w:rsid w:val="008D3594"/>
    <w:rsid w:val="009430C5"/>
    <w:rsid w:val="00A971DB"/>
    <w:rsid w:val="00B73313"/>
    <w:rsid w:val="00B92BB8"/>
    <w:rsid w:val="00D632D5"/>
    <w:rsid w:val="00E4483F"/>
    <w:rsid w:val="00ED75C5"/>
    <w:rsid w:val="00F4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E458"/>
  <w15:chartTrackingRefBased/>
  <w15:docId w15:val="{A0B0A2D0-1F3B-40FA-80B9-F4853694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3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3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E4483F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D63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7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Raj. Ghimire</dc:creator>
  <cp:keywords/>
  <dc:description/>
  <cp:lastModifiedBy>Surya Raj. Ghimire</cp:lastModifiedBy>
  <cp:revision>17</cp:revision>
  <dcterms:created xsi:type="dcterms:W3CDTF">2025-12-30T16:24:00Z</dcterms:created>
  <dcterms:modified xsi:type="dcterms:W3CDTF">2025-12-30T16:46:00Z</dcterms:modified>
</cp:coreProperties>
</file>