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A63A" w14:textId="77777777" w:rsidR="00FD6365" w:rsidRPr="00CC5F8D" w:rsidRDefault="00A36129" w:rsidP="00A600B8">
      <w:pPr>
        <w:jc w:val="center"/>
        <w:outlineLvl w:val="0"/>
        <w:rPr>
          <w:rFonts w:cs="MyriadPro-Regular"/>
          <w:b/>
          <w:sz w:val="28"/>
          <w:szCs w:val="28"/>
        </w:rPr>
      </w:pPr>
      <w:r w:rsidRPr="00CC5F8D">
        <w:rPr>
          <w:rFonts w:cs="MyriadPro-Regular"/>
          <w:b/>
          <w:sz w:val="28"/>
          <w:szCs w:val="28"/>
        </w:rPr>
        <w:t>FESHM 5031.1 PIPING ENGINEERING NOTE FORM</w:t>
      </w:r>
    </w:p>
    <w:p w14:paraId="001CBDCB" w14:textId="77777777" w:rsidR="00A36129" w:rsidRPr="00CC5F8D" w:rsidRDefault="00A36129">
      <w:pPr>
        <w:rPr>
          <w:rFonts w:cs="MyriadPro-Regular"/>
          <w:szCs w:val="32"/>
        </w:rPr>
      </w:pPr>
    </w:p>
    <w:p w14:paraId="69A9BA20" w14:textId="7A8B56C5" w:rsidR="00A36129" w:rsidRPr="00CC5F8D" w:rsidRDefault="005E71A2" w:rsidP="00F5551E">
      <w:pPr>
        <w:tabs>
          <w:tab w:val="left" w:pos="50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Prepared by:</w:t>
      </w:r>
      <w:r w:rsidR="00CC1808">
        <w:rPr>
          <w:rFonts w:cs="MyriadPro-Regular"/>
          <w:szCs w:val="20"/>
        </w:rPr>
        <w:t xml:space="preserve"> Sergey Koshelev</w:t>
      </w:r>
      <w:r w:rsidRPr="00CC5F8D">
        <w:rPr>
          <w:rFonts w:cs="MyriadPro-Regular"/>
          <w:szCs w:val="20"/>
        </w:rPr>
        <w:tab/>
      </w:r>
      <w:r w:rsidR="00A36129" w:rsidRPr="00CC5F8D">
        <w:rPr>
          <w:rFonts w:cs="MyriadPro-Regular"/>
          <w:szCs w:val="20"/>
        </w:rPr>
        <w:t>Preparation Date: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2022-02-25</w:t>
      </w:r>
    </w:p>
    <w:p w14:paraId="2F5640B6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1AFD5458" w14:textId="4080A99E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Piping System Title</w:t>
      </w:r>
      <w:r w:rsidR="00016BF6" w:rsidRPr="00CC5F8D">
        <w:rPr>
          <w:rFonts w:cs="MyriadPro-Regular"/>
          <w:szCs w:val="20"/>
        </w:rPr>
        <w:t>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Iceberg internal filter valve</w:t>
      </w:r>
    </w:p>
    <w:p w14:paraId="03997FBA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32C5A82F" w14:textId="10B1A0C6" w:rsidR="00A36129" w:rsidRPr="00CC5F8D" w:rsidRDefault="007C1A1A" w:rsidP="005E71A2">
      <w:pPr>
        <w:tabs>
          <w:tab w:val="left" w:pos="50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Lab Location: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Proton Assembly Building (PAB)</w:t>
      </w:r>
      <w:r w:rsidRPr="00CC5F8D">
        <w:rPr>
          <w:rFonts w:cs="MyriadPro-Regular"/>
          <w:szCs w:val="20"/>
        </w:rPr>
        <w:tab/>
      </w:r>
      <w:r w:rsidR="00A36129" w:rsidRPr="00CC5F8D">
        <w:rPr>
          <w:rFonts w:cs="MyriadPro-Regular"/>
          <w:szCs w:val="20"/>
        </w:rPr>
        <w:t>Lab Location code: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502</w:t>
      </w:r>
    </w:p>
    <w:p w14:paraId="63D1F3F4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0888D287" w14:textId="7BF3FC3F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Purpose of system / </w:t>
      </w:r>
      <w:r w:rsidR="001513C8" w:rsidRPr="00CC5F8D">
        <w:rPr>
          <w:rFonts w:cs="MyriadPro-Regular"/>
          <w:szCs w:val="20"/>
        </w:rPr>
        <w:t>s</w:t>
      </w:r>
      <w:r w:rsidRPr="00CC5F8D">
        <w:rPr>
          <w:rFonts w:cs="MyriadPro-Regular"/>
          <w:szCs w:val="20"/>
        </w:rPr>
        <w:t>ystem description: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Isolate internal valve from atmosphere after regeneration.</w:t>
      </w:r>
    </w:p>
    <w:p w14:paraId="04013454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3D411F3B" w14:textId="706D9F16" w:rsidR="00A36129" w:rsidRPr="00CC5F8D" w:rsidRDefault="007C1A1A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Piping System ID Number</w:t>
      </w:r>
      <w:r w:rsidR="00F962DF" w:rsidRPr="00CC5F8D">
        <w:rPr>
          <w:rFonts w:cs="MyriadPro-Regular"/>
          <w:szCs w:val="20"/>
        </w:rPr>
        <w:t xml:space="preserve"> (obtain from Teamcenter)</w:t>
      </w:r>
      <w:r w:rsidRPr="00CC5F8D">
        <w:rPr>
          <w:rFonts w:cs="MyriadPro-Regular"/>
          <w:szCs w:val="20"/>
        </w:rPr>
        <w:t>: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F10107262</w:t>
      </w:r>
    </w:p>
    <w:p w14:paraId="0657F46D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7748B2D7" w14:textId="2078F682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Appropriate governing piping code:</w:t>
      </w:r>
      <w:r w:rsidR="00CC1808">
        <w:rPr>
          <w:rFonts w:cs="MyriadPro-Regular"/>
          <w:szCs w:val="20"/>
        </w:rPr>
        <w:t xml:space="preserve"> B31.3</w:t>
      </w:r>
    </w:p>
    <w:p w14:paraId="3B01D99E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51065172" w14:textId="77777777" w:rsidR="00FF2483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Fluid Service Category</w:t>
      </w:r>
      <w:r w:rsidR="007C1A1A" w:rsidRPr="00CC5F8D">
        <w:rPr>
          <w:rFonts w:cs="MyriadPro-Regular"/>
          <w:szCs w:val="20"/>
        </w:rPr>
        <w:t xml:space="preserve"> (if</w:t>
      </w:r>
      <w:r w:rsidRPr="00CC5F8D">
        <w:rPr>
          <w:rFonts w:cs="MyriadPro-Regular"/>
          <w:szCs w:val="20"/>
        </w:rPr>
        <w:t xml:space="preserve"> B31.3)</w:t>
      </w:r>
      <w:r w:rsidR="007C1A1A" w:rsidRPr="00CC5F8D">
        <w:rPr>
          <w:rFonts w:cs="MyriadPro-Regular"/>
          <w:szCs w:val="20"/>
        </w:rPr>
        <w:t>:</w:t>
      </w:r>
      <w:r w:rsidR="009944A8" w:rsidRPr="00CC5F8D">
        <w:rPr>
          <w:rFonts w:cs="MyriadPro-Regular"/>
          <w:szCs w:val="20"/>
        </w:rPr>
        <w:t xml:space="preserve"> </w:t>
      </w:r>
    </w:p>
    <w:p w14:paraId="7A6F7474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Category-D / </w:t>
      </w:r>
      <w:r w:rsidR="00A36129" w:rsidRPr="002E2270">
        <w:rPr>
          <w:rFonts w:cs="MyriadPro-Regular"/>
          <w:b/>
          <w:bCs/>
          <w:color w:val="FF0000"/>
          <w:szCs w:val="20"/>
        </w:rPr>
        <w:t>Normal</w:t>
      </w:r>
      <w:r w:rsidRPr="00CC5F8D">
        <w:rPr>
          <w:rFonts w:cs="MyriadPro-Regular"/>
          <w:szCs w:val="20"/>
        </w:rPr>
        <w:t xml:space="preserve"> / Category-M / </w:t>
      </w:r>
      <w:r w:rsidR="00A36129" w:rsidRPr="00CC5F8D">
        <w:rPr>
          <w:rFonts w:cs="MyriadPro-Regular"/>
          <w:szCs w:val="20"/>
        </w:rPr>
        <w:t xml:space="preserve">High </w:t>
      </w:r>
      <w:r w:rsidR="00A36129" w:rsidRPr="00441AF0">
        <w:rPr>
          <w:rFonts w:cs="MyriadPro-Regular"/>
          <w:szCs w:val="20"/>
        </w:rPr>
        <w:t>Pressure</w:t>
      </w:r>
      <w:r w:rsidR="00FF2483" w:rsidRPr="00441AF0">
        <w:rPr>
          <w:rFonts w:cs="MyriadPro-Regular"/>
          <w:szCs w:val="20"/>
        </w:rPr>
        <w:t xml:space="preserve">/High Purity </w:t>
      </w:r>
      <w:r w:rsidR="00BC70F6" w:rsidRPr="00441AF0">
        <w:rPr>
          <w:rFonts w:cs="MyriadPro-Regular"/>
          <w:szCs w:val="20"/>
        </w:rPr>
        <w:t>(</w:t>
      </w:r>
      <w:r w:rsidR="00BC70F6" w:rsidRPr="00CC5F8D">
        <w:rPr>
          <w:rFonts w:cs="MyriadPro-Regular"/>
          <w:szCs w:val="20"/>
        </w:rPr>
        <w:t>circle one)</w:t>
      </w:r>
    </w:p>
    <w:p w14:paraId="20D37184" w14:textId="77777777" w:rsidR="00BC70F6" w:rsidRPr="00CC5F8D" w:rsidRDefault="00BC70F6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6AB693AA" w14:textId="30003E80" w:rsidR="007C1A1A" w:rsidRPr="002E2270" w:rsidRDefault="007C1A1A" w:rsidP="00A36129">
      <w:pPr>
        <w:autoSpaceDE w:val="0"/>
        <w:autoSpaceDN w:val="0"/>
        <w:adjustRightInd w:val="0"/>
        <w:rPr>
          <w:rFonts w:cs="MyriadPro-Regular"/>
          <w:color w:val="FF0000"/>
          <w:szCs w:val="29"/>
        </w:rPr>
      </w:pPr>
      <w:r w:rsidRPr="00CC5F8D">
        <w:rPr>
          <w:rFonts w:cs="MyriadPro-Regular"/>
          <w:szCs w:val="20"/>
        </w:rPr>
        <w:t xml:space="preserve">Fluid Contents: </w:t>
      </w:r>
      <w:r w:rsidR="00CC1808">
        <w:rPr>
          <w:rFonts w:cs="MyriadPro-Regular"/>
          <w:szCs w:val="20"/>
        </w:rPr>
        <w:t xml:space="preserve"> </w:t>
      </w:r>
      <w:r w:rsidR="00CC1808" w:rsidRPr="002E2270">
        <w:rPr>
          <w:rFonts w:cs="MyriadPro-Regular"/>
          <w:color w:val="FF0000"/>
          <w:szCs w:val="20"/>
        </w:rPr>
        <w:t>Gaseous and liquid argon</w:t>
      </w:r>
      <w:r w:rsidR="00D575A2" w:rsidRPr="002E2270">
        <w:rPr>
          <w:rFonts w:cs="MyriadPro-Regular"/>
          <w:color w:val="FF0000"/>
          <w:szCs w:val="20"/>
        </w:rPr>
        <w:t xml:space="preserve"> with up to 2.5% hydrogen</w:t>
      </w:r>
      <w:r w:rsidR="00CC1808" w:rsidRPr="002E2270">
        <w:rPr>
          <w:rFonts w:cs="MyriadPro-Regular"/>
          <w:color w:val="FF0000"/>
          <w:szCs w:val="20"/>
        </w:rPr>
        <w:t xml:space="preserve"> / gaseous helium</w:t>
      </w:r>
    </w:p>
    <w:p w14:paraId="794BE23B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9"/>
        </w:rPr>
      </w:pPr>
    </w:p>
    <w:p w14:paraId="6F32ECD7" w14:textId="0C12B35C" w:rsidR="00A36129" w:rsidRPr="00CC5F8D" w:rsidRDefault="00A36129" w:rsidP="00F5551E">
      <w:pPr>
        <w:tabs>
          <w:tab w:val="left" w:pos="5040"/>
        </w:tabs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  <w:szCs w:val="29"/>
        </w:rPr>
        <w:t>Design Pressure:</w:t>
      </w:r>
      <w:r w:rsidR="00CC1808">
        <w:rPr>
          <w:rFonts w:cs="MyriadPro-Regular"/>
          <w:szCs w:val="29"/>
        </w:rPr>
        <w:t xml:space="preserve"> </w:t>
      </w:r>
      <w:r w:rsidR="00CC1808" w:rsidRPr="002E2270">
        <w:rPr>
          <w:rFonts w:cs="MyriadPro-Regular"/>
          <w:color w:val="FF0000"/>
          <w:szCs w:val="29"/>
        </w:rPr>
        <w:t>45 psig w</w:t>
      </w:r>
      <w:r w:rsidR="00222F15" w:rsidRPr="002E2270">
        <w:rPr>
          <w:rFonts w:cs="MyriadPro-Regular"/>
          <w:color w:val="FF0000"/>
          <w:szCs w:val="29"/>
        </w:rPr>
        <w:t xml:space="preserve">/vacuum / </w:t>
      </w:r>
      <w:r w:rsidR="00E338B2" w:rsidRPr="002E2270">
        <w:rPr>
          <w:rFonts w:cs="MyriadPro-Regular"/>
          <w:color w:val="FF0000"/>
          <w:szCs w:val="29"/>
        </w:rPr>
        <w:t>30</w:t>
      </w:r>
      <w:r w:rsidR="00222F15" w:rsidRPr="002E2270">
        <w:rPr>
          <w:rFonts w:cs="MyriadPro-Regular"/>
          <w:color w:val="FF0000"/>
          <w:szCs w:val="29"/>
        </w:rPr>
        <w:t xml:space="preserve"> psig</w:t>
      </w:r>
      <w:r w:rsidR="004108F4" w:rsidRPr="002E2270">
        <w:rPr>
          <w:rFonts w:cs="MyriadPro-Regular"/>
          <w:color w:val="FF0000"/>
          <w:szCs w:val="29"/>
        </w:rPr>
        <w:t xml:space="preserve"> w/vacuum</w:t>
      </w:r>
      <w:r w:rsidRPr="00CC5F8D">
        <w:rPr>
          <w:rFonts w:cs="MyriadPro-Regular"/>
          <w:szCs w:val="29"/>
        </w:rPr>
        <w:tab/>
      </w:r>
      <w:r w:rsidRPr="00CC5F8D">
        <w:rPr>
          <w:rFonts w:cs="MyriadPro-Regular"/>
        </w:rPr>
        <w:t>Design Temperature:</w:t>
      </w:r>
      <w:r w:rsidR="00222F15">
        <w:rPr>
          <w:rFonts w:cs="MyriadPro-Regular"/>
        </w:rPr>
        <w:t xml:space="preserve"> </w:t>
      </w:r>
      <w:proofErr w:type="gramStart"/>
      <w:r w:rsidR="00222F15">
        <w:rPr>
          <w:rFonts w:cs="MyriadPro-Regular"/>
        </w:rPr>
        <w:t>77</w:t>
      </w:r>
      <w:r w:rsidR="00222F15" w:rsidRPr="002E2270">
        <w:rPr>
          <w:rFonts w:cs="MyriadPro-Regular"/>
          <w:color w:val="FF0000"/>
        </w:rPr>
        <w:t>..</w:t>
      </w:r>
      <w:proofErr w:type="gramEnd"/>
      <w:r w:rsidR="007D2259" w:rsidRPr="002E2270">
        <w:rPr>
          <w:rFonts w:cs="MyriadPro-Regular"/>
          <w:color w:val="FF0000"/>
        </w:rPr>
        <w:t>520 K</w:t>
      </w:r>
    </w:p>
    <w:p w14:paraId="0FB4D43E" w14:textId="77777777" w:rsidR="009944A8" w:rsidRPr="00CC5F8D" w:rsidRDefault="009944A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273F03CD" w14:textId="6FB53B17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Piping Materials</w:t>
      </w:r>
      <w:r w:rsidR="007C1A1A" w:rsidRPr="00CC5F8D">
        <w:rPr>
          <w:rFonts w:cs="MyriadPro-Regular"/>
          <w:szCs w:val="20"/>
        </w:rPr>
        <w:t>:</w:t>
      </w:r>
      <w:r w:rsidR="007D2259">
        <w:rPr>
          <w:rFonts w:cs="MyriadPro-Regular"/>
          <w:szCs w:val="20"/>
        </w:rPr>
        <w:t xml:space="preserve"> </w:t>
      </w:r>
      <w:r w:rsidR="007D2259" w:rsidRPr="002E2270">
        <w:rPr>
          <w:rFonts w:cs="MyriadPro-Regular"/>
          <w:color w:val="FF0000"/>
          <w:szCs w:val="20"/>
        </w:rPr>
        <w:t>SS 304/304L</w:t>
      </w:r>
    </w:p>
    <w:p w14:paraId="37818892" w14:textId="77777777" w:rsidR="00A04DBB" w:rsidRPr="00CC5F8D" w:rsidRDefault="00A04DBB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7F610C3F" w14:textId="739CA221" w:rsidR="007C1A1A" w:rsidRPr="00CC5F8D" w:rsidRDefault="007C1A1A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Drawing Numbers (PID’s, weldments, etc.):</w:t>
      </w:r>
      <w:r w:rsidR="007D2259">
        <w:rPr>
          <w:rFonts w:cs="MyriadPro-Regular"/>
          <w:szCs w:val="20"/>
        </w:rPr>
        <w:t xml:space="preserve"> </w:t>
      </w:r>
      <w:r w:rsidR="007D2259" w:rsidRPr="002E2270">
        <w:rPr>
          <w:rFonts w:cs="MyriadPro-Regular"/>
          <w:color w:val="FF0000"/>
          <w:szCs w:val="20"/>
        </w:rPr>
        <w:t>F00058266</w:t>
      </w:r>
    </w:p>
    <w:p w14:paraId="491FCA77" w14:textId="77777777" w:rsidR="00A04DBB" w:rsidRPr="00CC5F8D" w:rsidRDefault="00A04DBB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63A7218D" w14:textId="206F06ED" w:rsidR="007C1A1A" w:rsidRPr="00CC5F8D" w:rsidRDefault="007C1A1A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Designer/Manufactur</w:t>
      </w:r>
      <w:r w:rsidR="00A36129" w:rsidRPr="00CC5F8D">
        <w:rPr>
          <w:rFonts w:cs="MyriadPro-Regular"/>
          <w:szCs w:val="20"/>
        </w:rPr>
        <w:t>er</w:t>
      </w:r>
      <w:r w:rsidRPr="00CC5F8D">
        <w:rPr>
          <w:rFonts w:cs="MyriadPro-Regular"/>
          <w:szCs w:val="20"/>
        </w:rPr>
        <w:t>:</w:t>
      </w:r>
      <w:r w:rsidR="007D2259">
        <w:rPr>
          <w:rFonts w:cs="MyriadPro-Regular"/>
          <w:szCs w:val="20"/>
        </w:rPr>
        <w:t xml:space="preserve"> </w:t>
      </w:r>
      <w:r w:rsidR="007D2259" w:rsidRPr="002E2270">
        <w:rPr>
          <w:rFonts w:cs="MyriadPro-Regular"/>
          <w:color w:val="FF0000"/>
          <w:szCs w:val="20"/>
        </w:rPr>
        <w:t>Fermilab</w:t>
      </w:r>
    </w:p>
    <w:p w14:paraId="1DBF14C3" w14:textId="77777777" w:rsidR="00A04DBB" w:rsidRDefault="00A04DBB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468C3DF4" w14:textId="77777777" w:rsidR="00A64C65" w:rsidRPr="00441AF0" w:rsidRDefault="00A64C65" w:rsidP="00A600B8">
      <w:pPr>
        <w:autoSpaceDE w:val="0"/>
        <w:autoSpaceDN w:val="0"/>
        <w:adjustRightInd w:val="0"/>
        <w:outlineLvl w:val="0"/>
        <w:rPr>
          <w:rFonts w:cs="MyriadPro-Regular"/>
          <w:szCs w:val="20"/>
        </w:rPr>
      </w:pPr>
      <w:r w:rsidRPr="00441AF0">
        <w:rPr>
          <w:rFonts w:cs="MyriadPro-Regular"/>
          <w:szCs w:val="20"/>
        </w:rPr>
        <w:t xml:space="preserve">Leak Test Type: Hydrostatic, </w:t>
      </w:r>
      <w:r w:rsidRPr="002E2270">
        <w:rPr>
          <w:rFonts w:cs="MyriadPro-Regular"/>
          <w:b/>
          <w:bCs/>
          <w:color w:val="FF0000"/>
          <w:szCs w:val="20"/>
        </w:rPr>
        <w:t>Pneumatic</w:t>
      </w:r>
      <w:r w:rsidR="00A36CA2" w:rsidRPr="00441AF0">
        <w:rPr>
          <w:rFonts w:cs="MyriadPro-Regular"/>
          <w:szCs w:val="20"/>
        </w:rPr>
        <w:t xml:space="preserve"> </w:t>
      </w:r>
      <w:r w:rsidRPr="00441AF0">
        <w:rPr>
          <w:rFonts w:cs="MyriadPro-Regular"/>
          <w:szCs w:val="20"/>
        </w:rPr>
        <w:t>(circle one)</w:t>
      </w:r>
    </w:p>
    <w:p w14:paraId="0D318D90" w14:textId="77777777" w:rsidR="00A64C65" w:rsidRPr="00441AF0" w:rsidRDefault="00A64C65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41109193" w14:textId="77777777" w:rsidR="006129F4" w:rsidRDefault="006129F4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441AF0">
        <w:rPr>
          <w:rFonts w:cs="MyriadPro-Regular"/>
          <w:szCs w:val="20"/>
        </w:rPr>
        <w:t xml:space="preserve">Reduced Test Pressure Qualification: In-Service, Low Stress, </w:t>
      </w:r>
      <w:r w:rsidRPr="002E2270">
        <w:rPr>
          <w:rFonts w:cs="MyriadPro-Regular"/>
          <w:b/>
          <w:bCs/>
          <w:color w:val="FF0000"/>
          <w:szCs w:val="20"/>
        </w:rPr>
        <w:t>Not Applicable</w:t>
      </w:r>
      <w:r w:rsidRPr="002E2270">
        <w:rPr>
          <w:rFonts w:cs="MyriadPro-Regular"/>
          <w:color w:val="FF0000"/>
          <w:szCs w:val="20"/>
        </w:rPr>
        <w:t xml:space="preserve"> </w:t>
      </w:r>
      <w:r w:rsidRPr="00441AF0">
        <w:rPr>
          <w:rFonts w:cs="MyriadPro-Regular"/>
          <w:szCs w:val="20"/>
        </w:rPr>
        <w:t>(</w:t>
      </w:r>
      <w:r w:rsidRPr="00316E0F">
        <w:rPr>
          <w:rFonts w:cs="MyriadPro-Regular"/>
          <w:szCs w:val="20"/>
        </w:rPr>
        <w:t>circle one</w:t>
      </w:r>
      <w:r w:rsidRPr="00441AF0">
        <w:rPr>
          <w:rFonts w:cs="MyriadPro-Regular"/>
          <w:szCs w:val="20"/>
        </w:rPr>
        <w:t>)</w:t>
      </w:r>
    </w:p>
    <w:p w14:paraId="33AD7A16" w14:textId="77777777" w:rsidR="006129F4" w:rsidRPr="00CC5F8D" w:rsidRDefault="006129F4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213174FC" w14:textId="262B019E" w:rsidR="00A36129" w:rsidRPr="00CC5F8D" w:rsidRDefault="00A04DBB" w:rsidP="00F5551E">
      <w:pPr>
        <w:tabs>
          <w:tab w:val="left" w:pos="2880"/>
          <w:tab w:val="left" w:pos="576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Test Pressure:</w:t>
      </w:r>
      <w:r w:rsidR="007D2259">
        <w:rPr>
          <w:rFonts w:cs="MyriadPro-Regular"/>
          <w:szCs w:val="20"/>
        </w:rPr>
        <w:t xml:space="preserve"> </w:t>
      </w:r>
      <w:r w:rsidR="00150E91" w:rsidRPr="002E2270">
        <w:rPr>
          <w:rFonts w:cs="MyriadPro-Regular"/>
          <w:color w:val="FF0000"/>
          <w:szCs w:val="20"/>
        </w:rPr>
        <w:t xml:space="preserve">65.7 psig/49.5 psig    </w:t>
      </w:r>
      <w:r w:rsidR="007C1A1A" w:rsidRPr="00CC5F8D">
        <w:rPr>
          <w:rFonts w:cs="MyriadPro-Regular"/>
          <w:szCs w:val="20"/>
        </w:rPr>
        <w:t>Test Fluid:</w:t>
      </w:r>
      <w:r w:rsidR="007D2259">
        <w:rPr>
          <w:rFonts w:cs="MyriadPro-Regular"/>
          <w:szCs w:val="20"/>
        </w:rPr>
        <w:t xml:space="preserve"> </w:t>
      </w:r>
      <w:r w:rsidR="00324F07" w:rsidRPr="002E2270">
        <w:rPr>
          <w:rFonts w:cs="MyriadPro-Regular"/>
          <w:color w:val="FF0000"/>
          <w:szCs w:val="20"/>
        </w:rPr>
        <w:t>argon / helium</w:t>
      </w:r>
      <w:r w:rsidR="007C1A1A" w:rsidRPr="00CC5F8D">
        <w:rPr>
          <w:rFonts w:cs="MyriadPro-Regular"/>
          <w:szCs w:val="20"/>
        </w:rPr>
        <w:tab/>
        <w:t>Test Date:</w:t>
      </w:r>
      <w:r w:rsidR="007D2259">
        <w:rPr>
          <w:rFonts w:cs="MyriadPro-Regular"/>
          <w:szCs w:val="20"/>
        </w:rPr>
        <w:t xml:space="preserve"> </w:t>
      </w:r>
      <w:r w:rsidR="001C336B" w:rsidRPr="002E2270">
        <w:rPr>
          <w:rFonts w:cs="MyriadPro-Regular"/>
          <w:color w:val="FF0000"/>
          <w:szCs w:val="20"/>
        </w:rPr>
        <w:t>2022-04-22</w:t>
      </w:r>
    </w:p>
    <w:p w14:paraId="0161BCF8" w14:textId="77777777" w:rsidR="003106AB" w:rsidRPr="00CC5F8D" w:rsidRDefault="003106AB" w:rsidP="00A36129">
      <w:pPr>
        <w:autoSpaceDE w:val="0"/>
        <w:autoSpaceDN w:val="0"/>
        <w:adjustRightInd w:val="0"/>
        <w:rPr>
          <w:rFonts w:cs="MyriadPro-Regular"/>
        </w:rPr>
      </w:pPr>
    </w:p>
    <w:p w14:paraId="1D9B2C45" w14:textId="77777777" w:rsidR="007C1A1A" w:rsidRPr="00CC5F8D" w:rsidRDefault="008636D4" w:rsidP="00A600B8">
      <w:pPr>
        <w:autoSpaceDE w:val="0"/>
        <w:autoSpaceDN w:val="0"/>
        <w:adjustRightInd w:val="0"/>
        <w:outlineLvl w:val="0"/>
        <w:rPr>
          <w:rFonts w:cs="MyriadPro-Regular"/>
          <w:b/>
          <w:sz w:val="28"/>
          <w:szCs w:val="28"/>
        </w:rPr>
      </w:pPr>
      <w:r w:rsidRPr="00CC5F8D">
        <w:rPr>
          <w:rFonts w:cs="MyriadPro-Regular"/>
          <w:b/>
          <w:sz w:val="28"/>
          <w:szCs w:val="28"/>
        </w:rPr>
        <w:t>Statement</w:t>
      </w:r>
      <w:r w:rsidR="007C1A1A" w:rsidRPr="00CC5F8D">
        <w:rPr>
          <w:rFonts w:cs="MyriadPro-Regular"/>
          <w:b/>
          <w:sz w:val="28"/>
          <w:szCs w:val="28"/>
        </w:rPr>
        <w:t xml:space="preserve"> of Compliance</w:t>
      </w:r>
    </w:p>
    <w:p w14:paraId="64FE130E" w14:textId="77777777" w:rsidR="00BC70F6" w:rsidRPr="00CC5F8D" w:rsidRDefault="00BC70F6" w:rsidP="00A36129">
      <w:pPr>
        <w:autoSpaceDE w:val="0"/>
        <w:autoSpaceDN w:val="0"/>
        <w:adjustRightInd w:val="0"/>
        <w:rPr>
          <w:rFonts w:cs="MyriadPro-Regular"/>
        </w:rPr>
      </w:pPr>
    </w:p>
    <w:p w14:paraId="022DEA13" w14:textId="5677D479" w:rsidR="00A36129" w:rsidRPr="00CC5F8D" w:rsidRDefault="008636D4" w:rsidP="00A36129">
      <w:pPr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>Is this p</w:t>
      </w:r>
      <w:r w:rsidR="007C1A1A" w:rsidRPr="00CC5F8D">
        <w:rPr>
          <w:rFonts w:cs="MyriadPro-Regular"/>
        </w:rPr>
        <w:t xml:space="preserve">iping system </w:t>
      </w:r>
      <w:r w:rsidRPr="00CC5F8D">
        <w:rPr>
          <w:rFonts w:cs="MyriadPro-Regular"/>
        </w:rPr>
        <w:t xml:space="preserve">considered exceptional?    </w:t>
      </w:r>
      <w:r w:rsidRPr="00CC5F8D">
        <w:rPr>
          <w:rFonts w:cs="MyriadPro-Regular"/>
        </w:rPr>
        <w:tab/>
      </w:r>
      <w:r w:rsidR="007C1A1A" w:rsidRPr="00CC5F8D">
        <w:rPr>
          <w:rFonts w:cs="MyriadPro-Regular"/>
        </w:rPr>
        <w:t>Yes</w:t>
      </w:r>
      <w:r w:rsidRPr="00CC5F8D">
        <w:rPr>
          <w:rFonts w:cs="MyriadPro-Regular"/>
        </w:rPr>
        <w:t xml:space="preserve"> ____ </w:t>
      </w:r>
      <w:r w:rsidRPr="00CC5F8D">
        <w:rPr>
          <w:rFonts w:cs="MyriadPro-Regular"/>
        </w:rPr>
        <w:tab/>
      </w:r>
      <w:r w:rsidR="007C1A1A" w:rsidRPr="00CC5F8D">
        <w:rPr>
          <w:rFonts w:cs="MyriadPro-Regular"/>
        </w:rPr>
        <w:t>No</w:t>
      </w:r>
      <w:r w:rsidRPr="00CC5F8D">
        <w:rPr>
          <w:rFonts w:cs="MyriadPro-Regular"/>
        </w:rPr>
        <w:t>_</w:t>
      </w:r>
      <w:r w:rsidR="0089177D" w:rsidRPr="002E2270">
        <w:rPr>
          <w:rFonts w:cs="MyriadPro-Regular"/>
          <w:color w:val="FF0000"/>
        </w:rPr>
        <w:t>X</w:t>
      </w:r>
      <w:r w:rsidRPr="00CC5F8D">
        <w:rPr>
          <w:rFonts w:cs="MyriadPro-Regular"/>
        </w:rPr>
        <w:t>__</w:t>
      </w:r>
    </w:p>
    <w:p w14:paraId="36799EF0" w14:textId="77777777" w:rsidR="008636D4" w:rsidRPr="00CC5F8D" w:rsidRDefault="008636D4" w:rsidP="008636D4">
      <w:pPr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>If “Yes”, follow the requirements for an Extended Engineering Note for Exceptional Piping Systems.</w:t>
      </w:r>
    </w:p>
    <w:p w14:paraId="72D33454" w14:textId="77777777" w:rsidR="008636D4" w:rsidRPr="00CC5F8D" w:rsidRDefault="008636D4" w:rsidP="00A36129">
      <w:pPr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 xml:space="preserve"> </w:t>
      </w:r>
    </w:p>
    <w:p w14:paraId="2B8B74E0" w14:textId="12CEBC44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Reviewed by:</w:t>
      </w:r>
      <w:r w:rsidR="00D866DC">
        <w:rPr>
          <w:rFonts w:cs="MyriadPro-Regular"/>
          <w:szCs w:val="20"/>
        </w:rPr>
        <w:t xml:space="preserve"> </w:t>
      </w:r>
      <w:r w:rsidR="00D866DC" w:rsidRPr="002E2270">
        <w:rPr>
          <w:rFonts w:cs="MyriadPro-Regular"/>
          <w:color w:val="FF0000"/>
          <w:szCs w:val="20"/>
        </w:rPr>
        <w:t xml:space="preserve">Jake </w:t>
      </w:r>
      <w:proofErr w:type="spellStart"/>
      <w:r w:rsidR="00D866DC" w:rsidRPr="002E2270">
        <w:rPr>
          <w:rFonts w:cs="MyriadPro-Regular"/>
          <w:color w:val="FF0000"/>
          <w:szCs w:val="20"/>
        </w:rPr>
        <w:t>Kintner</w:t>
      </w:r>
      <w:proofErr w:type="spellEnd"/>
      <w:r w:rsidR="00D866DC" w:rsidRPr="002E2270">
        <w:rPr>
          <w:rFonts w:cs="MyriadPro-Regular"/>
          <w:color w:val="FF0000"/>
          <w:szCs w:val="20"/>
        </w:rPr>
        <w:t xml:space="preserve"> </w:t>
      </w:r>
      <w:r w:rsidRPr="00CC5F8D">
        <w:rPr>
          <w:rFonts w:cs="MyriadPro-Regular"/>
          <w:szCs w:val="20"/>
        </w:rPr>
        <w:tab/>
      </w:r>
    </w:p>
    <w:p w14:paraId="200F80AE" w14:textId="77777777" w:rsidR="00B90A68" w:rsidRPr="00CC5F8D" w:rsidRDefault="00B90A68" w:rsidP="00F91C3C">
      <w:pPr>
        <w:tabs>
          <w:tab w:val="left" w:pos="324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20"/>
          <w:szCs w:val="20"/>
        </w:rPr>
        <w:tab/>
      </w:r>
      <w:r w:rsidRPr="00CC5F8D">
        <w:rPr>
          <w:rFonts w:cs="MyriadPro-Regular"/>
          <w:sz w:val="16"/>
          <w:szCs w:val="16"/>
        </w:rPr>
        <w:t>(Print Name and lab ID #)</w:t>
      </w:r>
    </w:p>
    <w:p w14:paraId="0DC85BBF" w14:textId="1A0D1483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Signature: </w:t>
      </w:r>
      <w:r w:rsidR="006954C9">
        <w:rPr>
          <w:rFonts w:cs="MyriadPro-Regular"/>
          <w:szCs w:val="20"/>
        </w:rPr>
        <w:t xml:space="preserve"> see Teamcenter Workflow approval</w:t>
      </w:r>
      <w:r w:rsidRPr="00CC5F8D">
        <w:rPr>
          <w:rFonts w:cs="MyriadPro-Regular"/>
          <w:szCs w:val="20"/>
        </w:rPr>
        <w:tab/>
        <w:t>Date: _____________</w:t>
      </w:r>
    </w:p>
    <w:p w14:paraId="5A745B44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16"/>
          <w:szCs w:val="16"/>
        </w:rPr>
        <w:t>(If Teamcenter electronic Workflow approval is used instead of a physical signature note this in the signature blank)</w:t>
      </w:r>
    </w:p>
    <w:p w14:paraId="3CDE3857" w14:textId="77777777" w:rsidR="00B90A68" w:rsidRPr="00CC5F8D" w:rsidRDefault="00B90A68" w:rsidP="00487CCD">
      <w:pPr>
        <w:tabs>
          <w:tab w:val="left" w:leader="underscore" w:pos="504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34242604" w14:textId="77777777" w:rsidR="00B90A68" w:rsidRPr="00CC5F8D" w:rsidRDefault="00B90A68" w:rsidP="00487CCD">
      <w:pPr>
        <w:tabs>
          <w:tab w:val="left" w:leader="underscore" w:pos="504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69D33B12" w14:textId="66C968F2" w:rsidR="00B90A68" w:rsidRPr="00CC5F8D" w:rsidRDefault="003A07AA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>
        <w:rPr>
          <w:rFonts w:cs="MyriadPro-Regular"/>
          <w:szCs w:val="20"/>
        </w:rPr>
        <w:t>D/S/P</w:t>
      </w:r>
      <w:r w:rsidR="00B90A68" w:rsidRPr="00CC5F8D">
        <w:rPr>
          <w:rFonts w:cs="MyriadPro-Regular"/>
          <w:szCs w:val="20"/>
        </w:rPr>
        <w:t xml:space="preserve"> Head or Designee:</w:t>
      </w:r>
      <w:r w:rsidR="00D866DC">
        <w:rPr>
          <w:rFonts w:cs="MyriadPro-Regular"/>
          <w:szCs w:val="20"/>
        </w:rPr>
        <w:t xml:space="preserve"> </w:t>
      </w:r>
      <w:r w:rsidR="00D866DC" w:rsidRPr="002E2270">
        <w:rPr>
          <w:rFonts w:cs="MyriadPro-Regular"/>
          <w:color w:val="FF0000"/>
          <w:szCs w:val="20"/>
        </w:rPr>
        <w:t xml:space="preserve">Dave </w:t>
      </w:r>
      <w:proofErr w:type="spellStart"/>
      <w:r w:rsidR="00D866DC" w:rsidRPr="002E2270">
        <w:rPr>
          <w:rFonts w:cs="MyriadPro-Regular"/>
          <w:color w:val="FF0000"/>
          <w:szCs w:val="20"/>
        </w:rPr>
        <w:t>Pushka</w:t>
      </w:r>
      <w:proofErr w:type="spellEnd"/>
      <w:r w:rsidR="00B90A68" w:rsidRPr="00CC5F8D">
        <w:rPr>
          <w:rFonts w:cs="MyriadPro-Regular"/>
          <w:szCs w:val="20"/>
        </w:rPr>
        <w:tab/>
      </w:r>
    </w:p>
    <w:p w14:paraId="678E16A6" w14:textId="77777777" w:rsidR="00B90A68" w:rsidRPr="00CC5F8D" w:rsidRDefault="00B90A68" w:rsidP="00B90A68">
      <w:pPr>
        <w:tabs>
          <w:tab w:val="left" w:pos="324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20"/>
          <w:szCs w:val="20"/>
        </w:rPr>
        <w:tab/>
      </w:r>
      <w:r w:rsidRPr="00CC5F8D">
        <w:rPr>
          <w:rFonts w:cs="MyriadPro-Regular"/>
          <w:sz w:val="16"/>
          <w:szCs w:val="16"/>
        </w:rPr>
        <w:t>(Print Name and lab ID #)</w:t>
      </w:r>
    </w:p>
    <w:p w14:paraId="5107DAD6" w14:textId="695C845C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Signature: </w:t>
      </w:r>
      <w:r w:rsidR="006954C9">
        <w:rPr>
          <w:rFonts w:cs="MyriadPro-Regular"/>
          <w:szCs w:val="20"/>
        </w:rPr>
        <w:t xml:space="preserve"> see Teamcenter Workflow approval</w:t>
      </w:r>
      <w:r w:rsidRPr="00CC5F8D">
        <w:rPr>
          <w:rFonts w:cs="MyriadPro-Regular"/>
          <w:szCs w:val="20"/>
        </w:rPr>
        <w:tab/>
        <w:t>Date: _____________</w:t>
      </w:r>
    </w:p>
    <w:p w14:paraId="3563193D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16"/>
          <w:szCs w:val="16"/>
        </w:rPr>
        <w:lastRenderedPageBreak/>
        <w:t>(If Teamcenter electronic Workflow approval is used instead of a physical signature note this in the signature blank)</w:t>
      </w:r>
    </w:p>
    <w:p w14:paraId="35CBF64D" w14:textId="77777777" w:rsidR="00E3577F" w:rsidRPr="00CC5F8D" w:rsidRDefault="00E3577F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6CB4CA34" w14:textId="77777777" w:rsidR="00A97D02" w:rsidRPr="00CC5F8D" w:rsidRDefault="00A97D02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The following </w:t>
      </w:r>
      <w:r w:rsidR="001B7D34" w:rsidRPr="00CC5F8D">
        <w:rPr>
          <w:rFonts w:cs="MyriadPro-Regular"/>
          <w:szCs w:val="20"/>
        </w:rPr>
        <w:t xml:space="preserve">approvals </w:t>
      </w:r>
      <w:r w:rsidRPr="00CC5F8D">
        <w:rPr>
          <w:rFonts w:cs="MyriadPro-Regular"/>
          <w:szCs w:val="20"/>
        </w:rPr>
        <w:t>are required for exceptional piping systems:</w:t>
      </w:r>
    </w:p>
    <w:p w14:paraId="6EBE0BBF" w14:textId="77777777" w:rsidR="00A97D02" w:rsidRPr="00CC5F8D" w:rsidRDefault="00A97D02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0BD59D18" w14:textId="77777777" w:rsidR="00B90A68" w:rsidRPr="00CC5F8D" w:rsidRDefault="003A07AA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>
        <w:rPr>
          <w:rFonts w:cs="MyriadPro-Regular"/>
          <w:szCs w:val="20"/>
        </w:rPr>
        <w:t>Chief Safety Officer</w:t>
      </w:r>
      <w:r w:rsidR="00B90A68" w:rsidRPr="00CC5F8D">
        <w:rPr>
          <w:rFonts w:cs="MyriadPro-Regular"/>
          <w:szCs w:val="20"/>
        </w:rPr>
        <w:t xml:space="preserve"> or Designee:</w:t>
      </w:r>
      <w:r w:rsidR="00B90A68" w:rsidRPr="00CC5F8D">
        <w:rPr>
          <w:rFonts w:cs="MyriadPro-Regular"/>
          <w:szCs w:val="20"/>
        </w:rPr>
        <w:tab/>
      </w:r>
    </w:p>
    <w:p w14:paraId="1CF85B31" w14:textId="77777777" w:rsidR="00B90A68" w:rsidRPr="00CC5F8D" w:rsidRDefault="00B90A68" w:rsidP="00B90A68">
      <w:pPr>
        <w:tabs>
          <w:tab w:val="left" w:pos="324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20"/>
          <w:szCs w:val="20"/>
        </w:rPr>
        <w:tab/>
      </w:r>
      <w:r w:rsidRPr="00CC5F8D">
        <w:rPr>
          <w:rFonts w:cs="MyriadPro-Regular"/>
          <w:sz w:val="16"/>
          <w:szCs w:val="16"/>
        </w:rPr>
        <w:t>(Print Name and lab ID #)</w:t>
      </w:r>
    </w:p>
    <w:p w14:paraId="7ECF267C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Signature: </w:t>
      </w:r>
      <w:r w:rsidRPr="00CC5F8D">
        <w:rPr>
          <w:rFonts w:cs="MyriadPro-Regular"/>
          <w:szCs w:val="20"/>
        </w:rPr>
        <w:tab/>
        <w:t>Date: _____________</w:t>
      </w:r>
    </w:p>
    <w:p w14:paraId="6C047262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16"/>
          <w:szCs w:val="16"/>
        </w:rPr>
        <w:t>(If Teamcenter electronic Workflow approval is used instead of a physical signature note this in the signature blank)</w:t>
      </w:r>
    </w:p>
    <w:p w14:paraId="01A505E1" w14:textId="77777777" w:rsidR="00B90A68" w:rsidRPr="00CC5F8D" w:rsidRDefault="00B90A68" w:rsidP="00B90A68">
      <w:pPr>
        <w:tabs>
          <w:tab w:val="left" w:leader="underscore" w:pos="504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32DF27FC" w14:textId="77777777" w:rsidR="00B90A68" w:rsidRPr="00CC5F8D" w:rsidRDefault="00B90A68" w:rsidP="00B90A68">
      <w:pPr>
        <w:tabs>
          <w:tab w:val="left" w:leader="underscore" w:pos="504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360DBE93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Director or Designee:</w:t>
      </w:r>
      <w:r w:rsidRPr="00CC5F8D">
        <w:rPr>
          <w:rFonts w:cs="MyriadPro-Regular"/>
          <w:szCs w:val="20"/>
        </w:rPr>
        <w:tab/>
      </w:r>
    </w:p>
    <w:p w14:paraId="4854CC14" w14:textId="77777777" w:rsidR="00B90A68" w:rsidRPr="00CC5F8D" w:rsidRDefault="00B90A68" w:rsidP="00B90A68">
      <w:pPr>
        <w:tabs>
          <w:tab w:val="left" w:pos="324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20"/>
          <w:szCs w:val="20"/>
        </w:rPr>
        <w:tab/>
      </w:r>
      <w:r w:rsidRPr="00CC5F8D">
        <w:rPr>
          <w:rFonts w:cs="MyriadPro-Regular"/>
          <w:sz w:val="16"/>
          <w:szCs w:val="16"/>
        </w:rPr>
        <w:t>(Print Name and lab ID #)</w:t>
      </w:r>
    </w:p>
    <w:p w14:paraId="7826061C" w14:textId="77777777" w:rsidR="00B90A68" w:rsidRPr="00CC5F8D" w:rsidRDefault="00B90A68" w:rsidP="00B90A68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Signature: </w:t>
      </w:r>
      <w:r w:rsidRPr="00CC5F8D">
        <w:rPr>
          <w:rFonts w:cs="MyriadPro-Regular"/>
          <w:szCs w:val="20"/>
        </w:rPr>
        <w:tab/>
        <w:t>Date: _____________</w:t>
      </w:r>
    </w:p>
    <w:p w14:paraId="65C5611F" w14:textId="77777777" w:rsidR="001B5FDF" w:rsidRPr="00441AF0" w:rsidRDefault="00B90A68" w:rsidP="00A97D02">
      <w:pPr>
        <w:tabs>
          <w:tab w:val="left" w:leader="underscore" w:pos="6480"/>
        </w:tabs>
        <w:autoSpaceDE w:val="0"/>
        <w:autoSpaceDN w:val="0"/>
        <w:adjustRightInd w:val="0"/>
        <w:rPr>
          <w:rFonts w:cs="MyriadPro-Regular"/>
          <w:sz w:val="16"/>
          <w:szCs w:val="16"/>
        </w:rPr>
      </w:pPr>
      <w:r w:rsidRPr="00CC5F8D">
        <w:rPr>
          <w:rFonts w:cs="MyriadPro-Regular"/>
          <w:sz w:val="16"/>
          <w:szCs w:val="16"/>
        </w:rPr>
        <w:t>(If Teamcenter electronic Workflow approval is used instead of a physical signature note this in the signature blank)</w:t>
      </w:r>
    </w:p>
    <w:p w14:paraId="602BD354" w14:textId="77777777" w:rsidR="00A36129" w:rsidRPr="00CC5F8D" w:rsidRDefault="00F5551E" w:rsidP="00A600B8">
      <w:pPr>
        <w:autoSpaceDE w:val="0"/>
        <w:autoSpaceDN w:val="0"/>
        <w:adjustRightInd w:val="0"/>
        <w:outlineLvl w:val="0"/>
        <w:rPr>
          <w:rFonts w:cs="MyriadPro-Regular"/>
          <w:u w:val="single"/>
        </w:rPr>
      </w:pPr>
      <w:r w:rsidRPr="00CC5F8D">
        <w:rPr>
          <w:rFonts w:cs="MyriadPro-Regular"/>
          <w:szCs w:val="20"/>
        </w:rPr>
        <w:br w:type="page"/>
      </w:r>
      <w:r w:rsidR="003106AB" w:rsidRPr="00CC5F8D">
        <w:rPr>
          <w:rFonts w:cs="MyriadPro-Regular"/>
          <w:u w:val="single"/>
        </w:rPr>
        <w:lastRenderedPageBreak/>
        <w:t>Pipe Chara</w:t>
      </w:r>
      <w:r w:rsidR="00084B88" w:rsidRPr="00CC5F8D">
        <w:rPr>
          <w:rFonts w:cs="MyriadPro-Regular"/>
          <w:u w:val="single"/>
        </w:rPr>
        <w:t>cter</w:t>
      </w:r>
      <w:r w:rsidR="003106AB" w:rsidRPr="00CC5F8D">
        <w:rPr>
          <w:rFonts w:cs="MyriadPro-Regular"/>
          <w:u w:val="single"/>
        </w:rPr>
        <w:t>istics</w:t>
      </w:r>
    </w:p>
    <w:p w14:paraId="0C571B08" w14:textId="77777777" w:rsidR="00EA41DD" w:rsidRPr="00CC5F8D" w:rsidRDefault="00EA41DD" w:rsidP="00EA41DD">
      <w:pPr>
        <w:tabs>
          <w:tab w:val="left" w:pos="3600"/>
          <w:tab w:val="left" w:pos="648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04B4A966" w14:textId="66BF9357" w:rsidR="003106AB" w:rsidRPr="00CC5F8D" w:rsidRDefault="00EA41DD" w:rsidP="00EA41DD">
      <w:pPr>
        <w:tabs>
          <w:tab w:val="left" w:pos="3600"/>
          <w:tab w:val="left" w:pos="648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Size: </w:t>
      </w:r>
      <w:r w:rsidR="007526EE">
        <w:rPr>
          <w:rFonts w:cs="MyriadPro-Regular"/>
          <w:szCs w:val="20"/>
        </w:rPr>
        <w:t>5” SCH 5</w:t>
      </w:r>
      <w:r w:rsidRPr="00CC5F8D">
        <w:rPr>
          <w:rFonts w:cs="MyriadPro-Regular"/>
          <w:szCs w:val="20"/>
        </w:rPr>
        <w:tab/>
        <w:t xml:space="preserve">Length: </w:t>
      </w:r>
      <w:r w:rsidR="007526EE">
        <w:rPr>
          <w:rFonts w:cs="MyriadPro-Regular"/>
          <w:szCs w:val="20"/>
        </w:rPr>
        <w:t>50” total</w:t>
      </w:r>
      <w:r w:rsidRPr="00CC5F8D">
        <w:rPr>
          <w:rFonts w:cs="MyriadPro-Regular"/>
          <w:szCs w:val="20"/>
        </w:rPr>
        <w:tab/>
        <w:t>Volume:</w:t>
      </w:r>
      <w:r w:rsidR="007526EE">
        <w:rPr>
          <w:rFonts w:cs="MyriadPro-Regular"/>
          <w:szCs w:val="20"/>
        </w:rPr>
        <w:t xml:space="preserve"> 0.8 ft^3</w:t>
      </w:r>
    </w:p>
    <w:p w14:paraId="21D356F8" w14:textId="7E3DF304" w:rsidR="003106AB" w:rsidRDefault="007526EE" w:rsidP="008D329A">
      <w:pPr>
        <w:autoSpaceDE w:val="0"/>
        <w:autoSpaceDN w:val="0"/>
        <w:adjustRightInd w:val="0"/>
        <w:spacing w:line="360" w:lineRule="auto"/>
        <w:rPr>
          <w:rFonts w:cs="MyriadPro-Regular"/>
          <w:szCs w:val="20"/>
        </w:rPr>
      </w:pPr>
      <w:r>
        <w:rPr>
          <w:rFonts w:cs="MyriadPro-Regular"/>
          <w:szCs w:val="20"/>
        </w:rPr>
        <w:t xml:space="preserve">         3/4”x0.035”</w:t>
      </w:r>
    </w:p>
    <w:p w14:paraId="29A0E3E1" w14:textId="7D3C6DA9" w:rsidR="007526EE" w:rsidRDefault="007526EE" w:rsidP="008D329A">
      <w:pPr>
        <w:autoSpaceDE w:val="0"/>
        <w:autoSpaceDN w:val="0"/>
        <w:adjustRightInd w:val="0"/>
        <w:spacing w:line="360" w:lineRule="auto"/>
        <w:rPr>
          <w:rFonts w:cs="MyriadPro-Regular"/>
          <w:szCs w:val="20"/>
        </w:rPr>
      </w:pPr>
      <w:r>
        <w:rPr>
          <w:rFonts w:cs="MyriadPro-Regular"/>
          <w:szCs w:val="20"/>
        </w:rPr>
        <w:t xml:space="preserve">         2.25”x0.065”</w:t>
      </w:r>
    </w:p>
    <w:p w14:paraId="1247D7EB" w14:textId="34DD2132" w:rsidR="007526EE" w:rsidRPr="00CC5F8D" w:rsidRDefault="007526EE" w:rsidP="008D329A">
      <w:pPr>
        <w:autoSpaceDE w:val="0"/>
        <w:autoSpaceDN w:val="0"/>
        <w:adjustRightInd w:val="0"/>
        <w:spacing w:line="360" w:lineRule="auto"/>
        <w:rPr>
          <w:rFonts w:cs="MyriadPro-Regular"/>
          <w:szCs w:val="20"/>
        </w:rPr>
      </w:pPr>
      <w:r>
        <w:rPr>
          <w:rFonts w:cs="MyriadPro-Regular"/>
          <w:szCs w:val="20"/>
        </w:rPr>
        <w:t xml:space="preserve">         0.25”x0.01”</w:t>
      </w:r>
    </w:p>
    <w:p w14:paraId="43BC2250" w14:textId="77777777" w:rsidR="00A36129" w:rsidRPr="00CC5F8D" w:rsidRDefault="00084B88" w:rsidP="00A600B8">
      <w:pPr>
        <w:autoSpaceDE w:val="0"/>
        <w:autoSpaceDN w:val="0"/>
        <w:adjustRightInd w:val="0"/>
        <w:outlineLvl w:val="0"/>
        <w:rPr>
          <w:rFonts w:cs="MyriadPro-Regular"/>
          <w:szCs w:val="20"/>
          <w:u w:val="single"/>
        </w:rPr>
      </w:pPr>
      <w:r w:rsidRPr="00CC5F8D">
        <w:rPr>
          <w:rFonts w:cs="MyriadPro-Regular"/>
          <w:szCs w:val="20"/>
          <w:u w:val="single"/>
        </w:rPr>
        <w:t>Relief Valve Information</w:t>
      </w:r>
    </w:p>
    <w:p w14:paraId="237D3613" w14:textId="77777777" w:rsidR="00EA41DD" w:rsidRPr="00CC5F8D" w:rsidRDefault="00EA41DD" w:rsidP="00EA41DD">
      <w:pPr>
        <w:tabs>
          <w:tab w:val="left" w:pos="4320"/>
        </w:tabs>
        <w:autoSpaceDE w:val="0"/>
        <w:autoSpaceDN w:val="0"/>
        <w:adjustRightInd w:val="0"/>
        <w:rPr>
          <w:rFonts w:cs="MyriadPro-Regular"/>
          <w:szCs w:val="20"/>
        </w:rPr>
      </w:pPr>
    </w:p>
    <w:p w14:paraId="159036AB" w14:textId="29E21C74" w:rsidR="00A36129" w:rsidRPr="00CC5F8D" w:rsidRDefault="00084B88" w:rsidP="00EA41DD">
      <w:pPr>
        <w:tabs>
          <w:tab w:val="left" w:pos="432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Type: </w:t>
      </w:r>
      <w:r w:rsidR="00944284">
        <w:rPr>
          <w:rFonts w:cs="MyriadPro-Regular"/>
          <w:szCs w:val="20"/>
        </w:rPr>
        <w:t>Direct spring operated (PSV-555-Ar, PSV-34</w:t>
      </w:r>
      <w:r w:rsidR="00F940A0">
        <w:rPr>
          <w:rFonts w:cs="MyriadPro-Regular"/>
          <w:szCs w:val="20"/>
        </w:rPr>
        <w:t>4</w:t>
      </w:r>
      <w:r w:rsidR="00944284">
        <w:rPr>
          <w:rFonts w:cs="MyriadPro-Regular"/>
          <w:szCs w:val="20"/>
        </w:rPr>
        <w:t>-He)</w:t>
      </w:r>
      <w:r w:rsidR="00EA41DD" w:rsidRPr="00CC5F8D">
        <w:rPr>
          <w:rFonts w:cs="MyriadPro-Regular"/>
          <w:szCs w:val="20"/>
        </w:rPr>
        <w:tab/>
      </w:r>
      <w:r w:rsidRPr="00CC5F8D">
        <w:rPr>
          <w:rFonts w:cs="MyriadPro-Regular"/>
          <w:szCs w:val="20"/>
        </w:rPr>
        <w:t>Manufacturer:</w:t>
      </w:r>
      <w:r w:rsidR="00A36129" w:rsidRPr="00CC5F8D">
        <w:rPr>
          <w:rFonts w:cs="MyriadPro-Regular"/>
          <w:szCs w:val="20"/>
        </w:rPr>
        <w:t xml:space="preserve"> </w:t>
      </w:r>
      <w:r w:rsidR="00944284" w:rsidRPr="00CA145A">
        <w:rPr>
          <w:rFonts w:cs="MyriadPro-Regular"/>
          <w:szCs w:val="20"/>
        </w:rPr>
        <w:t>Circle Seal</w:t>
      </w:r>
    </w:p>
    <w:p w14:paraId="588E07B3" w14:textId="77777777" w:rsidR="00EA41DD" w:rsidRPr="00CC5F8D" w:rsidRDefault="00EA41DD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5BCA461A" w14:textId="5C967298" w:rsidR="00084B88" w:rsidRPr="00CC5F8D" w:rsidRDefault="00084B88" w:rsidP="00EA41DD">
      <w:pPr>
        <w:tabs>
          <w:tab w:val="left" w:pos="432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Set Pressure: </w:t>
      </w:r>
      <w:r w:rsidR="005C1312" w:rsidRPr="00CA145A">
        <w:rPr>
          <w:rFonts w:cs="MyriadPro-Regular"/>
          <w:szCs w:val="20"/>
        </w:rPr>
        <w:t xml:space="preserve">45 psig </w:t>
      </w:r>
      <w:r w:rsidR="005C1312" w:rsidRPr="006A4E52">
        <w:rPr>
          <w:rFonts w:cs="MyriadPro-Regular"/>
          <w:szCs w:val="20"/>
        </w:rPr>
        <w:t xml:space="preserve">/ </w:t>
      </w:r>
      <w:r w:rsidR="008C586B">
        <w:rPr>
          <w:rFonts w:cs="MyriadPro-Regular"/>
          <w:szCs w:val="20"/>
        </w:rPr>
        <w:t>30</w:t>
      </w:r>
      <w:r w:rsidR="005C1312" w:rsidRPr="006A4E52">
        <w:rPr>
          <w:rFonts w:cs="MyriadPro-Regular"/>
          <w:szCs w:val="20"/>
        </w:rPr>
        <w:t xml:space="preserve"> psig</w:t>
      </w:r>
      <w:r w:rsidR="00EA41DD" w:rsidRPr="00CC5F8D">
        <w:rPr>
          <w:rFonts w:cs="MyriadPro-Regular"/>
          <w:szCs w:val="20"/>
        </w:rPr>
        <w:tab/>
      </w:r>
      <w:r w:rsidRPr="00CC5F8D">
        <w:rPr>
          <w:rFonts w:cs="MyriadPro-Regular"/>
          <w:szCs w:val="20"/>
        </w:rPr>
        <w:t xml:space="preserve">Relief </w:t>
      </w:r>
      <w:r w:rsidRPr="005A5FDD">
        <w:rPr>
          <w:rFonts w:cs="MyriadPro-Regular"/>
          <w:szCs w:val="20"/>
        </w:rPr>
        <w:t>Capacity:</w:t>
      </w:r>
      <w:r w:rsidR="005C1312" w:rsidRPr="005A5FDD">
        <w:rPr>
          <w:rFonts w:cs="MyriadPro-Regular"/>
          <w:szCs w:val="20"/>
        </w:rPr>
        <w:t xml:space="preserve"> 37 </w:t>
      </w:r>
      <w:proofErr w:type="spellStart"/>
      <w:r w:rsidR="005C1312" w:rsidRPr="005A5FDD">
        <w:rPr>
          <w:rFonts w:cs="MyriadPro-Regular"/>
          <w:szCs w:val="20"/>
        </w:rPr>
        <w:t>SCFMa</w:t>
      </w:r>
      <w:proofErr w:type="spellEnd"/>
      <w:r w:rsidR="005C1312" w:rsidRPr="005A5FDD">
        <w:rPr>
          <w:rFonts w:cs="MyriadPro-Regular"/>
          <w:szCs w:val="20"/>
        </w:rPr>
        <w:t xml:space="preserve"> / </w:t>
      </w:r>
      <w:r w:rsidR="004F7004">
        <w:rPr>
          <w:rFonts w:cs="MyriadPro-Regular"/>
          <w:szCs w:val="20"/>
        </w:rPr>
        <w:t>30</w:t>
      </w:r>
      <w:r w:rsidR="005C1312" w:rsidRPr="005A5FDD">
        <w:rPr>
          <w:rFonts w:cs="MyriadPro-Regular"/>
          <w:szCs w:val="20"/>
        </w:rPr>
        <w:t xml:space="preserve"> </w:t>
      </w:r>
      <w:proofErr w:type="spellStart"/>
      <w:r w:rsidR="005C1312" w:rsidRPr="00553A43">
        <w:rPr>
          <w:rFonts w:cs="MyriadPro-Regular"/>
          <w:szCs w:val="20"/>
        </w:rPr>
        <w:t>SCFMa</w:t>
      </w:r>
      <w:proofErr w:type="spellEnd"/>
    </w:p>
    <w:p w14:paraId="79F038BF" w14:textId="77777777" w:rsidR="00084B88" w:rsidRPr="00CC5F8D" w:rsidRDefault="00084B88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0FBDE768" w14:textId="20C6B8AF" w:rsidR="00A36129" w:rsidRPr="006A4E52" w:rsidRDefault="00EA41DD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Relief Design Code:</w:t>
      </w:r>
      <w:r w:rsidR="00944284">
        <w:rPr>
          <w:rFonts w:cs="MyriadPro-Regular"/>
          <w:szCs w:val="20"/>
        </w:rPr>
        <w:t xml:space="preserve"> B31.3</w:t>
      </w:r>
    </w:p>
    <w:p w14:paraId="0363498A" w14:textId="77777777" w:rsidR="00EA41DD" w:rsidRPr="00CC5F8D" w:rsidRDefault="00EA41DD" w:rsidP="00A36129">
      <w:pPr>
        <w:autoSpaceDE w:val="0"/>
        <w:autoSpaceDN w:val="0"/>
        <w:adjustRightInd w:val="0"/>
        <w:rPr>
          <w:rFonts w:cs="MyriadPro-Regular"/>
        </w:rPr>
      </w:pPr>
    </w:p>
    <w:p w14:paraId="1308F4EC" w14:textId="77777777" w:rsidR="00EA41DD" w:rsidRPr="00CC5F8D" w:rsidRDefault="00EA41DD" w:rsidP="008D329A">
      <w:pPr>
        <w:tabs>
          <w:tab w:val="left" w:pos="6840"/>
        </w:tabs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>Is the system designed to meet</w:t>
      </w:r>
      <w:r w:rsidR="008D329A" w:rsidRPr="00CC5F8D">
        <w:rPr>
          <w:rFonts w:cs="MyriadPro-Regular"/>
        </w:rPr>
        <w:t xml:space="preserve"> the identified governing code?</w:t>
      </w:r>
      <w:r w:rsidR="008D329A" w:rsidRPr="00CC5F8D">
        <w:rPr>
          <w:rFonts w:cs="MyriadPro-Regular"/>
        </w:rPr>
        <w:tab/>
      </w:r>
      <w:r w:rsidRPr="00944284">
        <w:rPr>
          <w:rFonts w:cs="MyriadPro-Regular"/>
          <w:b/>
          <w:bCs/>
        </w:rPr>
        <w:t xml:space="preserve">Yes </w:t>
      </w:r>
      <w:r w:rsidRPr="00CC5F8D">
        <w:rPr>
          <w:rFonts w:cs="MyriadPro-Regular"/>
        </w:rPr>
        <w:t>/ No</w:t>
      </w:r>
    </w:p>
    <w:p w14:paraId="59A8C7A4" w14:textId="77777777" w:rsidR="00EA41DD" w:rsidRPr="00CC5F8D" w:rsidRDefault="00EA41DD" w:rsidP="00A36129">
      <w:pPr>
        <w:autoSpaceDE w:val="0"/>
        <w:autoSpaceDN w:val="0"/>
        <w:adjustRightInd w:val="0"/>
        <w:rPr>
          <w:rFonts w:cs="MyriadPro-Regular"/>
        </w:rPr>
      </w:pPr>
    </w:p>
    <w:p w14:paraId="3AFFCA7A" w14:textId="77777777" w:rsidR="00A36129" w:rsidRPr="00CC5F8D" w:rsidRDefault="00A36129" w:rsidP="008D329A">
      <w:pPr>
        <w:autoSpaceDE w:val="0"/>
        <w:autoSpaceDN w:val="0"/>
        <w:adjustRightInd w:val="0"/>
        <w:spacing w:line="360" w:lineRule="auto"/>
        <w:rPr>
          <w:rFonts w:cs="MyriadPro-Regular"/>
        </w:rPr>
      </w:pPr>
    </w:p>
    <w:p w14:paraId="02077361" w14:textId="77777777" w:rsidR="00A36129" w:rsidRPr="00CC5F8D" w:rsidRDefault="006238EA" w:rsidP="00A600B8">
      <w:pPr>
        <w:autoSpaceDE w:val="0"/>
        <w:autoSpaceDN w:val="0"/>
        <w:adjustRightInd w:val="0"/>
        <w:outlineLvl w:val="0"/>
        <w:rPr>
          <w:rFonts w:cs="MyriadPro-Regular"/>
          <w:u w:val="single"/>
        </w:rPr>
      </w:pPr>
      <w:r w:rsidRPr="00CC5F8D">
        <w:rPr>
          <w:rFonts w:cs="MyriadPro-Regular"/>
          <w:u w:val="single"/>
        </w:rPr>
        <w:t>System Documentation</w:t>
      </w:r>
    </w:p>
    <w:p w14:paraId="72E20788" w14:textId="77777777" w:rsidR="006238EA" w:rsidRPr="00CC5F8D" w:rsidRDefault="006238E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6447EE8F" w14:textId="77777777" w:rsidR="006238EA" w:rsidRPr="00CC5F8D" w:rsidRDefault="006238EA" w:rsidP="008D329A">
      <w:pPr>
        <w:tabs>
          <w:tab w:val="left" w:pos="68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Process and </w:t>
      </w:r>
      <w:r w:rsidR="00A048C0" w:rsidRPr="00CC5F8D">
        <w:rPr>
          <w:rFonts w:cs="MyriadPro-Regular"/>
          <w:szCs w:val="20"/>
        </w:rPr>
        <w:t>i</w:t>
      </w:r>
      <w:r w:rsidRPr="00CC5F8D">
        <w:rPr>
          <w:rFonts w:cs="MyriadPro-Regular"/>
          <w:szCs w:val="20"/>
        </w:rPr>
        <w:t>nstrumentation diagram appended?</w:t>
      </w:r>
      <w:r w:rsidR="008D329A" w:rsidRPr="00CC5F8D">
        <w:rPr>
          <w:rFonts w:cs="MyriadPro-Regular"/>
        </w:rPr>
        <w:t xml:space="preserve"> </w:t>
      </w:r>
      <w:r w:rsidR="008D329A" w:rsidRPr="00CC5F8D">
        <w:rPr>
          <w:rFonts w:cs="MyriadPro-Regular"/>
        </w:rPr>
        <w:tab/>
        <w:t xml:space="preserve">Yes / </w:t>
      </w:r>
      <w:r w:rsidR="008D329A" w:rsidRPr="00944284">
        <w:rPr>
          <w:rFonts w:cs="MyriadPro-Regular"/>
          <w:b/>
          <w:bCs/>
        </w:rPr>
        <w:t>No</w:t>
      </w:r>
    </w:p>
    <w:p w14:paraId="3697C1FC" w14:textId="77777777" w:rsidR="006238EA" w:rsidRPr="00CC5F8D" w:rsidRDefault="006238E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76F9B8CF" w14:textId="77777777" w:rsidR="006238EA" w:rsidRPr="00CC5F8D" w:rsidRDefault="006238EA" w:rsidP="008D329A">
      <w:pPr>
        <w:tabs>
          <w:tab w:val="left" w:pos="68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Process and </w:t>
      </w:r>
      <w:r w:rsidR="00A048C0" w:rsidRPr="00CC5F8D">
        <w:rPr>
          <w:rFonts w:cs="MyriadPro-Regular"/>
          <w:szCs w:val="20"/>
        </w:rPr>
        <w:t>i</w:t>
      </w:r>
      <w:r w:rsidRPr="00CC5F8D">
        <w:rPr>
          <w:rFonts w:cs="MyriadPro-Regular"/>
          <w:szCs w:val="20"/>
        </w:rPr>
        <w:t>nstrumentation component list appended?</w:t>
      </w:r>
      <w:r w:rsidR="008D329A" w:rsidRPr="00CC5F8D">
        <w:rPr>
          <w:rFonts w:cs="MyriadPro-Regular"/>
          <w:szCs w:val="20"/>
        </w:rPr>
        <w:tab/>
      </w:r>
      <w:r w:rsidR="008D329A" w:rsidRPr="00CC5F8D">
        <w:rPr>
          <w:rFonts w:cs="MyriadPro-Regular"/>
        </w:rPr>
        <w:t xml:space="preserve">Yes / </w:t>
      </w:r>
      <w:r w:rsidR="008D329A" w:rsidRPr="00944284">
        <w:rPr>
          <w:rFonts w:cs="MyriadPro-Regular"/>
          <w:b/>
          <w:bCs/>
        </w:rPr>
        <w:t>No</w:t>
      </w:r>
    </w:p>
    <w:p w14:paraId="6533DC5A" w14:textId="77777777" w:rsidR="006238EA" w:rsidRPr="00CC5F8D" w:rsidRDefault="006238E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11994BFA" w14:textId="77777777" w:rsidR="006238EA" w:rsidRPr="00CC5F8D" w:rsidRDefault="006238EA" w:rsidP="008D329A">
      <w:pPr>
        <w:tabs>
          <w:tab w:val="left" w:pos="68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Is an operating procedure necessary for safe operation?</w:t>
      </w:r>
      <w:r w:rsidR="008D329A" w:rsidRPr="00CC5F8D">
        <w:rPr>
          <w:rFonts w:cs="MyriadPro-Regular"/>
        </w:rPr>
        <w:tab/>
        <w:t xml:space="preserve">Yes / </w:t>
      </w:r>
      <w:r w:rsidR="008D329A" w:rsidRPr="00944284">
        <w:rPr>
          <w:rFonts w:cs="MyriadPro-Regular"/>
          <w:b/>
          <w:bCs/>
        </w:rPr>
        <w:t>No</w:t>
      </w:r>
    </w:p>
    <w:p w14:paraId="41048326" w14:textId="77777777" w:rsidR="006238EA" w:rsidRPr="00CC5F8D" w:rsidRDefault="006238EA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If ‘yes’, procedure must be appended.</w:t>
      </w:r>
    </w:p>
    <w:p w14:paraId="65280DA9" w14:textId="77777777" w:rsidR="006238EA" w:rsidRPr="00CC5F8D" w:rsidRDefault="006238EA" w:rsidP="008D329A">
      <w:pPr>
        <w:autoSpaceDE w:val="0"/>
        <w:autoSpaceDN w:val="0"/>
        <w:adjustRightInd w:val="0"/>
        <w:spacing w:line="360" w:lineRule="auto"/>
        <w:rPr>
          <w:rFonts w:cs="MyriadPro-Regular"/>
        </w:rPr>
      </w:pPr>
    </w:p>
    <w:p w14:paraId="4CA109D3" w14:textId="77777777" w:rsidR="006238EA" w:rsidRPr="00CC5F8D" w:rsidRDefault="006238EA" w:rsidP="008D329A">
      <w:pPr>
        <w:autoSpaceDE w:val="0"/>
        <w:autoSpaceDN w:val="0"/>
        <w:adjustRightInd w:val="0"/>
        <w:spacing w:line="360" w:lineRule="auto"/>
        <w:rPr>
          <w:rFonts w:cs="MyriadPro-Regular"/>
          <w:szCs w:val="20"/>
        </w:rPr>
      </w:pPr>
    </w:p>
    <w:p w14:paraId="5902C00A" w14:textId="77777777" w:rsidR="006238EA" w:rsidRPr="00CC5F8D" w:rsidRDefault="008578EA" w:rsidP="00A600B8">
      <w:pPr>
        <w:autoSpaceDE w:val="0"/>
        <w:autoSpaceDN w:val="0"/>
        <w:adjustRightInd w:val="0"/>
        <w:outlineLvl w:val="0"/>
        <w:rPr>
          <w:rFonts w:cs="MyriadPro-Regular"/>
          <w:szCs w:val="20"/>
          <w:u w:val="single"/>
        </w:rPr>
      </w:pPr>
      <w:r w:rsidRPr="00CC5F8D">
        <w:rPr>
          <w:rFonts w:cs="MyriadPro-Regular"/>
          <w:szCs w:val="20"/>
          <w:u w:val="single"/>
        </w:rPr>
        <w:t xml:space="preserve">Fabrication </w:t>
      </w:r>
      <w:r w:rsidR="006238EA" w:rsidRPr="00CC5F8D">
        <w:rPr>
          <w:rFonts w:cs="MyriadPro-Regular"/>
          <w:szCs w:val="20"/>
          <w:u w:val="single"/>
        </w:rPr>
        <w:t>Quality Assurance</w:t>
      </w:r>
    </w:p>
    <w:p w14:paraId="598E180C" w14:textId="77777777" w:rsidR="008D329A" w:rsidRPr="00CC5F8D" w:rsidRDefault="008D329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3B3D6B16" w14:textId="3AD9EE23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List vendor(s) for assemblies welded/brazed off site:</w:t>
      </w:r>
      <w:r w:rsidR="00944284">
        <w:rPr>
          <w:rFonts w:cs="MyriadPro-Regular"/>
          <w:szCs w:val="20"/>
        </w:rPr>
        <w:t xml:space="preserve"> M. Cooper</w:t>
      </w:r>
    </w:p>
    <w:p w14:paraId="3E4205F5" w14:textId="77777777" w:rsidR="006238EA" w:rsidRPr="00CC5F8D" w:rsidRDefault="006238E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05EB4F1D" w14:textId="7D7C8E4A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List welder(s) for assemblies welded/brazed in-house:</w:t>
      </w:r>
      <w:r w:rsidR="00944284">
        <w:rPr>
          <w:rFonts w:cs="MyriadPro-Regular"/>
          <w:szCs w:val="20"/>
        </w:rPr>
        <w:t xml:space="preserve"> N/A</w:t>
      </w:r>
    </w:p>
    <w:p w14:paraId="2F46CD79" w14:textId="77777777" w:rsidR="008D329A" w:rsidRPr="00CC5F8D" w:rsidRDefault="008D329A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4A456ECD" w14:textId="77777777" w:rsidR="008578EA" w:rsidRPr="00CC5F8D" w:rsidRDefault="008578EA" w:rsidP="008578EA">
      <w:pPr>
        <w:tabs>
          <w:tab w:val="left" w:pos="68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 xml:space="preserve">Are </w:t>
      </w:r>
      <w:r w:rsidR="00A36129" w:rsidRPr="00CC5F8D">
        <w:rPr>
          <w:rFonts w:cs="MyriadPro-Regular"/>
          <w:szCs w:val="20"/>
        </w:rPr>
        <w:t>welder qualification records</w:t>
      </w:r>
      <w:r w:rsidRPr="00CC5F8D">
        <w:rPr>
          <w:rFonts w:cs="MyriadPro-Regular"/>
          <w:szCs w:val="20"/>
        </w:rPr>
        <w:t xml:space="preserve"> available</w:t>
      </w:r>
      <w:r w:rsidR="00A36129" w:rsidRPr="00CC5F8D">
        <w:rPr>
          <w:rFonts w:cs="MyriadPro-Regular"/>
          <w:szCs w:val="20"/>
        </w:rPr>
        <w:t xml:space="preserve"> for in</w:t>
      </w:r>
      <w:r w:rsidRPr="00CC5F8D">
        <w:rPr>
          <w:rFonts w:cs="MyriadPro-Regular"/>
          <w:szCs w:val="20"/>
        </w:rPr>
        <w:t xml:space="preserve">-house welded/brazed assemblies?  </w:t>
      </w:r>
      <w:r w:rsidRPr="00944284">
        <w:rPr>
          <w:rFonts w:cs="MyriadPro-Regular"/>
          <w:b/>
          <w:bCs/>
          <w:szCs w:val="20"/>
        </w:rPr>
        <w:t>Y</w:t>
      </w:r>
      <w:r w:rsidRPr="00944284">
        <w:rPr>
          <w:rFonts w:cs="MyriadPro-Regular"/>
          <w:b/>
          <w:bCs/>
        </w:rPr>
        <w:t>es</w:t>
      </w:r>
      <w:r w:rsidRPr="00CC5F8D">
        <w:rPr>
          <w:rFonts w:cs="MyriadPro-Regular"/>
        </w:rPr>
        <w:t xml:space="preserve"> / No</w:t>
      </w:r>
    </w:p>
    <w:p w14:paraId="64B89220" w14:textId="77777777" w:rsidR="00A36129" w:rsidRPr="00CC5F8D" w:rsidRDefault="008578EA" w:rsidP="00A36129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If yes, append documents or make available to reviewer.</w:t>
      </w:r>
    </w:p>
    <w:p w14:paraId="17CAC5CC" w14:textId="77777777" w:rsidR="008D329A" w:rsidRPr="00CC5F8D" w:rsidRDefault="008D329A" w:rsidP="00A36129">
      <w:pPr>
        <w:autoSpaceDE w:val="0"/>
        <w:autoSpaceDN w:val="0"/>
        <w:adjustRightInd w:val="0"/>
        <w:rPr>
          <w:rFonts w:cs="MyriadPro-Regular"/>
        </w:rPr>
      </w:pPr>
    </w:p>
    <w:p w14:paraId="5912D35D" w14:textId="77777777" w:rsidR="008578EA" w:rsidRPr="00CC5F8D" w:rsidRDefault="008578EA" w:rsidP="008578EA">
      <w:pPr>
        <w:tabs>
          <w:tab w:val="left" w:pos="6840"/>
        </w:tabs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 xml:space="preserve">Are </w:t>
      </w:r>
      <w:r w:rsidR="00A36129" w:rsidRPr="00CC5F8D">
        <w:rPr>
          <w:rFonts w:cs="MyriadPro-Regular"/>
        </w:rPr>
        <w:t>all quality verification records required by the identified code</w:t>
      </w:r>
      <w:r w:rsidRPr="00CC5F8D">
        <w:rPr>
          <w:rFonts w:cs="MyriadPro-Regular"/>
        </w:rPr>
        <w:t xml:space="preserve"> available? </w:t>
      </w:r>
      <w:r w:rsidRPr="00CC5F8D">
        <w:rPr>
          <w:rFonts w:cs="MyriadPro-Regular"/>
        </w:rPr>
        <w:tab/>
        <w:t xml:space="preserve">  </w:t>
      </w:r>
      <w:r w:rsidRPr="00944284">
        <w:rPr>
          <w:rFonts w:cs="MyriadPro-Regular"/>
          <w:b/>
          <w:bCs/>
        </w:rPr>
        <w:t>Yes</w:t>
      </w:r>
      <w:r w:rsidRPr="00CC5F8D">
        <w:rPr>
          <w:rFonts w:cs="MyriadPro-Regular"/>
        </w:rPr>
        <w:t xml:space="preserve"> / No</w:t>
      </w:r>
    </w:p>
    <w:p w14:paraId="42436FBA" w14:textId="77777777" w:rsidR="008578EA" w:rsidRPr="00CC5F8D" w:rsidRDefault="00A36129" w:rsidP="008578EA">
      <w:pPr>
        <w:tabs>
          <w:tab w:val="left" w:pos="6840"/>
        </w:tabs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</w:rPr>
        <w:t>(</w:t>
      </w:r>
      <w:proofErr w:type="gramStart"/>
      <w:r w:rsidRPr="00CC5F8D">
        <w:rPr>
          <w:rFonts w:cs="MyriadPro-Regular"/>
        </w:rPr>
        <w:t>e.g.</w:t>
      </w:r>
      <w:proofErr w:type="gramEnd"/>
      <w:r w:rsidRPr="00CC5F8D">
        <w:rPr>
          <w:rFonts w:cs="MyriadPro-Regular"/>
        </w:rPr>
        <w:t xml:space="preserve"> examiner's certification, inspector's certification,</w:t>
      </w:r>
      <w:r w:rsidR="006238EA" w:rsidRPr="00CC5F8D">
        <w:rPr>
          <w:rFonts w:cs="MyriadPro-Regular"/>
        </w:rPr>
        <w:t xml:space="preserve"> </w:t>
      </w:r>
      <w:r w:rsidRPr="00CC5F8D">
        <w:rPr>
          <w:rFonts w:cs="MyriadPro-Regular"/>
          <w:szCs w:val="20"/>
        </w:rPr>
        <w:t>test records, etc.)</w:t>
      </w:r>
      <w:r w:rsidR="008578EA" w:rsidRPr="00CC5F8D">
        <w:rPr>
          <w:rFonts w:cs="MyriadPro-Regular"/>
          <w:szCs w:val="20"/>
        </w:rPr>
        <w:tab/>
      </w:r>
    </w:p>
    <w:p w14:paraId="3021FD5A" w14:textId="77777777" w:rsidR="008578EA" w:rsidRPr="00CC5F8D" w:rsidRDefault="008578EA" w:rsidP="008578EA">
      <w:pPr>
        <w:autoSpaceDE w:val="0"/>
        <w:autoSpaceDN w:val="0"/>
        <w:adjustRightInd w:val="0"/>
        <w:rPr>
          <w:rFonts w:cs="MyriadPro-Regular"/>
          <w:szCs w:val="20"/>
        </w:rPr>
      </w:pPr>
      <w:r w:rsidRPr="00CC5F8D">
        <w:rPr>
          <w:rFonts w:cs="MyriadPro-Regular"/>
          <w:szCs w:val="20"/>
        </w:rPr>
        <w:t>If yes, append documents or make available to reviewer.</w:t>
      </w:r>
    </w:p>
    <w:p w14:paraId="230123D0" w14:textId="77777777" w:rsidR="00A36129" w:rsidRPr="00CC5F8D" w:rsidRDefault="00A36129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7DC7AC4A" w14:textId="77777777" w:rsidR="00A36129" w:rsidRPr="00CC5F8D" w:rsidRDefault="005B3F47" w:rsidP="00A600B8">
      <w:pPr>
        <w:autoSpaceDE w:val="0"/>
        <w:autoSpaceDN w:val="0"/>
        <w:adjustRightInd w:val="0"/>
        <w:outlineLvl w:val="0"/>
        <w:rPr>
          <w:rFonts w:cs="MyriadPro-Regular"/>
          <w:szCs w:val="20"/>
          <w:u w:val="single"/>
        </w:rPr>
      </w:pPr>
      <w:r w:rsidRPr="00CC5F8D">
        <w:rPr>
          <w:rFonts w:cs="MyriadPro-Regular"/>
          <w:szCs w:val="20"/>
          <w:u w:val="single"/>
        </w:rPr>
        <w:t>Amendments</w:t>
      </w:r>
    </w:p>
    <w:p w14:paraId="702988E4" w14:textId="77777777" w:rsidR="005B3F47" w:rsidRPr="00CC5F8D" w:rsidRDefault="005B3F47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p w14:paraId="04759655" w14:textId="77777777" w:rsidR="005B3F47" w:rsidRPr="007104B6" w:rsidRDefault="00011427" w:rsidP="00A36129">
      <w:pPr>
        <w:autoSpaceDE w:val="0"/>
        <w:autoSpaceDN w:val="0"/>
        <w:adjustRightInd w:val="0"/>
        <w:rPr>
          <w:rFonts w:cs="MyriadPro-Regular"/>
        </w:rPr>
      </w:pPr>
      <w:r w:rsidRPr="00CC5F8D">
        <w:rPr>
          <w:rFonts w:cs="MyriadPro-Regular"/>
        </w:rPr>
        <w:t>A new piping engineering note form</w:t>
      </w:r>
      <w:r w:rsidR="005B3F47" w:rsidRPr="00CC5F8D">
        <w:rPr>
          <w:rFonts w:cs="MyriadPro-Regular"/>
        </w:rPr>
        <w:t xml:space="preserve"> must be filled o</w:t>
      </w:r>
      <w:r w:rsidR="00C109DD" w:rsidRPr="00CC5F8D">
        <w:rPr>
          <w:rFonts w:cs="MyriadPro-Regular"/>
        </w:rPr>
        <w:t>ut and the applicable approvals</w:t>
      </w:r>
      <w:r w:rsidR="005B3F47" w:rsidRPr="00CC5F8D">
        <w:rPr>
          <w:rFonts w:cs="MyriadPro-Regular"/>
        </w:rPr>
        <w:t xml:space="preserve"> obtained for piping engineering note amendments.</w:t>
      </w:r>
      <w:r w:rsidR="005B3F47" w:rsidRPr="005B3F47">
        <w:rPr>
          <w:rFonts w:cs="MyriadPro-Regular"/>
        </w:rPr>
        <w:t xml:space="preserve">  </w:t>
      </w:r>
    </w:p>
    <w:p w14:paraId="2E14E5F7" w14:textId="77777777" w:rsidR="005B3F47" w:rsidRPr="00A36129" w:rsidRDefault="005B3F47" w:rsidP="00A36129">
      <w:pPr>
        <w:autoSpaceDE w:val="0"/>
        <w:autoSpaceDN w:val="0"/>
        <w:adjustRightInd w:val="0"/>
        <w:rPr>
          <w:rFonts w:cs="MyriadPro-Regular"/>
          <w:szCs w:val="20"/>
        </w:rPr>
      </w:pPr>
    </w:p>
    <w:sectPr w:rsidR="005B3F47" w:rsidRPr="00A36129" w:rsidSect="00A330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800" w:bottom="115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9C7B" w14:textId="77777777" w:rsidR="00C209EA" w:rsidRDefault="00C209EA">
      <w:r>
        <w:separator/>
      </w:r>
    </w:p>
  </w:endnote>
  <w:endnote w:type="continuationSeparator" w:id="0">
    <w:p w14:paraId="684C852D" w14:textId="77777777" w:rsidR="00C209EA" w:rsidRDefault="00C2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yriadPro-Regular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A9E1" w14:textId="77777777" w:rsidR="00A330F3" w:rsidRDefault="00A33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B8B5" w14:textId="77777777" w:rsidR="009A2396" w:rsidRPr="000A0F1E" w:rsidRDefault="009A2396" w:rsidP="000A0F1E">
    <w:pPr>
      <w:pStyle w:val="Footer"/>
      <w:pBdr>
        <w:top w:val="single" w:sz="4" w:space="1" w:color="auto"/>
      </w:pBdr>
      <w:tabs>
        <w:tab w:val="clear" w:pos="8640"/>
        <w:tab w:val="right" w:pos="9000"/>
      </w:tabs>
      <w:rPr>
        <w:rStyle w:val="PageNumber"/>
        <w:rFonts w:ascii="Palatino" w:hAnsi="Palatino"/>
        <w:i/>
        <w:sz w:val="20"/>
        <w:szCs w:val="20"/>
      </w:rPr>
    </w:pPr>
    <w:r w:rsidRPr="000A0F1E">
      <w:rPr>
        <w:rFonts w:ascii="Palatino" w:hAnsi="Palatino"/>
        <w:i/>
        <w:sz w:val="20"/>
        <w:szCs w:val="20"/>
      </w:rPr>
      <w:t>Fermilab ES&amp;H Manual</w:t>
    </w:r>
    <w:r w:rsidRPr="000A0F1E">
      <w:rPr>
        <w:rFonts w:ascii="Palatino" w:hAnsi="Palatino"/>
        <w:i/>
        <w:sz w:val="20"/>
        <w:szCs w:val="20"/>
      </w:rPr>
      <w:tab/>
      <w:t xml:space="preserve">Page </w:t>
    </w:r>
    <w:r w:rsidRPr="000A0F1E">
      <w:rPr>
        <w:rStyle w:val="PageNumber"/>
        <w:rFonts w:ascii="Palatino" w:hAnsi="Palatino"/>
        <w:i/>
        <w:sz w:val="20"/>
        <w:szCs w:val="20"/>
      </w:rPr>
      <w:fldChar w:fldCharType="begin"/>
    </w:r>
    <w:r w:rsidRPr="000A0F1E">
      <w:rPr>
        <w:rStyle w:val="PageNumber"/>
        <w:rFonts w:ascii="Palatino" w:hAnsi="Palatino"/>
        <w:i/>
        <w:sz w:val="20"/>
        <w:szCs w:val="20"/>
      </w:rPr>
      <w:instrText xml:space="preserve"> PAGE </w:instrText>
    </w:r>
    <w:r w:rsidRPr="000A0F1E">
      <w:rPr>
        <w:rStyle w:val="PageNumber"/>
        <w:rFonts w:ascii="Palatino" w:hAnsi="Palatino"/>
        <w:i/>
        <w:sz w:val="20"/>
        <w:szCs w:val="20"/>
      </w:rPr>
      <w:fldChar w:fldCharType="separate"/>
    </w:r>
    <w:r w:rsidR="00A330F3">
      <w:rPr>
        <w:rStyle w:val="PageNumber"/>
        <w:rFonts w:ascii="Palatino" w:hAnsi="Palatino"/>
        <w:i/>
        <w:noProof/>
        <w:sz w:val="20"/>
        <w:szCs w:val="20"/>
      </w:rPr>
      <w:t>2</w:t>
    </w:r>
    <w:r w:rsidRPr="000A0F1E">
      <w:rPr>
        <w:rStyle w:val="PageNumber"/>
        <w:rFonts w:ascii="Palatino" w:hAnsi="Palatino"/>
        <w:i/>
        <w:sz w:val="20"/>
        <w:szCs w:val="20"/>
      </w:rPr>
      <w:fldChar w:fldCharType="end"/>
    </w:r>
    <w:r w:rsidRPr="000A0F1E">
      <w:rPr>
        <w:rStyle w:val="PageNumber"/>
        <w:rFonts w:ascii="Palatino" w:hAnsi="Palatino"/>
        <w:i/>
        <w:sz w:val="20"/>
        <w:szCs w:val="20"/>
      </w:rPr>
      <w:t xml:space="preserve"> of </w:t>
    </w:r>
    <w:r w:rsidRPr="000A0F1E">
      <w:rPr>
        <w:rStyle w:val="PageNumber"/>
        <w:rFonts w:ascii="Palatino" w:hAnsi="Palatino"/>
        <w:i/>
        <w:sz w:val="20"/>
        <w:szCs w:val="20"/>
      </w:rPr>
      <w:fldChar w:fldCharType="begin"/>
    </w:r>
    <w:r w:rsidRPr="000A0F1E">
      <w:rPr>
        <w:rStyle w:val="PageNumber"/>
        <w:rFonts w:ascii="Palatino" w:hAnsi="Palatino"/>
        <w:i/>
        <w:sz w:val="20"/>
        <w:szCs w:val="20"/>
      </w:rPr>
      <w:instrText xml:space="preserve"> NUMPAGES </w:instrText>
    </w:r>
    <w:r w:rsidRPr="000A0F1E">
      <w:rPr>
        <w:rStyle w:val="PageNumber"/>
        <w:rFonts w:ascii="Palatino" w:hAnsi="Palatino"/>
        <w:i/>
        <w:sz w:val="20"/>
        <w:szCs w:val="20"/>
      </w:rPr>
      <w:fldChar w:fldCharType="separate"/>
    </w:r>
    <w:r w:rsidR="00A330F3">
      <w:rPr>
        <w:rStyle w:val="PageNumber"/>
        <w:rFonts w:ascii="Palatino" w:hAnsi="Palatino"/>
        <w:i/>
        <w:noProof/>
        <w:sz w:val="20"/>
        <w:szCs w:val="20"/>
      </w:rPr>
      <w:t>3</w:t>
    </w:r>
    <w:r w:rsidRPr="000A0F1E">
      <w:rPr>
        <w:rStyle w:val="PageNumber"/>
        <w:rFonts w:ascii="Palatino" w:hAnsi="Palatino"/>
        <w:i/>
        <w:sz w:val="20"/>
        <w:szCs w:val="20"/>
      </w:rPr>
      <w:fldChar w:fldCharType="end"/>
    </w:r>
    <w:r w:rsidRPr="000A0F1E">
      <w:rPr>
        <w:rStyle w:val="PageNumber"/>
        <w:rFonts w:ascii="Palatino" w:hAnsi="Palatino"/>
        <w:i/>
        <w:sz w:val="20"/>
        <w:szCs w:val="20"/>
      </w:rPr>
      <w:tab/>
      <w:t>5031.1_01Form-</w:t>
    </w:r>
    <w:r w:rsidRPr="000A0F1E">
      <w:rPr>
        <w:rStyle w:val="PageNumber"/>
        <w:rFonts w:ascii="Palatino" w:hAnsi="Palatino"/>
        <w:i/>
        <w:sz w:val="20"/>
        <w:szCs w:val="20"/>
      </w:rPr>
      <w:fldChar w:fldCharType="begin"/>
    </w:r>
    <w:r w:rsidRPr="000A0F1E">
      <w:rPr>
        <w:rStyle w:val="PageNumber"/>
        <w:rFonts w:ascii="Palatino" w:hAnsi="Palatino"/>
        <w:i/>
        <w:sz w:val="20"/>
        <w:szCs w:val="20"/>
      </w:rPr>
      <w:instrText xml:space="preserve"> PAGE </w:instrText>
    </w:r>
    <w:r w:rsidRPr="000A0F1E">
      <w:rPr>
        <w:rStyle w:val="PageNumber"/>
        <w:rFonts w:ascii="Palatino" w:hAnsi="Palatino"/>
        <w:i/>
        <w:sz w:val="20"/>
        <w:szCs w:val="20"/>
      </w:rPr>
      <w:fldChar w:fldCharType="separate"/>
    </w:r>
    <w:r w:rsidR="00A330F3">
      <w:rPr>
        <w:rStyle w:val="PageNumber"/>
        <w:rFonts w:ascii="Palatino" w:hAnsi="Palatino"/>
        <w:i/>
        <w:noProof/>
        <w:sz w:val="20"/>
        <w:szCs w:val="20"/>
      </w:rPr>
      <w:t>2</w:t>
    </w:r>
    <w:r w:rsidRPr="000A0F1E">
      <w:rPr>
        <w:rStyle w:val="PageNumber"/>
        <w:rFonts w:ascii="Palatino" w:hAnsi="Palatino"/>
        <w:i/>
        <w:sz w:val="20"/>
        <w:szCs w:val="20"/>
      </w:rPr>
      <w:fldChar w:fldCharType="end"/>
    </w:r>
  </w:p>
  <w:p w14:paraId="27D2E407" w14:textId="77777777" w:rsidR="009A2396" w:rsidRPr="000A0F1E" w:rsidRDefault="009A2396" w:rsidP="000A0F1E">
    <w:pPr>
      <w:pStyle w:val="Footer"/>
      <w:tabs>
        <w:tab w:val="clear" w:pos="4320"/>
        <w:tab w:val="clear" w:pos="8640"/>
        <w:tab w:val="center" w:pos="-2160"/>
        <w:tab w:val="right" w:pos="9000"/>
      </w:tabs>
      <w:rPr>
        <w:rStyle w:val="PageNumber"/>
        <w:rFonts w:ascii="Palatino" w:hAnsi="Palatino"/>
        <w:i/>
        <w:sz w:val="20"/>
        <w:szCs w:val="20"/>
      </w:rPr>
    </w:pPr>
    <w:r>
      <w:rPr>
        <w:rStyle w:val="PageNumber"/>
        <w:rFonts w:ascii="Palatino" w:hAnsi="Palatino"/>
        <w:i/>
        <w:sz w:val="20"/>
        <w:szCs w:val="20"/>
      </w:rPr>
      <w:tab/>
    </w:r>
    <w:r w:rsidR="001B7B56">
      <w:rPr>
        <w:rStyle w:val="PageNumber"/>
        <w:rFonts w:ascii="Palatino" w:hAnsi="Palatino"/>
        <w:i/>
        <w:sz w:val="20"/>
        <w:szCs w:val="20"/>
      </w:rPr>
      <w:t>Rev.</w:t>
    </w:r>
    <w:r w:rsidR="00A330F3">
      <w:rPr>
        <w:rStyle w:val="PageNumber"/>
        <w:rFonts w:ascii="Palatino" w:hAnsi="Palatino"/>
        <w:i/>
        <w:sz w:val="20"/>
        <w:szCs w:val="20"/>
      </w:rPr>
      <w:t xml:space="preserve"> 10</w:t>
    </w:r>
    <w:r w:rsidRPr="000A0F1E">
      <w:rPr>
        <w:rStyle w:val="PageNumber"/>
        <w:rFonts w:ascii="Palatino" w:hAnsi="Palatino"/>
        <w:i/>
        <w:sz w:val="20"/>
        <w:szCs w:val="20"/>
      </w:rPr>
      <w:t>/20</w:t>
    </w:r>
    <w:r w:rsidR="008636D4">
      <w:rPr>
        <w:rStyle w:val="PageNumber"/>
        <w:rFonts w:ascii="Palatino" w:hAnsi="Palatino"/>
        <w:i/>
        <w:sz w:val="20"/>
        <w:szCs w:val="20"/>
      </w:rPr>
      <w:t>1</w:t>
    </w:r>
    <w:r w:rsidR="003A07AA">
      <w:rPr>
        <w:rStyle w:val="PageNumber"/>
        <w:rFonts w:ascii="Palatino" w:hAnsi="Palatino"/>
        <w:i/>
        <w:sz w:val="20"/>
        <w:szCs w:val="20"/>
      </w:rPr>
      <w:t>7</w:t>
    </w:r>
  </w:p>
  <w:p w14:paraId="6082A626" w14:textId="77777777" w:rsidR="009A2396" w:rsidRDefault="009A2396" w:rsidP="000A0F1E">
    <w:pPr>
      <w:pStyle w:val="Footer"/>
      <w:tabs>
        <w:tab w:val="clear" w:pos="8640"/>
        <w:tab w:val="right" w:pos="9180"/>
      </w:tabs>
      <w:ind w:right="-54"/>
      <w:jc w:val="center"/>
      <w:rPr>
        <w:i/>
        <w:sz w:val="16"/>
        <w:szCs w:val="16"/>
      </w:rPr>
    </w:pPr>
  </w:p>
  <w:p w14:paraId="0F2CF632" w14:textId="77777777" w:rsidR="009A2396" w:rsidRPr="00C65E30" w:rsidRDefault="009A2396" w:rsidP="007A665D">
    <w:pPr>
      <w:pStyle w:val="Footer"/>
      <w:tabs>
        <w:tab w:val="clear" w:pos="8640"/>
        <w:tab w:val="right" w:pos="9360"/>
      </w:tabs>
      <w:ind w:right="-54"/>
      <w:jc w:val="center"/>
      <w:rPr>
        <w:rFonts w:ascii="Palatino" w:hAnsi="Palatino"/>
        <w:i/>
        <w:sz w:val="18"/>
        <w:szCs w:val="18"/>
      </w:rPr>
    </w:pPr>
    <w:r w:rsidRPr="00C65E30">
      <w:rPr>
        <w:rFonts w:ascii="Palatino" w:hAnsi="Palatino"/>
        <w:i/>
        <w:sz w:val="18"/>
        <w:szCs w:val="18"/>
      </w:rPr>
      <w:t>WARNING. This paper copy may be obsolete soon after it is printed. The current version of this FESHM Chapter is found at</w:t>
    </w:r>
  </w:p>
  <w:p w14:paraId="4AED8F57" w14:textId="77777777" w:rsidR="009A2396" w:rsidRPr="00C65E30" w:rsidRDefault="00C209EA" w:rsidP="007A665D">
    <w:pPr>
      <w:pStyle w:val="Footer"/>
      <w:jc w:val="center"/>
      <w:rPr>
        <w:rFonts w:ascii="Palatino" w:hAnsi="Palatino"/>
        <w:sz w:val="18"/>
        <w:szCs w:val="18"/>
      </w:rPr>
    </w:pPr>
    <w:hyperlink r:id="rId1" w:history="1">
      <w:r w:rsidR="009A2396" w:rsidRPr="00C65E30">
        <w:rPr>
          <w:rStyle w:val="Hyperlink"/>
          <w:rFonts w:ascii="Palatino" w:hAnsi="Palatino"/>
          <w:i/>
          <w:sz w:val="18"/>
          <w:szCs w:val="18"/>
        </w:rPr>
        <w:t>http://www-esh.fnal.gov/pls/default/esh_manuals.html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321C" w14:textId="77777777" w:rsidR="00A330F3" w:rsidRDefault="00A33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ADDD" w14:textId="77777777" w:rsidR="00C209EA" w:rsidRDefault="00C209EA">
      <w:r>
        <w:separator/>
      </w:r>
    </w:p>
  </w:footnote>
  <w:footnote w:type="continuationSeparator" w:id="0">
    <w:p w14:paraId="475A77DD" w14:textId="77777777" w:rsidR="00C209EA" w:rsidRDefault="00C2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0A05" w14:textId="77777777" w:rsidR="00A330F3" w:rsidRDefault="00A33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A9C4" w14:textId="77777777" w:rsidR="009A2396" w:rsidRDefault="009A2396" w:rsidP="003A3ABF">
    <w:pPr>
      <w:pStyle w:val="Foot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C114" w14:textId="77777777" w:rsidR="00A330F3" w:rsidRDefault="00A3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8835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29"/>
    <w:rsid w:val="00011427"/>
    <w:rsid w:val="00016BF6"/>
    <w:rsid w:val="00084B88"/>
    <w:rsid w:val="000A0F1E"/>
    <w:rsid w:val="000D4DD0"/>
    <w:rsid w:val="00150E91"/>
    <w:rsid w:val="001513C8"/>
    <w:rsid w:val="001602C2"/>
    <w:rsid w:val="001715DD"/>
    <w:rsid w:val="001B5FDF"/>
    <w:rsid w:val="001B7B56"/>
    <w:rsid w:val="001B7D34"/>
    <w:rsid w:val="001C336B"/>
    <w:rsid w:val="00222F15"/>
    <w:rsid w:val="00244168"/>
    <w:rsid w:val="002E2270"/>
    <w:rsid w:val="003106AB"/>
    <w:rsid w:val="00316E0F"/>
    <w:rsid w:val="00324F07"/>
    <w:rsid w:val="00376E19"/>
    <w:rsid w:val="00385AEE"/>
    <w:rsid w:val="00394189"/>
    <w:rsid w:val="003A07AA"/>
    <w:rsid w:val="003A3ABF"/>
    <w:rsid w:val="004072DB"/>
    <w:rsid w:val="004108F4"/>
    <w:rsid w:val="004124C4"/>
    <w:rsid w:val="0042163E"/>
    <w:rsid w:val="00441AF0"/>
    <w:rsid w:val="00454A65"/>
    <w:rsid w:val="00466FAA"/>
    <w:rsid w:val="004850A8"/>
    <w:rsid w:val="00487CCD"/>
    <w:rsid w:val="004F7004"/>
    <w:rsid w:val="00537739"/>
    <w:rsid w:val="0054034F"/>
    <w:rsid w:val="005419D1"/>
    <w:rsid w:val="00546279"/>
    <w:rsid w:val="00553A43"/>
    <w:rsid w:val="005759D0"/>
    <w:rsid w:val="00580296"/>
    <w:rsid w:val="005A5FDD"/>
    <w:rsid w:val="005B3F47"/>
    <w:rsid w:val="005C02C6"/>
    <w:rsid w:val="005C1312"/>
    <w:rsid w:val="005E71A2"/>
    <w:rsid w:val="005F4FC6"/>
    <w:rsid w:val="006129F4"/>
    <w:rsid w:val="00617432"/>
    <w:rsid w:val="006238EA"/>
    <w:rsid w:val="00636444"/>
    <w:rsid w:val="00646B4C"/>
    <w:rsid w:val="006556DC"/>
    <w:rsid w:val="006602C4"/>
    <w:rsid w:val="006954C9"/>
    <w:rsid w:val="006A2513"/>
    <w:rsid w:val="006A4E52"/>
    <w:rsid w:val="006F38AF"/>
    <w:rsid w:val="007104B6"/>
    <w:rsid w:val="00710FF5"/>
    <w:rsid w:val="007526EE"/>
    <w:rsid w:val="007A665D"/>
    <w:rsid w:val="007B2185"/>
    <w:rsid w:val="007C1A1A"/>
    <w:rsid w:val="007D2259"/>
    <w:rsid w:val="007F2350"/>
    <w:rsid w:val="008026CD"/>
    <w:rsid w:val="0083179C"/>
    <w:rsid w:val="008578EA"/>
    <w:rsid w:val="0086221C"/>
    <w:rsid w:val="008636D4"/>
    <w:rsid w:val="0089177D"/>
    <w:rsid w:val="008C2A8C"/>
    <w:rsid w:val="008C4AB8"/>
    <w:rsid w:val="008C586B"/>
    <w:rsid w:val="008D329A"/>
    <w:rsid w:val="008D65AD"/>
    <w:rsid w:val="00944284"/>
    <w:rsid w:val="00944D5D"/>
    <w:rsid w:val="009944A8"/>
    <w:rsid w:val="009A2396"/>
    <w:rsid w:val="009D0DA9"/>
    <w:rsid w:val="009E3BE1"/>
    <w:rsid w:val="00A048C0"/>
    <w:rsid w:val="00A04DBB"/>
    <w:rsid w:val="00A330F3"/>
    <w:rsid w:val="00A34804"/>
    <w:rsid w:val="00A36129"/>
    <w:rsid w:val="00A36CA2"/>
    <w:rsid w:val="00A41173"/>
    <w:rsid w:val="00A41672"/>
    <w:rsid w:val="00A47D46"/>
    <w:rsid w:val="00A5388B"/>
    <w:rsid w:val="00A600B8"/>
    <w:rsid w:val="00A64C65"/>
    <w:rsid w:val="00A667BF"/>
    <w:rsid w:val="00A712A6"/>
    <w:rsid w:val="00A97D02"/>
    <w:rsid w:val="00AA15C9"/>
    <w:rsid w:val="00AE5E8B"/>
    <w:rsid w:val="00B47BBD"/>
    <w:rsid w:val="00B55653"/>
    <w:rsid w:val="00B61A58"/>
    <w:rsid w:val="00B76DF6"/>
    <w:rsid w:val="00B90A68"/>
    <w:rsid w:val="00BC11CE"/>
    <w:rsid w:val="00BC70F6"/>
    <w:rsid w:val="00C109DD"/>
    <w:rsid w:val="00C209EA"/>
    <w:rsid w:val="00C537F3"/>
    <w:rsid w:val="00C60AED"/>
    <w:rsid w:val="00C65E30"/>
    <w:rsid w:val="00C67E8E"/>
    <w:rsid w:val="00C83F95"/>
    <w:rsid w:val="00C95474"/>
    <w:rsid w:val="00CA145A"/>
    <w:rsid w:val="00CC1808"/>
    <w:rsid w:val="00CC5F8D"/>
    <w:rsid w:val="00CE3D56"/>
    <w:rsid w:val="00CF76B8"/>
    <w:rsid w:val="00D575A2"/>
    <w:rsid w:val="00D60B47"/>
    <w:rsid w:val="00D6144F"/>
    <w:rsid w:val="00D653A7"/>
    <w:rsid w:val="00D866DC"/>
    <w:rsid w:val="00D87E44"/>
    <w:rsid w:val="00D917F7"/>
    <w:rsid w:val="00DC60EF"/>
    <w:rsid w:val="00E3082B"/>
    <w:rsid w:val="00E338B2"/>
    <w:rsid w:val="00E3577F"/>
    <w:rsid w:val="00EA41DD"/>
    <w:rsid w:val="00EE5B58"/>
    <w:rsid w:val="00F03C61"/>
    <w:rsid w:val="00F04F04"/>
    <w:rsid w:val="00F10C4E"/>
    <w:rsid w:val="00F3381C"/>
    <w:rsid w:val="00F5551E"/>
    <w:rsid w:val="00F5691F"/>
    <w:rsid w:val="00F82CFF"/>
    <w:rsid w:val="00F87CFF"/>
    <w:rsid w:val="00F906C5"/>
    <w:rsid w:val="00F91C3C"/>
    <w:rsid w:val="00F940A0"/>
    <w:rsid w:val="00F962DF"/>
    <w:rsid w:val="00FB4072"/>
    <w:rsid w:val="00FC3C31"/>
    <w:rsid w:val="00FD6365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79D77"/>
  <w14:defaultImageDpi w14:val="300"/>
  <w15:chartTrackingRefBased/>
  <w15:docId w15:val="{9CBA559A-9894-7043-863F-CB880DEB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0C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10C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0C4E"/>
  </w:style>
  <w:style w:type="character" w:styleId="Hyperlink">
    <w:name w:val="Hyperlink"/>
    <w:rsid w:val="007A665D"/>
    <w:rPr>
      <w:color w:val="0000FF"/>
      <w:u w:val="single"/>
    </w:rPr>
  </w:style>
  <w:style w:type="character" w:customStyle="1" w:styleId="FooterChar">
    <w:name w:val="Footer Char"/>
    <w:link w:val="Footer"/>
    <w:rsid w:val="007A665D"/>
    <w:rPr>
      <w:rFonts w:eastAsia="MS Mincho"/>
      <w:sz w:val="24"/>
      <w:szCs w:val="24"/>
      <w:lang w:val="en-US" w:eastAsia="ja-JP" w:bidi="ar-SA"/>
    </w:rPr>
  </w:style>
  <w:style w:type="paragraph" w:styleId="BalloonText">
    <w:name w:val="Balloon Text"/>
    <w:basedOn w:val="Normal"/>
    <w:link w:val="BalloonTextChar"/>
    <w:rsid w:val="005B3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5B3F47"/>
    <w:rPr>
      <w:rFonts w:ascii="Lucida Grande" w:hAnsi="Lucida Grande" w:cs="Lucida Grande"/>
      <w:sz w:val="18"/>
      <w:szCs w:val="18"/>
      <w:lang w:eastAsia="ja-JP"/>
    </w:rPr>
  </w:style>
  <w:style w:type="character" w:styleId="LineNumber">
    <w:name w:val="line number"/>
    <w:rsid w:val="00EE5B58"/>
  </w:style>
  <w:style w:type="character" w:styleId="CommentReference">
    <w:name w:val="annotation reference"/>
    <w:rsid w:val="00A600B8"/>
    <w:rPr>
      <w:sz w:val="18"/>
      <w:szCs w:val="18"/>
    </w:rPr>
  </w:style>
  <w:style w:type="paragraph" w:styleId="CommentText">
    <w:name w:val="annotation text"/>
    <w:basedOn w:val="Normal"/>
    <w:link w:val="CommentTextChar"/>
    <w:rsid w:val="00A600B8"/>
  </w:style>
  <w:style w:type="character" w:customStyle="1" w:styleId="CommentTextChar">
    <w:name w:val="Comment Text Char"/>
    <w:link w:val="CommentText"/>
    <w:rsid w:val="00A600B8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A600B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600B8"/>
    <w:rPr>
      <w:b/>
      <w:bCs/>
      <w:sz w:val="24"/>
      <w:szCs w:val="24"/>
      <w:lang w:eastAsia="ja-JP"/>
    </w:rPr>
  </w:style>
  <w:style w:type="paragraph" w:customStyle="1" w:styleId="ColorfulShading-Accent11">
    <w:name w:val="Colorful Shading - Accent 11"/>
    <w:hidden/>
    <w:uiPriority w:val="99"/>
    <w:semiHidden/>
    <w:rsid w:val="00A600B8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-esh.fnal.gov/pls/default/esh_manu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2AD98-C7D9-4F60-BA25-D6F3EE26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FESHM 5031</vt:lpstr>
    </vt:vector>
  </TitlesOfParts>
  <Company>fermilab</Company>
  <LinksUpToDate>false</LinksUpToDate>
  <CharactersWithSpaces>3553</CharactersWithSpaces>
  <SharedDoc>false</SharedDoc>
  <HLinks>
    <vt:vector size="6" baseType="variant">
      <vt:variant>
        <vt:i4>2686980</vt:i4>
      </vt:variant>
      <vt:variant>
        <vt:i4>9</vt:i4>
      </vt:variant>
      <vt:variant>
        <vt:i4>0</vt:i4>
      </vt:variant>
      <vt:variant>
        <vt:i4>5</vt:i4>
      </vt:variant>
      <vt:variant>
        <vt:lpwstr>http://www-esh.fnal.gov/pls/default/esh_manuals.html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FESHM 5031</dc:title>
  <dc:subject/>
  <dc:creator>Michael J White</dc:creator>
  <cp:keywords/>
  <dc:description/>
  <cp:lastModifiedBy>Sergey Koshelev</cp:lastModifiedBy>
  <cp:revision>25</cp:revision>
  <cp:lastPrinted>2017-08-10T21:40:00Z</cp:lastPrinted>
  <dcterms:created xsi:type="dcterms:W3CDTF">2022-02-25T21:02:00Z</dcterms:created>
  <dcterms:modified xsi:type="dcterms:W3CDTF">2022-08-03T16:21:00Z</dcterms:modified>
</cp:coreProperties>
</file>