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2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2"/>
        <w:gridCol w:w="550"/>
        <w:gridCol w:w="918"/>
        <w:gridCol w:w="2250"/>
        <w:gridCol w:w="162"/>
      </w:tblGrid>
      <w:tr w:rsidR="004274E1" w:rsidRPr="00BA7B7A" w14:paraId="56257613" w14:textId="77777777" w:rsidTr="00967DB6">
        <w:tc>
          <w:tcPr>
            <w:tcW w:w="6562" w:type="dxa"/>
          </w:tcPr>
          <w:p w14:paraId="56257611" w14:textId="77777777" w:rsidR="004274E1" w:rsidRPr="00BA7B7A" w:rsidRDefault="004274E1" w:rsidP="00967DB6">
            <w:pPr>
              <w:pStyle w:val="PlainText"/>
              <w:ind w:right="-3872"/>
              <w:jc w:val="center"/>
              <w:rPr>
                <w:rFonts w:ascii="Palatino" w:hAnsi="Palatino"/>
                <w:b/>
                <w:sz w:val="24"/>
                <w:szCs w:val="24"/>
              </w:rPr>
            </w:pPr>
            <w:r w:rsidRPr="00BA7B7A">
              <w:rPr>
                <w:rFonts w:ascii="Palatino" w:hAnsi="Palatino"/>
                <w:b/>
                <w:sz w:val="24"/>
                <w:szCs w:val="24"/>
              </w:rPr>
              <w:t>Pressure Testing Permit*</w:t>
            </w:r>
          </w:p>
        </w:tc>
        <w:tc>
          <w:tcPr>
            <w:tcW w:w="3880" w:type="dxa"/>
            <w:gridSpan w:val="4"/>
          </w:tcPr>
          <w:p w14:paraId="56257612" w14:textId="77777777" w:rsidR="004274E1" w:rsidRPr="00BA7B7A" w:rsidRDefault="004274E1" w:rsidP="00967DB6">
            <w:pPr>
              <w:keepNext/>
              <w:keepLines/>
              <w:widowControl w:val="0"/>
              <w:spacing w:line="240" w:lineRule="atLeast"/>
              <w:rPr>
                <w:rFonts w:ascii="Helvetica" w:hAnsi="Helvetica"/>
                <w:spacing w:val="20"/>
                <w:sz w:val="18"/>
              </w:rPr>
            </w:pPr>
          </w:p>
        </w:tc>
      </w:tr>
      <w:tr w:rsidR="004274E1" w:rsidRPr="00BA7B7A" w14:paraId="56257616" w14:textId="77777777" w:rsidTr="00967DB6">
        <w:tblPrEx>
          <w:tblCellMar>
            <w:left w:w="108" w:type="dxa"/>
            <w:right w:w="108" w:type="dxa"/>
          </w:tblCellMar>
        </w:tblPrEx>
        <w:trPr>
          <w:gridBefore w:val="2"/>
          <w:gridAfter w:val="1"/>
          <w:wBefore w:w="7112" w:type="dxa"/>
          <w:wAfter w:w="162" w:type="dxa"/>
        </w:trPr>
        <w:tc>
          <w:tcPr>
            <w:tcW w:w="918" w:type="dxa"/>
          </w:tcPr>
          <w:p w14:paraId="56257614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  <w:r w:rsidRPr="00BA7B7A">
              <w:rPr>
                <w:rFonts w:ascii="Palatino" w:hAnsi="Palatino"/>
              </w:rPr>
              <w:t>Date: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56257615" w14:textId="0EDC3B8C" w:rsidR="004274E1" w:rsidRPr="00BA7B7A" w:rsidRDefault="0082212A" w:rsidP="00967DB6">
            <w:pPr>
              <w:pStyle w:val="PlainText"/>
              <w:rPr>
                <w:rFonts w:ascii="Palatino" w:hAnsi="Palatino"/>
              </w:rPr>
            </w:pPr>
            <w:r>
              <w:rPr>
                <w:rFonts w:ascii="Palatino" w:hAnsi="Palatino"/>
                <w:color w:val="FF0000"/>
              </w:rPr>
              <w:t>2022-</w:t>
            </w:r>
            <w:r w:rsidR="00E575AE">
              <w:rPr>
                <w:rFonts w:ascii="Palatino" w:hAnsi="Palatino"/>
                <w:color w:val="FF0000"/>
              </w:rPr>
              <w:t>04-20</w:t>
            </w:r>
          </w:p>
        </w:tc>
      </w:tr>
    </w:tbl>
    <w:p w14:paraId="56257617" w14:textId="77777777" w:rsidR="004274E1" w:rsidRPr="00BA7B7A" w:rsidRDefault="004274E1" w:rsidP="004274E1">
      <w:pPr>
        <w:pStyle w:val="PlainText"/>
        <w:rPr>
          <w:rFonts w:ascii="Palatino" w:hAnsi="Palatino"/>
        </w:rPr>
      </w:pPr>
      <w:r w:rsidRPr="00BA7B7A">
        <w:rPr>
          <w:rFonts w:ascii="Palatino" w:hAnsi="Palatino"/>
          <w:b/>
          <w:bCs/>
        </w:rPr>
        <w:t>Type of Test</w:t>
      </w:r>
      <w:r w:rsidRPr="00BA7B7A">
        <w:rPr>
          <w:rFonts w:ascii="Palatino" w:hAnsi="Palatino"/>
        </w:rPr>
        <w:t>:</w:t>
      </w:r>
      <w:r w:rsidRPr="00BA7B7A">
        <w:rPr>
          <w:rFonts w:ascii="Palatino" w:hAnsi="Palatino"/>
        </w:rPr>
        <w:tab/>
        <w:t xml:space="preserve"> </w:t>
      </w:r>
      <w:proofErr w:type="gramStart"/>
      <w:r w:rsidRPr="00BA7B7A">
        <w:rPr>
          <w:rFonts w:ascii="Palatino" w:hAnsi="Palatino"/>
        </w:rPr>
        <w:t>[ ]Hydrostatic</w:t>
      </w:r>
      <w:proofErr w:type="gramEnd"/>
      <w:r w:rsidRPr="00BA7B7A">
        <w:rPr>
          <w:rFonts w:ascii="Palatino" w:hAnsi="Palatino"/>
        </w:rPr>
        <w:tab/>
        <w:t xml:space="preserve"> [</w:t>
      </w:r>
      <w:r w:rsidR="004520D9">
        <w:rPr>
          <w:rFonts w:ascii="Palatino" w:hAnsi="Palatino"/>
        </w:rPr>
        <w:t>X</w:t>
      </w:r>
      <w:r w:rsidRPr="00BA7B7A">
        <w:rPr>
          <w:rFonts w:ascii="Palatino" w:hAnsi="Palatino"/>
        </w:rPr>
        <w:t>] Pneumatic</w:t>
      </w:r>
    </w:p>
    <w:p w14:paraId="56257618" w14:textId="77777777" w:rsidR="004274E1" w:rsidRPr="00BA7B7A" w:rsidRDefault="004274E1" w:rsidP="004274E1">
      <w:pPr>
        <w:pStyle w:val="PlainText"/>
        <w:rPr>
          <w:rFonts w:ascii="Palatino" w:hAnsi="Palatino"/>
          <w:sz w:val="16"/>
          <w:szCs w:val="16"/>
        </w:rPr>
      </w:pPr>
    </w:p>
    <w:tbl>
      <w:tblPr>
        <w:tblW w:w="10395" w:type="dxa"/>
        <w:tblLook w:val="0000" w:firstRow="0" w:lastRow="0" w:firstColumn="0" w:lastColumn="0" w:noHBand="0" w:noVBand="0"/>
      </w:tblPr>
      <w:tblGrid>
        <w:gridCol w:w="1998"/>
        <w:gridCol w:w="1170"/>
        <w:gridCol w:w="796"/>
        <w:gridCol w:w="4424"/>
        <w:gridCol w:w="1260"/>
        <w:gridCol w:w="747"/>
      </w:tblGrid>
      <w:tr w:rsidR="004274E1" w:rsidRPr="00BA7B7A" w14:paraId="5625761F" w14:textId="77777777" w:rsidTr="00967DB6">
        <w:tc>
          <w:tcPr>
            <w:tcW w:w="1998" w:type="dxa"/>
          </w:tcPr>
          <w:p w14:paraId="56257619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  <w:r w:rsidRPr="00BA7B7A">
              <w:rPr>
                <w:rFonts w:ascii="Palatino" w:hAnsi="Palatino"/>
                <w:b/>
                <w:bCs/>
              </w:rPr>
              <w:t>Test Pressure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625761A" w14:textId="7CDE6E9D" w:rsidR="004274E1" w:rsidRPr="00BA7B7A" w:rsidRDefault="00031BB1" w:rsidP="004520D9">
            <w:pPr>
              <w:pStyle w:val="PlainText"/>
              <w:jc w:val="center"/>
              <w:rPr>
                <w:rFonts w:ascii="Palatino" w:hAnsi="Palatino"/>
              </w:rPr>
            </w:pPr>
            <w:r w:rsidRPr="00E575AE">
              <w:rPr>
                <w:rFonts w:ascii="Palatino" w:hAnsi="Palatino"/>
                <w:color w:val="FF0000"/>
              </w:rPr>
              <w:t>65.7</w:t>
            </w:r>
            <w:r w:rsidR="0053464F" w:rsidRPr="00E575AE">
              <w:rPr>
                <w:rFonts w:ascii="Palatino" w:hAnsi="Palatino"/>
                <w:color w:val="FF0000"/>
              </w:rPr>
              <w:t>/49.5</w:t>
            </w:r>
          </w:p>
        </w:tc>
        <w:tc>
          <w:tcPr>
            <w:tcW w:w="796" w:type="dxa"/>
          </w:tcPr>
          <w:p w14:paraId="5625761B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  <w:r w:rsidRPr="00BA7B7A">
              <w:rPr>
                <w:rFonts w:ascii="Palatino" w:hAnsi="Palatino"/>
              </w:rPr>
              <w:t>psig</w:t>
            </w:r>
          </w:p>
        </w:tc>
        <w:tc>
          <w:tcPr>
            <w:tcW w:w="4424" w:type="dxa"/>
          </w:tcPr>
          <w:p w14:paraId="5625761C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  <w:r w:rsidRPr="00BA7B7A">
              <w:rPr>
                <w:rFonts w:ascii="Palatino" w:hAnsi="Palatino"/>
                <w:b/>
                <w:bCs/>
              </w:rPr>
              <w:t>Maximum Allowable Working Pressure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25761D" w14:textId="687BE5C8" w:rsidR="004274E1" w:rsidRPr="00BA7B7A" w:rsidRDefault="00146548" w:rsidP="004520D9">
            <w:pPr>
              <w:pStyle w:val="PlainText"/>
              <w:jc w:val="center"/>
              <w:rPr>
                <w:rFonts w:ascii="Palatino" w:hAnsi="Palatino"/>
              </w:rPr>
            </w:pPr>
            <w:r w:rsidRPr="00E575AE">
              <w:rPr>
                <w:rFonts w:ascii="Palatino" w:hAnsi="Palatino"/>
                <w:color w:val="FF0000"/>
              </w:rPr>
              <w:t>45/30</w:t>
            </w:r>
          </w:p>
        </w:tc>
        <w:tc>
          <w:tcPr>
            <w:tcW w:w="747" w:type="dxa"/>
          </w:tcPr>
          <w:p w14:paraId="5625761E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  <w:r w:rsidRPr="00BA7B7A">
              <w:rPr>
                <w:rFonts w:ascii="Palatino" w:hAnsi="Palatino"/>
              </w:rPr>
              <w:t>psig</w:t>
            </w:r>
          </w:p>
        </w:tc>
      </w:tr>
    </w:tbl>
    <w:p w14:paraId="56257620" w14:textId="15D18BCD" w:rsidR="004274E1" w:rsidRPr="00BA7B7A" w:rsidRDefault="004274E1" w:rsidP="004274E1">
      <w:pPr>
        <w:pStyle w:val="PlainText"/>
        <w:rPr>
          <w:rFonts w:ascii="Palatino" w:hAnsi="Palatino"/>
          <w:b/>
          <w:bCs/>
          <w:sz w:val="16"/>
          <w:szCs w:val="16"/>
        </w:rPr>
      </w:pPr>
      <w:r>
        <w:rPr>
          <w:rFonts w:ascii="Palatino" w:hAnsi="Palatino"/>
          <w:b/>
          <w:bCs/>
          <w:sz w:val="16"/>
          <w:szCs w:val="16"/>
        </w:rPr>
        <w:tab/>
      </w:r>
      <w:r>
        <w:rPr>
          <w:rFonts w:ascii="Palatino" w:hAnsi="Palatino"/>
          <w:b/>
          <w:bCs/>
          <w:sz w:val="16"/>
          <w:szCs w:val="16"/>
        </w:rPr>
        <w:tab/>
      </w:r>
      <w:r>
        <w:rPr>
          <w:rFonts w:ascii="Palatino" w:hAnsi="Palatino"/>
          <w:b/>
          <w:bCs/>
          <w:sz w:val="16"/>
          <w:szCs w:val="16"/>
        </w:rPr>
        <w:tab/>
      </w:r>
      <w:r w:rsidRPr="00E575AE">
        <w:rPr>
          <w:rFonts w:ascii="Palatino" w:hAnsi="Palatino"/>
          <w:b/>
          <w:bCs/>
          <w:color w:val="FF0000"/>
          <w:sz w:val="16"/>
          <w:szCs w:val="16"/>
        </w:rPr>
        <w:t>w/o external vacuum</w:t>
      </w:r>
      <w:r>
        <w:rPr>
          <w:rFonts w:ascii="Palatino" w:hAnsi="Palatino"/>
          <w:b/>
          <w:bCs/>
          <w:sz w:val="16"/>
          <w:szCs w:val="16"/>
        </w:rPr>
        <w:tab/>
      </w:r>
      <w:r>
        <w:rPr>
          <w:rFonts w:ascii="Palatino" w:hAnsi="Palatino"/>
          <w:b/>
          <w:bCs/>
          <w:sz w:val="16"/>
          <w:szCs w:val="16"/>
        </w:rPr>
        <w:tab/>
      </w:r>
      <w:r>
        <w:rPr>
          <w:rFonts w:ascii="Palatino" w:hAnsi="Palatino"/>
          <w:b/>
          <w:bCs/>
          <w:sz w:val="16"/>
          <w:szCs w:val="16"/>
        </w:rPr>
        <w:tab/>
      </w:r>
      <w:r>
        <w:rPr>
          <w:rFonts w:ascii="Palatino" w:hAnsi="Palatino"/>
          <w:b/>
          <w:bCs/>
          <w:sz w:val="16"/>
          <w:szCs w:val="16"/>
        </w:rPr>
        <w:tab/>
      </w:r>
      <w:r>
        <w:rPr>
          <w:rFonts w:ascii="Palatino" w:hAnsi="Palatino"/>
          <w:b/>
          <w:bCs/>
          <w:sz w:val="16"/>
          <w:szCs w:val="16"/>
        </w:rPr>
        <w:tab/>
      </w:r>
      <w:r>
        <w:rPr>
          <w:rFonts w:ascii="Palatino" w:hAnsi="Palatino"/>
          <w:b/>
          <w:bCs/>
          <w:sz w:val="16"/>
          <w:szCs w:val="16"/>
        </w:rPr>
        <w:tab/>
      </w:r>
      <w:r w:rsidRPr="00E575AE">
        <w:rPr>
          <w:rFonts w:ascii="Palatino" w:hAnsi="Palatino"/>
          <w:b/>
          <w:bCs/>
          <w:color w:val="FF0000"/>
          <w:sz w:val="16"/>
          <w:szCs w:val="16"/>
        </w:rPr>
        <w:t>w</w:t>
      </w:r>
      <w:r w:rsidR="00187911" w:rsidRPr="00E575AE">
        <w:rPr>
          <w:rFonts w:ascii="Palatino" w:hAnsi="Palatino"/>
          <w:b/>
          <w:bCs/>
          <w:color w:val="FF0000"/>
          <w:sz w:val="16"/>
          <w:szCs w:val="16"/>
        </w:rPr>
        <w:t>/</w:t>
      </w:r>
      <w:r w:rsidRPr="00E575AE">
        <w:rPr>
          <w:rFonts w:ascii="Palatino" w:hAnsi="Palatino"/>
          <w:b/>
          <w:bCs/>
          <w:color w:val="FF0000"/>
          <w:sz w:val="16"/>
          <w:szCs w:val="16"/>
        </w:rPr>
        <w:t xml:space="preserve"> external vacuum</w:t>
      </w:r>
    </w:p>
    <w:p w14:paraId="56257621" w14:textId="77777777" w:rsidR="004274E1" w:rsidRPr="00BA7B7A" w:rsidRDefault="004274E1" w:rsidP="004274E1">
      <w:pPr>
        <w:pStyle w:val="PlainText"/>
        <w:rPr>
          <w:rFonts w:ascii="Palatino" w:hAnsi="Palatino"/>
        </w:rPr>
      </w:pPr>
      <w:r w:rsidRPr="00BA7B7A">
        <w:rPr>
          <w:rFonts w:ascii="Palatino" w:hAnsi="Palatino"/>
          <w:b/>
          <w:bCs/>
        </w:rPr>
        <w:t>Items to be Tested (Append additional pages as necessary)</w:t>
      </w:r>
    </w:p>
    <w:tbl>
      <w:tblPr>
        <w:tblW w:w="10368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368"/>
      </w:tblGrid>
      <w:tr w:rsidR="004274E1" w:rsidRPr="00BA7B7A" w14:paraId="56257623" w14:textId="77777777" w:rsidTr="00967DB6">
        <w:tc>
          <w:tcPr>
            <w:tcW w:w="10368" w:type="dxa"/>
            <w:tcBorders>
              <w:bottom w:val="single" w:sz="4" w:space="0" w:color="auto"/>
            </w:tcBorders>
          </w:tcPr>
          <w:p w14:paraId="56257622" w14:textId="04ACD3EA" w:rsidR="004274E1" w:rsidRPr="00BA7B7A" w:rsidRDefault="0082212A" w:rsidP="006553E1">
            <w:pPr>
              <w:pStyle w:val="PlainText"/>
              <w:rPr>
                <w:rFonts w:ascii="Palatino" w:hAnsi="Palatino"/>
              </w:rPr>
            </w:pPr>
            <w:r w:rsidRPr="00E575AE">
              <w:rPr>
                <w:rFonts w:ascii="Palatino" w:hAnsi="Palatino"/>
                <w:color w:val="FF0000"/>
              </w:rPr>
              <w:t>Iceberg internal filter argon/helium side respectively.</w:t>
            </w:r>
            <w:r w:rsidR="006553E1" w:rsidRPr="00E575AE">
              <w:rPr>
                <w:rFonts w:ascii="Palatino" w:hAnsi="Palatino"/>
                <w:color w:val="FF0000"/>
              </w:rPr>
              <w:t xml:space="preserve"> </w:t>
            </w:r>
          </w:p>
        </w:tc>
      </w:tr>
      <w:tr w:rsidR="004274E1" w:rsidRPr="00BA7B7A" w14:paraId="56257625" w14:textId="77777777" w:rsidTr="00967DB6">
        <w:tc>
          <w:tcPr>
            <w:tcW w:w="10368" w:type="dxa"/>
            <w:tcBorders>
              <w:top w:val="single" w:sz="4" w:space="0" w:color="auto"/>
              <w:bottom w:val="single" w:sz="4" w:space="0" w:color="auto"/>
            </w:tcBorders>
          </w:tcPr>
          <w:p w14:paraId="56257624" w14:textId="77777777" w:rsidR="004274E1" w:rsidRPr="00BA7B7A" w:rsidRDefault="004274E1" w:rsidP="00152F68">
            <w:pPr>
              <w:pStyle w:val="PlainText"/>
              <w:rPr>
                <w:rFonts w:ascii="Palatino" w:hAnsi="Palatino"/>
              </w:rPr>
            </w:pPr>
          </w:p>
        </w:tc>
      </w:tr>
      <w:tr w:rsidR="004274E1" w:rsidRPr="00BA7B7A" w14:paraId="56257627" w14:textId="77777777" w:rsidTr="00967DB6">
        <w:tc>
          <w:tcPr>
            <w:tcW w:w="10368" w:type="dxa"/>
            <w:tcBorders>
              <w:top w:val="single" w:sz="4" w:space="0" w:color="auto"/>
              <w:bottom w:val="single" w:sz="4" w:space="0" w:color="auto"/>
            </w:tcBorders>
          </w:tcPr>
          <w:p w14:paraId="56257626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</w:tbl>
    <w:p w14:paraId="56257628" w14:textId="77777777" w:rsidR="004274E1" w:rsidRPr="00BA7B7A" w:rsidRDefault="004274E1" w:rsidP="004274E1">
      <w:pPr>
        <w:pStyle w:val="PlainText"/>
        <w:rPr>
          <w:rFonts w:ascii="Palatino" w:hAnsi="Palatino"/>
        </w:rPr>
      </w:pPr>
    </w:p>
    <w:tbl>
      <w:tblPr>
        <w:tblW w:w="10363" w:type="dxa"/>
        <w:tblLook w:val="0000" w:firstRow="0" w:lastRow="0" w:firstColumn="0" w:lastColumn="0" w:noHBand="0" w:noVBand="0"/>
      </w:tblPr>
      <w:tblGrid>
        <w:gridCol w:w="2454"/>
        <w:gridCol w:w="3414"/>
        <w:gridCol w:w="2040"/>
        <w:gridCol w:w="2455"/>
      </w:tblGrid>
      <w:tr w:rsidR="004274E1" w:rsidRPr="00BA7B7A" w14:paraId="5625762D" w14:textId="77777777" w:rsidTr="00967DB6">
        <w:tc>
          <w:tcPr>
            <w:tcW w:w="2454" w:type="dxa"/>
          </w:tcPr>
          <w:p w14:paraId="56257629" w14:textId="77777777" w:rsidR="004274E1" w:rsidRPr="00BA7B7A" w:rsidRDefault="004274E1" w:rsidP="00967DB6">
            <w:pPr>
              <w:pStyle w:val="PlainText"/>
              <w:rPr>
                <w:rFonts w:ascii="Palatino" w:hAnsi="Palatino"/>
                <w:b/>
                <w:bCs/>
              </w:rPr>
            </w:pPr>
            <w:r w:rsidRPr="00BA7B7A">
              <w:rPr>
                <w:rFonts w:ascii="Palatino" w:hAnsi="Palatino"/>
                <w:b/>
                <w:bCs/>
              </w:rPr>
              <w:t>Location of Test</w:t>
            </w:r>
          </w:p>
        </w:tc>
        <w:tc>
          <w:tcPr>
            <w:tcW w:w="3414" w:type="dxa"/>
            <w:tcBorders>
              <w:bottom w:val="single" w:sz="4" w:space="0" w:color="auto"/>
            </w:tcBorders>
          </w:tcPr>
          <w:p w14:paraId="5625762A" w14:textId="510C3AED" w:rsidR="004274E1" w:rsidRPr="00BA7B7A" w:rsidRDefault="0082212A" w:rsidP="00967DB6">
            <w:pPr>
              <w:pStyle w:val="PlainText"/>
              <w:rPr>
                <w:rFonts w:ascii="Palatino" w:hAnsi="Palatino"/>
              </w:rPr>
            </w:pPr>
            <w:r w:rsidRPr="00E575AE">
              <w:rPr>
                <w:rFonts w:ascii="Palatino" w:hAnsi="Palatino"/>
                <w:color w:val="FF0000"/>
              </w:rPr>
              <w:t>PAB Hi-bay area</w:t>
            </w:r>
          </w:p>
        </w:tc>
        <w:tc>
          <w:tcPr>
            <w:tcW w:w="2040" w:type="dxa"/>
          </w:tcPr>
          <w:p w14:paraId="5625762B" w14:textId="77777777" w:rsidR="004274E1" w:rsidRPr="00BA7B7A" w:rsidRDefault="004274E1" w:rsidP="00967DB6">
            <w:pPr>
              <w:pStyle w:val="PlainText"/>
              <w:rPr>
                <w:rFonts w:ascii="Palatino" w:hAnsi="Palatino"/>
                <w:b/>
                <w:bCs/>
              </w:rPr>
            </w:pPr>
            <w:r w:rsidRPr="00BA7B7A">
              <w:rPr>
                <w:rFonts w:ascii="Palatino" w:hAnsi="Palatino"/>
                <w:b/>
                <w:bCs/>
              </w:rPr>
              <w:t>Date and Time</w:t>
            </w:r>
          </w:p>
        </w:tc>
        <w:tc>
          <w:tcPr>
            <w:tcW w:w="2455" w:type="dxa"/>
            <w:tcBorders>
              <w:bottom w:val="single" w:sz="4" w:space="0" w:color="auto"/>
            </w:tcBorders>
          </w:tcPr>
          <w:p w14:paraId="5625762C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  <w:r w:rsidRPr="008C503C">
              <w:rPr>
                <w:rFonts w:ascii="Palatino" w:hAnsi="Palatino"/>
                <w:color w:val="FF0000"/>
              </w:rPr>
              <w:t>TBD</w:t>
            </w:r>
          </w:p>
        </w:tc>
      </w:tr>
    </w:tbl>
    <w:p w14:paraId="5625762E" w14:textId="77777777" w:rsidR="004274E1" w:rsidRPr="00BA7B7A" w:rsidRDefault="004274E1" w:rsidP="004274E1">
      <w:pPr>
        <w:pStyle w:val="PlainText"/>
        <w:rPr>
          <w:rFonts w:ascii="Palatino" w:hAnsi="Palatino"/>
        </w:rPr>
      </w:pPr>
    </w:p>
    <w:p w14:paraId="5625762F" w14:textId="77777777" w:rsidR="004274E1" w:rsidRPr="00BA7B7A" w:rsidRDefault="004274E1" w:rsidP="004274E1">
      <w:pPr>
        <w:pStyle w:val="PlainText"/>
        <w:rPr>
          <w:rFonts w:ascii="Palatino" w:hAnsi="Palatino"/>
        </w:rPr>
      </w:pPr>
      <w:r w:rsidRPr="00BA7B7A">
        <w:rPr>
          <w:rFonts w:ascii="Palatino" w:hAnsi="Palatino"/>
          <w:b/>
          <w:bCs/>
        </w:rPr>
        <w:t xml:space="preserve">Hazards Involved (use Hazard Analysis form FESHM 2060 if more space is required) </w:t>
      </w:r>
    </w:p>
    <w:tbl>
      <w:tblPr>
        <w:tblW w:w="10368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368"/>
      </w:tblGrid>
      <w:tr w:rsidR="004274E1" w:rsidRPr="00BA7B7A" w14:paraId="56257631" w14:textId="77777777" w:rsidTr="00967DB6">
        <w:tc>
          <w:tcPr>
            <w:tcW w:w="10368" w:type="dxa"/>
            <w:tcBorders>
              <w:bottom w:val="single" w:sz="4" w:space="0" w:color="auto"/>
            </w:tcBorders>
          </w:tcPr>
          <w:p w14:paraId="56257630" w14:textId="77777777" w:rsidR="004274E1" w:rsidRPr="00BA7B7A" w:rsidRDefault="00152F68" w:rsidP="00967DB6">
            <w:pPr>
              <w:pStyle w:val="PlainTex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Pressure: Pneumatic Pressure testing </w:t>
            </w:r>
            <w:r w:rsidR="004274E1">
              <w:rPr>
                <w:rFonts w:ascii="Palatino" w:hAnsi="Palatino"/>
              </w:rPr>
              <w:t>– possible flying projectiles</w:t>
            </w:r>
          </w:p>
        </w:tc>
      </w:tr>
      <w:tr w:rsidR="004274E1" w:rsidRPr="00BA7B7A" w14:paraId="56257633" w14:textId="77777777" w:rsidTr="00967DB6">
        <w:tc>
          <w:tcPr>
            <w:tcW w:w="10368" w:type="dxa"/>
            <w:tcBorders>
              <w:top w:val="single" w:sz="4" w:space="0" w:color="auto"/>
              <w:bottom w:val="single" w:sz="4" w:space="0" w:color="auto"/>
            </w:tcBorders>
          </w:tcPr>
          <w:p w14:paraId="56257632" w14:textId="77777777" w:rsidR="004274E1" w:rsidRPr="00BA7B7A" w:rsidRDefault="00152F68" w:rsidP="00967DB6">
            <w:pPr>
              <w:pStyle w:val="PlainTex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Inert Gas:  </w:t>
            </w:r>
            <w:r w:rsidRPr="00D53376">
              <w:rPr>
                <w:rFonts w:ascii="Palatino" w:hAnsi="Palatino"/>
                <w:color w:val="FF0000"/>
              </w:rPr>
              <w:t xml:space="preserve">Helium gas </w:t>
            </w:r>
            <w:r>
              <w:rPr>
                <w:rFonts w:ascii="Palatino" w:hAnsi="Palatino"/>
              </w:rPr>
              <w:t>used for the pressure testing medium – oxygen deficiency hazard</w:t>
            </w:r>
          </w:p>
        </w:tc>
      </w:tr>
      <w:tr w:rsidR="004274E1" w:rsidRPr="00BA7B7A" w14:paraId="56257635" w14:textId="77777777" w:rsidTr="00967DB6">
        <w:tc>
          <w:tcPr>
            <w:tcW w:w="10368" w:type="dxa"/>
            <w:tcBorders>
              <w:top w:val="single" w:sz="4" w:space="0" w:color="auto"/>
              <w:bottom w:val="single" w:sz="4" w:space="0" w:color="auto"/>
            </w:tcBorders>
          </w:tcPr>
          <w:p w14:paraId="56257634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</w:tbl>
    <w:p w14:paraId="56257636" w14:textId="77777777" w:rsidR="004274E1" w:rsidRPr="00BA7B7A" w:rsidRDefault="004274E1" w:rsidP="004274E1">
      <w:pPr>
        <w:pStyle w:val="PlainText"/>
        <w:rPr>
          <w:rFonts w:ascii="Palatino" w:hAnsi="Palatino"/>
          <w:sz w:val="16"/>
          <w:szCs w:val="16"/>
        </w:rPr>
      </w:pPr>
    </w:p>
    <w:p w14:paraId="56257637" w14:textId="77777777" w:rsidR="004274E1" w:rsidRPr="00BA7B7A" w:rsidRDefault="004274E1" w:rsidP="004274E1">
      <w:pPr>
        <w:pStyle w:val="PlainText"/>
        <w:rPr>
          <w:rFonts w:ascii="Palatino" w:hAnsi="Palatino"/>
        </w:rPr>
      </w:pPr>
      <w:r w:rsidRPr="00BA7B7A">
        <w:rPr>
          <w:rFonts w:ascii="Palatino" w:hAnsi="Palatino"/>
          <w:b/>
          <w:bCs/>
        </w:rPr>
        <w:t>Safety Precautions Taken (Append additional pages as necessary)</w:t>
      </w:r>
    </w:p>
    <w:tbl>
      <w:tblPr>
        <w:tblW w:w="20736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368"/>
        <w:gridCol w:w="10368"/>
      </w:tblGrid>
      <w:tr w:rsidR="004274E1" w:rsidRPr="00BA7B7A" w14:paraId="5625763A" w14:textId="77777777" w:rsidTr="00967DB6">
        <w:tc>
          <w:tcPr>
            <w:tcW w:w="10368" w:type="dxa"/>
            <w:tcBorders>
              <w:bottom w:val="single" w:sz="4" w:space="0" w:color="auto"/>
            </w:tcBorders>
          </w:tcPr>
          <w:p w14:paraId="56257638" w14:textId="10C3C2FD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Per FESHM, the relief valve has a set point less than or equal to 110% Test Pressure</w:t>
            </w:r>
            <w:r w:rsidR="00C8231C">
              <w:rPr>
                <w:rFonts w:ascii="Palatino" w:hAnsi="Palatino"/>
              </w:rPr>
              <w:t>.</w:t>
            </w:r>
          </w:p>
        </w:tc>
        <w:tc>
          <w:tcPr>
            <w:tcW w:w="10368" w:type="dxa"/>
            <w:tcBorders>
              <w:bottom w:val="single" w:sz="4" w:space="0" w:color="auto"/>
            </w:tcBorders>
          </w:tcPr>
          <w:p w14:paraId="56257639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  <w:tr w:rsidR="00294CE5" w:rsidRPr="00BA7B7A" w14:paraId="2E35EEA6" w14:textId="77777777" w:rsidTr="00967DB6">
        <w:tc>
          <w:tcPr>
            <w:tcW w:w="10368" w:type="dxa"/>
            <w:tcBorders>
              <w:top w:val="single" w:sz="4" w:space="0" w:color="auto"/>
              <w:bottom w:val="single" w:sz="4" w:space="0" w:color="auto"/>
            </w:tcBorders>
          </w:tcPr>
          <w:p w14:paraId="7DD60792" w14:textId="1C3D2099" w:rsidR="00294CE5" w:rsidRDefault="003D39CC" w:rsidP="00967DB6">
            <w:pPr>
              <w:pStyle w:val="PlainTex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Personnel will be isolated from piping during pressure test by remaining behind a protective barrier.</w:t>
            </w:r>
          </w:p>
        </w:tc>
        <w:tc>
          <w:tcPr>
            <w:tcW w:w="10368" w:type="dxa"/>
            <w:tcBorders>
              <w:top w:val="single" w:sz="4" w:space="0" w:color="auto"/>
              <w:bottom w:val="single" w:sz="4" w:space="0" w:color="auto"/>
            </w:tcBorders>
          </w:tcPr>
          <w:p w14:paraId="16ED71DD" w14:textId="77777777" w:rsidR="00294CE5" w:rsidRPr="00BA7B7A" w:rsidRDefault="00294CE5" w:rsidP="00967DB6">
            <w:pPr>
              <w:pStyle w:val="PlainText"/>
              <w:rPr>
                <w:rFonts w:ascii="Palatino" w:hAnsi="Palatino"/>
              </w:rPr>
            </w:pPr>
          </w:p>
        </w:tc>
      </w:tr>
      <w:tr w:rsidR="003D39CC" w:rsidRPr="00BA7B7A" w14:paraId="3EEB9D73" w14:textId="77777777" w:rsidTr="00967DB6">
        <w:tc>
          <w:tcPr>
            <w:tcW w:w="10368" w:type="dxa"/>
            <w:tcBorders>
              <w:top w:val="single" w:sz="4" w:space="0" w:color="auto"/>
              <w:bottom w:val="single" w:sz="4" w:space="0" w:color="auto"/>
            </w:tcBorders>
          </w:tcPr>
          <w:p w14:paraId="45FF64EB" w14:textId="678B8A99" w:rsidR="003D39CC" w:rsidRDefault="003D39CC" w:rsidP="00967DB6">
            <w:pPr>
              <w:pStyle w:val="PlainTex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Safety glasses are required</w:t>
            </w:r>
            <w:r w:rsidR="0053534D">
              <w:rPr>
                <w:rFonts w:ascii="Palatino" w:hAnsi="Palatino"/>
              </w:rPr>
              <w:t xml:space="preserve"> for the pressure test.</w:t>
            </w:r>
          </w:p>
        </w:tc>
        <w:tc>
          <w:tcPr>
            <w:tcW w:w="10368" w:type="dxa"/>
            <w:tcBorders>
              <w:top w:val="single" w:sz="4" w:space="0" w:color="auto"/>
              <w:bottom w:val="single" w:sz="4" w:space="0" w:color="auto"/>
            </w:tcBorders>
          </w:tcPr>
          <w:p w14:paraId="71CF75EB" w14:textId="77777777" w:rsidR="003D39CC" w:rsidRPr="00BA7B7A" w:rsidRDefault="003D39CC" w:rsidP="00967DB6">
            <w:pPr>
              <w:pStyle w:val="PlainText"/>
              <w:rPr>
                <w:rFonts w:ascii="Palatino" w:hAnsi="Palatino"/>
              </w:rPr>
            </w:pPr>
          </w:p>
        </w:tc>
      </w:tr>
      <w:tr w:rsidR="004274E1" w:rsidRPr="00BA7B7A" w14:paraId="5625763D" w14:textId="77777777" w:rsidTr="00967DB6">
        <w:tc>
          <w:tcPr>
            <w:tcW w:w="10368" w:type="dxa"/>
            <w:tcBorders>
              <w:top w:val="single" w:sz="4" w:space="0" w:color="auto"/>
              <w:bottom w:val="single" w:sz="4" w:space="0" w:color="auto"/>
            </w:tcBorders>
          </w:tcPr>
          <w:p w14:paraId="5625763B" w14:textId="26120456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Vacuum shell of the piping will act as secondary protection. Test will be performed after normal business hours</w:t>
            </w:r>
            <w:r w:rsidR="00294CE5">
              <w:rPr>
                <w:rFonts w:ascii="Palatino" w:hAnsi="Palatino"/>
              </w:rPr>
              <w:t xml:space="preserve">. </w:t>
            </w:r>
          </w:p>
        </w:tc>
        <w:tc>
          <w:tcPr>
            <w:tcW w:w="10368" w:type="dxa"/>
            <w:tcBorders>
              <w:top w:val="single" w:sz="4" w:space="0" w:color="auto"/>
              <w:bottom w:val="single" w:sz="4" w:space="0" w:color="auto"/>
            </w:tcBorders>
          </w:tcPr>
          <w:p w14:paraId="5625763C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  <w:tr w:rsidR="004274E1" w:rsidRPr="00BA7B7A" w14:paraId="56257640" w14:textId="77777777" w:rsidTr="00967DB6">
        <w:tc>
          <w:tcPr>
            <w:tcW w:w="10368" w:type="dxa"/>
            <w:tcBorders>
              <w:top w:val="single" w:sz="4" w:space="0" w:color="auto"/>
              <w:bottom w:val="single" w:sz="4" w:space="0" w:color="auto"/>
            </w:tcBorders>
          </w:tcPr>
          <w:p w14:paraId="5625763E" w14:textId="58A6C440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Signs and lookouts will keep unnecessary personnel from entering the area during pressure testing</w:t>
            </w:r>
            <w:r w:rsidR="00C8231C">
              <w:rPr>
                <w:rFonts w:ascii="Palatino" w:hAnsi="Palatino"/>
              </w:rPr>
              <w:t>.</w:t>
            </w:r>
          </w:p>
        </w:tc>
        <w:tc>
          <w:tcPr>
            <w:tcW w:w="10368" w:type="dxa"/>
            <w:tcBorders>
              <w:top w:val="single" w:sz="4" w:space="0" w:color="auto"/>
              <w:bottom w:val="single" w:sz="4" w:space="0" w:color="auto"/>
            </w:tcBorders>
          </w:tcPr>
          <w:p w14:paraId="5625763F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</w:tbl>
    <w:p w14:paraId="56257641" w14:textId="77777777" w:rsidR="004274E1" w:rsidRPr="00BA7B7A" w:rsidRDefault="004274E1" w:rsidP="004274E1">
      <w:pPr>
        <w:pStyle w:val="PlainText"/>
        <w:rPr>
          <w:rFonts w:ascii="Palatino" w:hAnsi="Palatino"/>
          <w:sz w:val="16"/>
          <w:szCs w:val="16"/>
        </w:rPr>
      </w:pPr>
    </w:p>
    <w:p w14:paraId="56257642" w14:textId="77777777" w:rsidR="004274E1" w:rsidRPr="00BA7B7A" w:rsidRDefault="004274E1" w:rsidP="004274E1">
      <w:pPr>
        <w:pStyle w:val="PlainText"/>
        <w:rPr>
          <w:rFonts w:ascii="Palatino" w:hAnsi="Palatino"/>
        </w:rPr>
      </w:pPr>
      <w:r w:rsidRPr="00BA7B7A">
        <w:rPr>
          <w:rFonts w:ascii="Palatino" w:hAnsi="Palatino"/>
          <w:b/>
          <w:bCs/>
        </w:rPr>
        <w:t>Special Conditions or Requirements (Append additional pages as necessary)</w:t>
      </w:r>
    </w:p>
    <w:tbl>
      <w:tblPr>
        <w:tblW w:w="10368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368"/>
      </w:tblGrid>
      <w:tr w:rsidR="004274E1" w14:paraId="56257644" w14:textId="77777777" w:rsidTr="00967DB6">
        <w:tc>
          <w:tcPr>
            <w:tcW w:w="10368" w:type="dxa"/>
            <w:tcBorders>
              <w:bottom w:val="single" w:sz="4" w:space="0" w:color="auto"/>
            </w:tcBorders>
          </w:tcPr>
          <w:p w14:paraId="56257643" w14:textId="77777777" w:rsidR="004274E1" w:rsidRDefault="004274E1" w:rsidP="00967DB6">
            <w:pPr>
              <w:pStyle w:val="PlainTex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Test will be carried out </w:t>
            </w:r>
            <w:r w:rsidRPr="003777E4">
              <w:rPr>
                <w:rFonts w:ascii="Palatino" w:hAnsi="Palatino"/>
                <w:color w:val="FF0000"/>
              </w:rPr>
              <w:t>without</w:t>
            </w:r>
            <w:r>
              <w:rPr>
                <w:rFonts w:ascii="Palatino" w:hAnsi="Palatino"/>
              </w:rPr>
              <w:t xml:space="preserve"> external vacuum. See attached procedure for Test Pressure.</w:t>
            </w:r>
          </w:p>
        </w:tc>
      </w:tr>
      <w:tr w:rsidR="004274E1" w14:paraId="56257646" w14:textId="77777777" w:rsidTr="00967DB6">
        <w:tc>
          <w:tcPr>
            <w:tcW w:w="10368" w:type="dxa"/>
            <w:tcBorders>
              <w:top w:val="single" w:sz="4" w:space="0" w:color="auto"/>
              <w:bottom w:val="single" w:sz="4" w:space="0" w:color="auto"/>
            </w:tcBorders>
          </w:tcPr>
          <w:p w14:paraId="56257645" w14:textId="77777777" w:rsidR="004274E1" w:rsidRDefault="004274E1" w:rsidP="00967DB6">
            <w:pPr>
              <w:pStyle w:val="PlainTex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Any adjacent lower pressure circuits will be opened to atmosphere to prevent overpressure in the case of valve </w:t>
            </w:r>
          </w:p>
        </w:tc>
      </w:tr>
      <w:tr w:rsidR="004274E1" w14:paraId="56257648" w14:textId="77777777" w:rsidTr="00967DB6">
        <w:tc>
          <w:tcPr>
            <w:tcW w:w="10368" w:type="dxa"/>
            <w:tcBorders>
              <w:top w:val="single" w:sz="4" w:space="0" w:color="auto"/>
              <w:bottom w:val="single" w:sz="4" w:space="0" w:color="auto"/>
            </w:tcBorders>
          </w:tcPr>
          <w:p w14:paraId="56257647" w14:textId="77777777" w:rsidR="004274E1" w:rsidRDefault="004274E1" w:rsidP="00967DB6">
            <w:pPr>
              <w:pStyle w:val="PlainTex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leakage.</w:t>
            </w:r>
          </w:p>
        </w:tc>
      </w:tr>
    </w:tbl>
    <w:p w14:paraId="56257649" w14:textId="77777777" w:rsidR="004274E1" w:rsidRPr="00BA7B7A" w:rsidRDefault="004274E1" w:rsidP="004274E1">
      <w:pPr>
        <w:pStyle w:val="PlainText"/>
        <w:rPr>
          <w:rFonts w:ascii="Palatino" w:hAnsi="Palatino"/>
          <w:sz w:val="16"/>
          <w:szCs w:val="16"/>
        </w:rPr>
      </w:pPr>
    </w:p>
    <w:p w14:paraId="5625764A" w14:textId="77777777" w:rsidR="004274E1" w:rsidRPr="00BA7B7A" w:rsidRDefault="004274E1" w:rsidP="004274E1">
      <w:pPr>
        <w:pStyle w:val="PlainText"/>
        <w:rPr>
          <w:rFonts w:ascii="Palatino" w:hAnsi="Palatino"/>
          <w:b/>
          <w:bCs/>
        </w:rPr>
      </w:pPr>
      <w:r w:rsidRPr="00BA7B7A">
        <w:rPr>
          <w:rFonts w:ascii="Palatino" w:hAnsi="Palatino"/>
          <w:b/>
          <w:bCs/>
        </w:rPr>
        <w:t>Signatures Required Prior to Pressure Test</w:t>
      </w:r>
    </w:p>
    <w:p w14:paraId="5625764B" w14:textId="77777777" w:rsidR="004274E1" w:rsidRPr="00BA7B7A" w:rsidRDefault="004274E1" w:rsidP="004274E1">
      <w:pPr>
        <w:pStyle w:val="PlainText"/>
        <w:rPr>
          <w:rFonts w:ascii="Palatino" w:hAnsi="Palatino"/>
          <w:b/>
          <w:bCs/>
        </w:rPr>
      </w:pPr>
    </w:p>
    <w:tbl>
      <w:tblPr>
        <w:tblW w:w="10368" w:type="dxa"/>
        <w:tblLook w:val="0000" w:firstRow="0" w:lastRow="0" w:firstColumn="0" w:lastColumn="0" w:noHBand="0" w:noVBand="0"/>
      </w:tblPr>
      <w:tblGrid>
        <w:gridCol w:w="4608"/>
        <w:gridCol w:w="5760"/>
      </w:tblGrid>
      <w:tr w:rsidR="004274E1" w:rsidRPr="00BA7B7A" w14:paraId="5625764E" w14:textId="77777777" w:rsidTr="00967DB6">
        <w:tc>
          <w:tcPr>
            <w:tcW w:w="4608" w:type="dxa"/>
          </w:tcPr>
          <w:p w14:paraId="5625764C" w14:textId="77777777" w:rsidR="004274E1" w:rsidRPr="00BA7B7A" w:rsidRDefault="004274E1" w:rsidP="00967DB6">
            <w:pPr>
              <w:pStyle w:val="PlainText"/>
              <w:rPr>
                <w:rFonts w:ascii="Palatino" w:hAnsi="Palatino"/>
                <w:b/>
                <w:bCs/>
              </w:rPr>
            </w:pPr>
            <w:r w:rsidRPr="00BA7B7A">
              <w:rPr>
                <w:rFonts w:ascii="Palatino" w:hAnsi="Palatino"/>
                <w:b/>
                <w:bCs/>
              </w:rPr>
              <w:t>Engineering Note Peer Reviewer/ID#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625764D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  <w:tr w:rsidR="004274E1" w:rsidRPr="00BA7B7A" w14:paraId="56257651" w14:textId="77777777" w:rsidTr="00967DB6">
        <w:tc>
          <w:tcPr>
            <w:tcW w:w="4608" w:type="dxa"/>
          </w:tcPr>
          <w:p w14:paraId="5625764F" w14:textId="77777777" w:rsidR="004274E1" w:rsidRPr="00BA7B7A" w:rsidRDefault="004274E1" w:rsidP="00967DB6">
            <w:pPr>
              <w:pStyle w:val="PlainText"/>
              <w:rPr>
                <w:rFonts w:ascii="Palatino" w:hAnsi="Palatino"/>
                <w:b/>
                <w:bCs/>
              </w:rPr>
            </w:pPr>
            <w:proofErr w:type="spellStart"/>
            <w:r w:rsidRPr="00BA7B7A">
              <w:rPr>
                <w:rFonts w:ascii="Palatino" w:hAnsi="Palatino"/>
                <w:b/>
                <w:bCs/>
              </w:rPr>
              <w:t>Div</w:t>
            </w:r>
            <w:proofErr w:type="spellEnd"/>
            <w:r w:rsidRPr="00BA7B7A">
              <w:rPr>
                <w:rFonts w:ascii="Palatino" w:hAnsi="Palatino"/>
                <w:b/>
                <w:bCs/>
              </w:rPr>
              <w:t>/Dept/Date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6257650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  <w:tr w:rsidR="004274E1" w:rsidRPr="00BA7B7A" w14:paraId="56257655" w14:textId="77777777" w:rsidTr="00967DB6">
        <w:tc>
          <w:tcPr>
            <w:tcW w:w="4608" w:type="dxa"/>
          </w:tcPr>
          <w:p w14:paraId="56257652" w14:textId="77777777" w:rsidR="004274E1" w:rsidRPr="00BA7B7A" w:rsidRDefault="004274E1" w:rsidP="00967DB6">
            <w:pPr>
              <w:pStyle w:val="PlainText"/>
              <w:rPr>
                <w:rFonts w:ascii="Palatino" w:hAnsi="Palatino"/>
                <w:b/>
                <w:bCs/>
              </w:rPr>
            </w:pPr>
          </w:p>
          <w:p w14:paraId="56257653" w14:textId="77777777" w:rsidR="004274E1" w:rsidRPr="00BA7B7A" w:rsidRDefault="004274E1" w:rsidP="00967DB6">
            <w:pPr>
              <w:pStyle w:val="PlainText"/>
              <w:rPr>
                <w:rFonts w:ascii="Palatino" w:hAnsi="Palatino"/>
                <w:b/>
                <w:bCs/>
              </w:rPr>
            </w:pPr>
            <w:r w:rsidRPr="00BA7B7A">
              <w:rPr>
                <w:rFonts w:ascii="Palatino" w:hAnsi="Palatino"/>
                <w:b/>
                <w:bCs/>
              </w:rPr>
              <w:t>Division Safety Officer (DSO) or Designee/ID#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6257654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  <w:tr w:rsidR="004274E1" w:rsidRPr="00BA7B7A" w14:paraId="56257658" w14:textId="77777777" w:rsidTr="00967DB6">
        <w:tc>
          <w:tcPr>
            <w:tcW w:w="4608" w:type="dxa"/>
          </w:tcPr>
          <w:p w14:paraId="56257656" w14:textId="77777777" w:rsidR="004274E1" w:rsidRPr="00BA7B7A" w:rsidRDefault="004274E1" w:rsidP="00967DB6">
            <w:pPr>
              <w:pStyle w:val="PlainText"/>
              <w:rPr>
                <w:rFonts w:ascii="Palatino" w:hAnsi="Palatino"/>
                <w:b/>
                <w:bCs/>
              </w:rPr>
            </w:pPr>
            <w:proofErr w:type="spellStart"/>
            <w:r w:rsidRPr="00BA7B7A">
              <w:rPr>
                <w:rFonts w:ascii="Palatino" w:hAnsi="Palatino"/>
                <w:b/>
                <w:bCs/>
              </w:rPr>
              <w:t>Div</w:t>
            </w:r>
            <w:proofErr w:type="spellEnd"/>
            <w:r w:rsidRPr="00BA7B7A">
              <w:rPr>
                <w:rFonts w:ascii="Palatino" w:hAnsi="Palatino"/>
                <w:b/>
                <w:bCs/>
              </w:rPr>
              <w:t>/Dept/Date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6257657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</w:tbl>
    <w:p w14:paraId="56257659" w14:textId="77777777" w:rsidR="004274E1" w:rsidRPr="00BA7B7A" w:rsidRDefault="004274E1" w:rsidP="004274E1">
      <w:pPr>
        <w:pStyle w:val="PlainText"/>
        <w:rPr>
          <w:rFonts w:ascii="Palatino" w:hAnsi="Palatino"/>
          <w:b/>
          <w:bCs/>
        </w:rPr>
      </w:pPr>
    </w:p>
    <w:p w14:paraId="5625765A" w14:textId="77777777" w:rsidR="004274E1" w:rsidRPr="00BA7B7A" w:rsidRDefault="004274E1" w:rsidP="004274E1">
      <w:pPr>
        <w:pStyle w:val="PlainText"/>
        <w:rPr>
          <w:rFonts w:ascii="Palatino" w:hAnsi="Palatino"/>
        </w:rPr>
      </w:pPr>
      <w:r w:rsidRPr="00BA7B7A">
        <w:rPr>
          <w:rFonts w:ascii="Palatino" w:hAnsi="Palatino"/>
          <w:b/>
          <w:bCs/>
        </w:rPr>
        <w:t>Pressure Test Results (Append additional pages as necessary)</w:t>
      </w:r>
    </w:p>
    <w:tbl>
      <w:tblPr>
        <w:tblW w:w="10383" w:type="dxa"/>
        <w:tblBorders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0383"/>
      </w:tblGrid>
      <w:tr w:rsidR="004274E1" w:rsidRPr="00BA7B7A" w14:paraId="5625765C" w14:textId="77777777" w:rsidTr="00967DB6">
        <w:trPr>
          <w:trHeight w:val="254"/>
        </w:trPr>
        <w:tc>
          <w:tcPr>
            <w:tcW w:w="10383" w:type="dxa"/>
          </w:tcPr>
          <w:p w14:paraId="5625765B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  <w:tr w:rsidR="004274E1" w:rsidRPr="00BA7B7A" w14:paraId="5625765E" w14:textId="77777777" w:rsidTr="00967DB6">
        <w:trPr>
          <w:trHeight w:val="272"/>
        </w:trPr>
        <w:tc>
          <w:tcPr>
            <w:tcW w:w="10383" w:type="dxa"/>
          </w:tcPr>
          <w:p w14:paraId="5625765D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  <w:tr w:rsidR="004274E1" w:rsidRPr="00BA7B7A" w14:paraId="56257660" w14:textId="77777777" w:rsidTr="00967DB6">
        <w:trPr>
          <w:trHeight w:val="279"/>
        </w:trPr>
        <w:tc>
          <w:tcPr>
            <w:tcW w:w="10383" w:type="dxa"/>
          </w:tcPr>
          <w:p w14:paraId="5625765F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</w:tbl>
    <w:p w14:paraId="56257661" w14:textId="77777777" w:rsidR="004274E1" w:rsidRPr="00BA7B7A" w:rsidRDefault="004274E1" w:rsidP="004274E1">
      <w:pPr>
        <w:pStyle w:val="PlainText"/>
        <w:rPr>
          <w:rFonts w:ascii="Palatino" w:hAnsi="Palatino"/>
        </w:rPr>
      </w:pPr>
    </w:p>
    <w:p w14:paraId="56257662" w14:textId="77777777" w:rsidR="004274E1" w:rsidRPr="00BA7B7A" w:rsidRDefault="004274E1" w:rsidP="004274E1">
      <w:pPr>
        <w:pStyle w:val="PlainText"/>
        <w:rPr>
          <w:rFonts w:ascii="Palatino" w:hAnsi="Palatino"/>
          <w:b/>
          <w:bCs/>
        </w:rPr>
      </w:pPr>
      <w:r w:rsidRPr="00BA7B7A">
        <w:rPr>
          <w:rFonts w:ascii="Palatino" w:hAnsi="Palatino"/>
          <w:b/>
          <w:bCs/>
        </w:rPr>
        <w:t>Signatures Required After Pressure Test (both parties must be present for test)</w:t>
      </w:r>
    </w:p>
    <w:p w14:paraId="56257663" w14:textId="77777777" w:rsidR="004274E1" w:rsidRPr="00BA7B7A" w:rsidRDefault="004274E1" w:rsidP="004274E1">
      <w:pPr>
        <w:pStyle w:val="PlainText"/>
        <w:rPr>
          <w:rFonts w:ascii="Palatino" w:hAnsi="Palatino"/>
        </w:rPr>
      </w:pPr>
    </w:p>
    <w:tbl>
      <w:tblPr>
        <w:tblW w:w="10368" w:type="dxa"/>
        <w:tblLook w:val="0000" w:firstRow="0" w:lastRow="0" w:firstColumn="0" w:lastColumn="0" w:noHBand="0" w:noVBand="0"/>
      </w:tblPr>
      <w:tblGrid>
        <w:gridCol w:w="4608"/>
        <w:gridCol w:w="5760"/>
      </w:tblGrid>
      <w:tr w:rsidR="004274E1" w:rsidRPr="00BA7B7A" w14:paraId="56257666" w14:textId="77777777" w:rsidTr="00967DB6">
        <w:tc>
          <w:tcPr>
            <w:tcW w:w="4608" w:type="dxa"/>
          </w:tcPr>
          <w:p w14:paraId="56257664" w14:textId="77777777" w:rsidR="004274E1" w:rsidRPr="00BA7B7A" w:rsidRDefault="004274E1" w:rsidP="00967DB6">
            <w:pPr>
              <w:pStyle w:val="PlainText"/>
              <w:rPr>
                <w:rFonts w:ascii="Palatino" w:hAnsi="Palatino"/>
                <w:b/>
                <w:bCs/>
              </w:rPr>
            </w:pPr>
            <w:r w:rsidRPr="00BA7B7A">
              <w:rPr>
                <w:rFonts w:ascii="Palatino" w:hAnsi="Palatino"/>
                <w:b/>
                <w:bCs/>
              </w:rPr>
              <w:t>Test Coordinator/ID#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6257665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  <w:tr w:rsidR="004274E1" w:rsidRPr="00BA7B7A" w14:paraId="56257669" w14:textId="77777777" w:rsidTr="00967DB6">
        <w:tc>
          <w:tcPr>
            <w:tcW w:w="4608" w:type="dxa"/>
          </w:tcPr>
          <w:p w14:paraId="56257667" w14:textId="77777777" w:rsidR="004274E1" w:rsidRPr="00BA7B7A" w:rsidRDefault="004274E1" w:rsidP="00967DB6">
            <w:pPr>
              <w:pStyle w:val="PlainText"/>
              <w:rPr>
                <w:rFonts w:ascii="Palatino" w:hAnsi="Palatino"/>
                <w:b/>
                <w:bCs/>
              </w:rPr>
            </w:pPr>
            <w:proofErr w:type="spellStart"/>
            <w:r w:rsidRPr="00BA7B7A">
              <w:rPr>
                <w:rFonts w:ascii="Palatino" w:hAnsi="Palatino"/>
                <w:b/>
                <w:bCs/>
              </w:rPr>
              <w:t>Div</w:t>
            </w:r>
            <w:proofErr w:type="spellEnd"/>
            <w:r w:rsidRPr="00BA7B7A">
              <w:rPr>
                <w:rFonts w:ascii="Palatino" w:hAnsi="Palatino"/>
                <w:b/>
                <w:bCs/>
              </w:rPr>
              <w:t>/Dept/Date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6257668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  <w:tr w:rsidR="004274E1" w:rsidRPr="00BA7B7A" w14:paraId="5625766D" w14:textId="77777777" w:rsidTr="00967DB6">
        <w:tc>
          <w:tcPr>
            <w:tcW w:w="4608" w:type="dxa"/>
          </w:tcPr>
          <w:p w14:paraId="5625766A" w14:textId="77777777" w:rsidR="004274E1" w:rsidRPr="00BA7B7A" w:rsidRDefault="004274E1" w:rsidP="00967DB6">
            <w:pPr>
              <w:pStyle w:val="PlainText"/>
              <w:rPr>
                <w:rFonts w:ascii="Palatino" w:hAnsi="Palatino"/>
                <w:b/>
                <w:bCs/>
              </w:rPr>
            </w:pPr>
          </w:p>
          <w:p w14:paraId="5625766B" w14:textId="77777777" w:rsidR="004274E1" w:rsidRPr="00BA7B7A" w:rsidRDefault="004274E1" w:rsidP="00967DB6">
            <w:pPr>
              <w:pStyle w:val="PlainText"/>
              <w:rPr>
                <w:rFonts w:ascii="Palatino" w:hAnsi="Palatino"/>
                <w:b/>
                <w:bCs/>
              </w:rPr>
            </w:pPr>
            <w:r w:rsidRPr="00BA7B7A">
              <w:rPr>
                <w:rFonts w:ascii="Palatino" w:hAnsi="Palatino"/>
                <w:b/>
                <w:bCs/>
              </w:rPr>
              <w:t>DSO or Designated Observer/ID#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625766C" w14:textId="77777777" w:rsidR="004274E1" w:rsidRPr="00BA7B7A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  <w:tr w:rsidR="004274E1" w14:paraId="56257670" w14:textId="77777777" w:rsidTr="00967DB6">
        <w:tc>
          <w:tcPr>
            <w:tcW w:w="4608" w:type="dxa"/>
          </w:tcPr>
          <w:p w14:paraId="5625766E" w14:textId="77777777" w:rsidR="004274E1" w:rsidRDefault="004274E1" w:rsidP="00967DB6">
            <w:pPr>
              <w:pStyle w:val="PlainText"/>
              <w:rPr>
                <w:rFonts w:ascii="Palatino" w:hAnsi="Palatino"/>
                <w:b/>
                <w:bCs/>
              </w:rPr>
            </w:pPr>
            <w:proofErr w:type="spellStart"/>
            <w:r w:rsidRPr="00BA7B7A">
              <w:rPr>
                <w:rFonts w:ascii="Palatino" w:hAnsi="Palatino"/>
                <w:b/>
                <w:bCs/>
              </w:rPr>
              <w:t>Div</w:t>
            </w:r>
            <w:proofErr w:type="spellEnd"/>
            <w:r w:rsidRPr="00BA7B7A">
              <w:rPr>
                <w:rFonts w:ascii="Palatino" w:hAnsi="Palatino"/>
                <w:b/>
                <w:bCs/>
              </w:rPr>
              <w:t>/Dept/Date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625766F" w14:textId="77777777" w:rsidR="004274E1" w:rsidRDefault="004274E1" w:rsidP="00967DB6">
            <w:pPr>
              <w:pStyle w:val="PlainText"/>
              <w:rPr>
                <w:rFonts w:ascii="Palatino" w:hAnsi="Palatino"/>
              </w:rPr>
            </w:pPr>
          </w:p>
        </w:tc>
      </w:tr>
    </w:tbl>
    <w:p w14:paraId="56257671" w14:textId="77777777" w:rsidR="004274E1" w:rsidRDefault="004274E1" w:rsidP="004274E1">
      <w:pPr>
        <w:pStyle w:val="PlainText"/>
        <w:spacing w:line="360" w:lineRule="auto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14:paraId="56257672" w14:textId="60BE31AB" w:rsidR="001E067C" w:rsidRDefault="001E067C">
      <w:pPr>
        <w:spacing w:after="160" w:line="259" w:lineRule="auto"/>
        <w:jc w:val="left"/>
        <w:rPr>
          <w:b/>
          <w:u w:val="single"/>
        </w:rPr>
      </w:pPr>
    </w:p>
    <w:sectPr w:rsidR="001E067C" w:rsidSect="00296166">
      <w:headerReference w:type="default" r:id="rId7"/>
      <w:pgSz w:w="12240" w:h="15840" w:code="1"/>
      <w:pgMar w:top="720" w:right="1080" w:bottom="720" w:left="1440" w:header="720" w:footer="3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576B1" w14:textId="77777777" w:rsidR="004D3E99" w:rsidRDefault="004D3E99">
      <w:r>
        <w:separator/>
      </w:r>
    </w:p>
  </w:endnote>
  <w:endnote w:type="continuationSeparator" w:id="0">
    <w:p w14:paraId="562576B2" w14:textId="77777777" w:rsidR="004D3E99" w:rsidRDefault="004D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76AF" w14:textId="77777777" w:rsidR="004D3E99" w:rsidRDefault="004D3E99">
      <w:r>
        <w:separator/>
      </w:r>
    </w:p>
  </w:footnote>
  <w:footnote w:type="continuationSeparator" w:id="0">
    <w:p w14:paraId="562576B0" w14:textId="77777777" w:rsidR="004D3E99" w:rsidRDefault="004D3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676"/>
      <w:gridCol w:w="4193"/>
      <w:gridCol w:w="2733"/>
    </w:tblGrid>
    <w:tr w:rsidR="004A38A4" w:rsidRPr="00423E3B" w14:paraId="562576B7" w14:textId="77777777" w:rsidTr="00F0429B">
      <w:trPr>
        <w:trHeight w:val="611"/>
      </w:trPr>
      <w:tc>
        <w:tcPr>
          <w:tcW w:w="1490" w:type="dxa"/>
        </w:tcPr>
        <w:p w14:paraId="562576B3" w14:textId="77777777" w:rsidR="004A38A4" w:rsidRPr="00423E3B" w:rsidRDefault="004274E1" w:rsidP="0086083E">
          <w:pPr>
            <w:jc w:val="center"/>
          </w:pPr>
          <w:r w:rsidRPr="00684839">
            <w:rPr>
              <w:noProof/>
            </w:rPr>
            <w:drawing>
              <wp:anchor distT="0" distB="0" distL="114300" distR="114300" simplePos="0" relativeHeight="251659264" behindDoc="0" locked="0" layoutInCell="1" allowOverlap="0" wp14:anchorId="562576B9" wp14:editId="562576BA">
                <wp:simplePos x="0" y="0"/>
                <wp:positionH relativeFrom="page">
                  <wp:posOffset>45720</wp:posOffset>
                </wp:positionH>
                <wp:positionV relativeFrom="page">
                  <wp:posOffset>161290</wp:posOffset>
                </wp:positionV>
                <wp:extent cx="1552575" cy="276225"/>
                <wp:effectExtent l="0" t="0" r="9525" b="9525"/>
                <wp:wrapTopAndBottom/>
                <wp:docPr id="1" name="Picture 1" descr="Fermilab logo LH siz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Fermilab logo LH siz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2" w:type="dxa"/>
          <w:vAlign w:val="center"/>
        </w:tcPr>
        <w:p w14:paraId="562576B4" w14:textId="77777777" w:rsidR="004A38A4" w:rsidRPr="00141E0D" w:rsidRDefault="004274E1" w:rsidP="0086083E">
          <w:pPr>
            <w:ind w:right="36"/>
            <w:jc w:val="center"/>
            <w:rPr>
              <w:b/>
              <w:color w:val="000000"/>
            </w:rPr>
          </w:pPr>
          <w:r>
            <w:t>ES&amp;H Manual</w:t>
          </w:r>
        </w:p>
      </w:tc>
      <w:tc>
        <w:tcPr>
          <w:tcW w:w="3188" w:type="dxa"/>
          <w:vAlign w:val="center"/>
        </w:tcPr>
        <w:p w14:paraId="562576B5" w14:textId="77777777" w:rsidR="004A38A4" w:rsidRPr="00423E3B" w:rsidRDefault="004274E1" w:rsidP="00A121A6">
          <w:pPr>
            <w:jc w:val="center"/>
          </w:pPr>
          <w:r>
            <w:t>FESHM 5034 TA</w:t>
          </w:r>
        </w:p>
        <w:p w14:paraId="562576B6" w14:textId="77777777" w:rsidR="004A38A4" w:rsidRPr="00423E3B" w:rsidRDefault="004274E1" w:rsidP="005108E3">
          <w:pPr>
            <w:jc w:val="center"/>
          </w:pPr>
          <w:proofErr w:type="gramStart"/>
          <w:r>
            <w:t>March  2016</w:t>
          </w:r>
          <w:proofErr w:type="gramEnd"/>
        </w:p>
      </w:tc>
    </w:tr>
  </w:tbl>
  <w:p w14:paraId="562576B8" w14:textId="77777777" w:rsidR="004A38A4" w:rsidRDefault="0053534D" w:rsidP="00E00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1B12"/>
    <w:multiLevelType w:val="hybridMultilevel"/>
    <w:tmpl w:val="895C021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0A54A2"/>
    <w:multiLevelType w:val="multilevel"/>
    <w:tmpl w:val="80E0B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26012D9"/>
    <w:multiLevelType w:val="multilevel"/>
    <w:tmpl w:val="0730154A"/>
    <w:lvl w:ilvl="0">
      <w:start w:val="1"/>
      <w:numFmt w:val="decimal"/>
      <w:pStyle w:val="Heading1"/>
      <w:lvlText w:val="%1.0"/>
      <w:lvlJc w:val="left"/>
      <w:pPr>
        <w:ind w:left="360" w:hanging="72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04"/>
        </w:tabs>
        <w:ind w:left="504" w:hanging="504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F3B4367"/>
    <w:multiLevelType w:val="hybridMultilevel"/>
    <w:tmpl w:val="5F1E9A00"/>
    <w:lvl w:ilvl="0" w:tplc="D5B667D8">
      <w:start w:val="14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wMDQ1NDQ3MjYxMTNR0lEKTi0uzszPAykwrAUA3fyIeSwAAAA="/>
  </w:docVars>
  <w:rsids>
    <w:rsidRoot w:val="004274E1"/>
    <w:rsid w:val="000140E4"/>
    <w:rsid w:val="00031BB1"/>
    <w:rsid w:val="00097010"/>
    <w:rsid w:val="000B4DA1"/>
    <w:rsid w:val="00105D29"/>
    <w:rsid w:val="00146548"/>
    <w:rsid w:val="00152F68"/>
    <w:rsid w:val="00187911"/>
    <w:rsid w:val="0019791B"/>
    <w:rsid w:val="001E067C"/>
    <w:rsid w:val="00294CE5"/>
    <w:rsid w:val="002C7CCE"/>
    <w:rsid w:val="0033232F"/>
    <w:rsid w:val="003777E4"/>
    <w:rsid w:val="003D39CC"/>
    <w:rsid w:val="004274E1"/>
    <w:rsid w:val="004520D9"/>
    <w:rsid w:val="0048438B"/>
    <w:rsid w:val="004D3E99"/>
    <w:rsid w:val="0053464F"/>
    <w:rsid w:val="0053534D"/>
    <w:rsid w:val="006553E1"/>
    <w:rsid w:val="006B2F03"/>
    <w:rsid w:val="0082212A"/>
    <w:rsid w:val="008C503C"/>
    <w:rsid w:val="009B3BF0"/>
    <w:rsid w:val="009E7DB8"/>
    <w:rsid w:val="00C8231C"/>
    <w:rsid w:val="00D53376"/>
    <w:rsid w:val="00E46643"/>
    <w:rsid w:val="00E5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7611"/>
  <w15:chartTrackingRefBased/>
  <w15:docId w15:val="{AB6761F5-AB49-4854-984A-F2C72E4E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E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74E1"/>
    <w:pPr>
      <w:keepNext/>
      <w:numPr>
        <w:numId w:val="1"/>
      </w:numPr>
      <w:ind w:left="72"/>
      <w:jc w:val="left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4E1"/>
    <w:pPr>
      <w:keepNext/>
      <w:numPr>
        <w:ilvl w:val="1"/>
        <w:numId w:val="1"/>
      </w:numPr>
      <w:jc w:val="left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E1"/>
    <w:pPr>
      <w:keepNext/>
      <w:numPr>
        <w:ilvl w:val="2"/>
        <w:numId w:val="1"/>
      </w:numPr>
      <w:jc w:val="left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4E1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4E1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74E1"/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427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4E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4274E1"/>
    <w:pPr>
      <w:spacing w:before="100" w:beforeAutospacing="1" w:after="100" w:afterAutospacing="1"/>
      <w:jc w:val="left"/>
    </w:pPr>
  </w:style>
  <w:style w:type="paragraph" w:styleId="PlainText">
    <w:name w:val="Plain Text"/>
    <w:basedOn w:val="Normal"/>
    <w:link w:val="PlainTextChar"/>
    <w:rsid w:val="004274E1"/>
    <w:pPr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274E1"/>
    <w:rPr>
      <w:rFonts w:ascii="Courier New" w:eastAsia="Times New Roman" w:hAnsi="Courier New" w:cs="Times New Roman"/>
      <w:sz w:val="20"/>
      <w:szCs w:val="20"/>
    </w:rPr>
  </w:style>
  <w:style w:type="paragraph" w:customStyle="1" w:styleId="Style1">
    <w:name w:val="Style1"/>
    <w:basedOn w:val="Heading2"/>
    <w:link w:val="Style1Char"/>
    <w:qFormat/>
    <w:rsid w:val="006B2F03"/>
    <w:pPr>
      <w:keepNext w:val="0"/>
      <w:numPr>
        <w:ilvl w:val="0"/>
        <w:numId w:val="0"/>
      </w:numPr>
      <w:spacing w:after="240"/>
      <w:ind w:left="1224" w:hanging="504"/>
    </w:pPr>
    <w:rPr>
      <w:b w:val="0"/>
      <w:bCs w:val="0"/>
      <w:iCs w:val="0"/>
      <w:szCs w:val="24"/>
    </w:rPr>
  </w:style>
  <w:style w:type="paragraph" w:customStyle="1" w:styleId="Style2">
    <w:name w:val="Style2"/>
    <w:basedOn w:val="Style1"/>
    <w:link w:val="Style2Char"/>
    <w:qFormat/>
    <w:rsid w:val="006B2F03"/>
  </w:style>
  <w:style w:type="paragraph" w:styleId="ListParagraph">
    <w:name w:val="List Paragraph"/>
    <w:basedOn w:val="Normal"/>
    <w:uiPriority w:val="34"/>
    <w:qFormat/>
    <w:rsid w:val="006B2F03"/>
    <w:pPr>
      <w:ind w:left="720"/>
      <w:contextualSpacing/>
      <w:jc w:val="left"/>
    </w:pPr>
    <w:rPr>
      <w:sz w:val="20"/>
      <w:szCs w:val="20"/>
    </w:rPr>
  </w:style>
  <w:style w:type="character" w:customStyle="1" w:styleId="Style1Char">
    <w:name w:val="Style1 Char"/>
    <w:basedOn w:val="Heading2Char"/>
    <w:link w:val="Style1"/>
    <w:rsid w:val="006B2F03"/>
    <w:rPr>
      <w:rFonts w:ascii="Times New Roman" w:eastAsia="Times New Roman" w:hAnsi="Times New Roman" w:cs="Times New Roman"/>
      <w:b w:val="0"/>
      <w:bCs w:val="0"/>
      <w:iCs w:val="0"/>
      <w:sz w:val="24"/>
      <w:szCs w:val="24"/>
    </w:rPr>
  </w:style>
  <w:style w:type="character" w:customStyle="1" w:styleId="Style2Char">
    <w:name w:val="Style2 Char"/>
    <w:basedOn w:val="Style1Char"/>
    <w:link w:val="Style2"/>
    <w:rsid w:val="006B2F03"/>
    <w:rPr>
      <w:rFonts w:ascii="Times New Roman" w:eastAsia="Times New Roman" w:hAnsi="Times New Roman" w:cs="Times New Roman"/>
      <w:b w:val="0"/>
      <w:bCs w:val="0"/>
      <w:iCs w:val="0"/>
      <w:sz w:val="24"/>
      <w:szCs w:val="24"/>
    </w:rPr>
  </w:style>
  <w:style w:type="table" w:styleId="TableGrid">
    <w:name w:val="Table Grid"/>
    <w:basedOn w:val="TableNormal"/>
    <w:uiPriority w:val="59"/>
    <w:rsid w:val="006B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2F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J. Hansen x3838 13923N</dc:creator>
  <cp:keywords/>
  <dc:description/>
  <cp:lastModifiedBy>Sergey Koshelev</cp:lastModifiedBy>
  <cp:revision>22</cp:revision>
  <dcterms:created xsi:type="dcterms:W3CDTF">2016-05-31T21:27:00Z</dcterms:created>
  <dcterms:modified xsi:type="dcterms:W3CDTF">2022-04-21T16:46:00Z</dcterms:modified>
</cp:coreProperties>
</file>