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2.png" ContentType="image/png"/>
  <Override PartName="/word/media/rId48.png" ContentType="image/png"/>
  <Override PartName="/word/media/rId45.png" ContentType="image/png"/>
  <Override PartName="/word/media/rId51.png" ContentType="image/png"/>
  <Override PartName="/word/media/rId30.png" ContentType="image/png"/>
  <Override PartName="/word/media/rId33.png" ContentType="image/png"/>
  <Override PartName="/word/media/rId54.png" ContentType="image/png"/>
  <Override PartName="/word/media/rId57.png" ContentType="image/png"/>
  <Override PartName="/word/media/rId24.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Первоначальная</w:t>
      </w:r>
      <w:r>
        <w:t xml:space="preserve"> </w:t>
      </w:r>
      <w:r>
        <w:t xml:space="preserve">настройка</w:t>
      </w:r>
      <w:r>
        <w:t xml:space="preserve"> </w:t>
      </w:r>
      <w:r>
        <w:t xml:space="preserve">GitHub</w:t>
      </w:r>
    </w:p>
    <w:p>
      <w:pPr>
        <w:pStyle w:val="Author"/>
      </w:pPr>
      <w:r>
        <w:t xml:space="preserve">Губайдуллина</w:t>
      </w:r>
      <w:r>
        <w:t xml:space="preserve"> </w:t>
      </w:r>
      <w:r>
        <w:t xml:space="preserve">Софья</w:t>
      </w:r>
      <w:r>
        <w:t xml:space="preserve"> </w:t>
      </w:r>
      <w:r>
        <w:t xml:space="preserve">Романовна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версий и 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Базовая настройка git и примеры использования;</w:t>
      </w:r>
    </w:p>
    <w:p>
      <w:pPr>
        <w:pStyle w:val="Compact"/>
        <w:numPr>
          <w:ilvl w:val="0"/>
          <w:numId w:val="1001"/>
        </w:numPr>
      </w:pPr>
      <w:r>
        <w:t xml:space="preserve">Создание ключа SSH;</w:t>
      </w:r>
    </w:p>
    <w:p>
      <w:pPr>
        <w:pStyle w:val="Compact"/>
        <w:numPr>
          <w:ilvl w:val="0"/>
          <w:numId w:val="1001"/>
        </w:numPr>
      </w:pPr>
      <w:r>
        <w:t xml:space="preserve">Верификация коммитов с помощью PGP;</w:t>
      </w:r>
    </w:p>
    <w:p>
      <w:pPr>
        <w:pStyle w:val="Compact"/>
        <w:numPr>
          <w:ilvl w:val="0"/>
          <w:numId w:val="1001"/>
        </w:numPr>
      </w:pPr>
      <w:r>
        <w:t xml:space="preserve">Настройка автоматических подписей коммитов git;</w:t>
      </w:r>
    </w:p>
    <w:p>
      <w:pPr>
        <w:pStyle w:val="Compact"/>
        <w:numPr>
          <w:ilvl w:val="0"/>
          <w:numId w:val="1001"/>
        </w:numPr>
      </w:pPr>
      <w:r>
        <w:t xml:space="preserve">Настройка gh;</w:t>
      </w:r>
    </w:p>
    <w:p>
      <w:pPr>
        <w:pStyle w:val="Compact"/>
        <w:numPr>
          <w:ilvl w:val="0"/>
          <w:numId w:val="1001"/>
        </w:numPr>
      </w:pPr>
      <w:r>
        <w:t xml:space="preserve">Настройка каталога курса;</w:t>
      </w:r>
    </w:p>
    <w:p>
      <w:pPr>
        <w:pStyle w:val="Compact"/>
        <w:numPr>
          <w:ilvl w:val="0"/>
          <w:numId w:val="1001"/>
        </w:numPr>
      </w:pPr>
      <w:r>
        <w:t xml:space="preserve">Ответы на контрольные вопросы.</w:t>
      </w:r>
    </w:p>
    <w:bookmarkEnd w:id="21"/>
    <w:bookmarkStart w:id="23"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w:t>
      </w:r>
      <w:r>
        <w:t xml:space="preserve"> </w:t>
      </w:r>
      <w:r>
        <w:t xml:space="preserve">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w:t>
      </w:r>
      <w:r>
        <w:t xml:space="preserve"> </w:t>
      </w: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r>
        <w:t xml:space="preserve"> </w:t>
      </w: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w:t>
      </w:r>
    </w:p>
    <w:bookmarkStart w:id="22" w:name="коммиты"/>
    <w:p>
      <w:pPr>
        <w:pStyle w:val="Heading2"/>
      </w:pPr>
      <w:r>
        <w:rPr>
          <w:rStyle w:val="SectionNumber"/>
        </w:rPr>
        <w:t xml:space="preserve">3.1</w:t>
      </w:r>
      <w:r>
        <w:tab/>
      </w:r>
      <w:r>
        <w:t xml:space="preserve">Коммиты</w:t>
      </w:r>
    </w:p>
    <w:p>
      <w:pPr>
        <w:pStyle w:val="FirstParagraph"/>
      </w:pPr>
      <w:r>
        <w:t xml:space="preserve">Коммиты имеют следующие свойства:</w:t>
      </w:r>
      <w:r>
        <w:t xml:space="preserve"> </w:t>
      </w:r>
      <w:r>
        <w:t xml:space="preserve">- author (автор) — контрибьютор, выполнивший работу (указывается для справки);</w:t>
      </w:r>
      <w:r>
        <w:t xml:space="preserve"> </w:t>
      </w:r>
      <w:r>
        <w:t xml:space="preserve">- committer (коммитер) — пользователь, который закоммитил изменения.</w:t>
      </w:r>
      <w:r>
        <w:t xml:space="preserve"> </w:t>
      </w:r>
      <w:r>
        <w:t xml:space="preserve">Для подписывания коммитов используется технология PGP.</w:t>
      </w:r>
      <w:r>
        <w:t xml:space="preserve"> </w:t>
      </w:r>
      <w:r>
        <w:t xml:space="preserve">Подпись коммита позволяет удостовериться в том, кто является коммитером. Авторство не проверяется.</w:t>
      </w:r>
    </w:p>
    <w:bookmarkEnd w:id="22"/>
    <w:bookmarkEnd w:id="23"/>
    <w:bookmarkStart w:id="60"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Pr>
      <w:r>
        <w:t xml:space="preserve">Начинаю лабораторную работу №3, подразумевающую в себя отчет по выполнению работы №2 с настройки git.</w:t>
      </w:r>
    </w:p>
    <w:p>
      <w:pPr>
        <w:numPr>
          <w:ilvl w:val="0"/>
          <w:numId w:val="1002"/>
        </w:numPr>
      </w:pPr>
      <w:r>
        <w:t xml:space="preserve">Так как свой аккаунт в GitHub у меня уже был, мне было необходимо лишь создать новый SSH-ключ в терминале и копировать его в code своего аккаунта в GitHub (рис. 1).</w:t>
      </w:r>
    </w:p>
    <w:p>
      <w:pPr>
        <w:pStyle w:val="CaptionedFigure"/>
      </w:pPr>
      <w:r>
        <w:drawing>
          <wp:inline>
            <wp:extent cx="4267200" cy="2903291"/>
            <wp:effectExtent b="0" l="0" r="0" t="0"/>
            <wp:docPr descr="Настройка git и получение нового ключа SSH" title="" id="25" name="Picture"/>
            <a:graphic>
              <a:graphicData uri="http://schemas.openxmlformats.org/drawingml/2006/picture">
                <pic:pic>
                  <pic:nvPicPr>
                    <pic:cNvPr descr="image/sshgpg.png" id="26" name="Picture"/>
                    <pic:cNvPicPr>
                      <a:picLocks noChangeArrowheads="1" noChangeAspect="1"/>
                    </pic:cNvPicPr>
                  </pic:nvPicPr>
                  <pic:blipFill>
                    <a:blip r:embed="rId24"/>
                    <a:stretch>
                      <a:fillRect/>
                    </a:stretch>
                  </pic:blipFill>
                  <pic:spPr bwMode="auto">
                    <a:xfrm>
                      <a:off x="0" y="0"/>
                      <a:ext cx="4267200" cy="2903291"/>
                    </a:xfrm>
                    <a:prstGeom prst="rect">
                      <a:avLst/>
                    </a:prstGeom>
                    <a:noFill/>
                    <a:ln w="9525">
                      <a:noFill/>
                      <a:headEnd/>
                      <a:tailEnd/>
                    </a:ln>
                  </pic:spPr>
                </pic:pic>
              </a:graphicData>
            </a:graphic>
          </wp:inline>
        </w:drawing>
      </w:r>
    </w:p>
    <w:p>
      <w:pPr>
        <w:pStyle w:val="ImageCaption"/>
      </w:pPr>
      <w:r>
        <w:t xml:space="preserve">Рис. 1: Настройка git и получение нового ключа SSH</w:t>
      </w:r>
    </w:p>
    <w:p>
      <w:pPr>
        <w:pStyle w:val="Compact"/>
        <w:numPr>
          <w:ilvl w:val="0"/>
          <w:numId w:val="1003"/>
        </w:numPr>
      </w:pPr>
      <w:r>
        <w:t xml:space="preserve">После по ходу лабораторной работы мне потребовалось создать PGP-ключ, и так же копировать его в аккаунт GitHub (рис. 2). Для этого я вывела список ключей и скопировала отпечаток приватного ключа.</w:t>
      </w:r>
    </w:p>
    <w:p>
      <w:pPr>
        <w:pStyle w:val="CaptionedFigure"/>
      </w:pPr>
      <w:r>
        <w:drawing>
          <wp:inline>
            <wp:extent cx="4267200" cy="2914862"/>
            <wp:effectExtent b="0" l="0" r="0" t="0"/>
            <wp:docPr descr="Создание ключа PGP" title="" id="28" name="Picture"/>
            <a:graphic>
              <a:graphicData uri="http://schemas.openxmlformats.org/drawingml/2006/picture">
                <pic:pic>
                  <pic:nvPicPr>
                    <pic:cNvPr descr="image/sshgpg2.png" id="29" name="Picture"/>
                    <pic:cNvPicPr>
                      <a:picLocks noChangeArrowheads="1" noChangeAspect="1"/>
                    </pic:cNvPicPr>
                  </pic:nvPicPr>
                  <pic:blipFill>
                    <a:blip r:embed="rId27"/>
                    <a:stretch>
                      <a:fillRect/>
                    </a:stretch>
                  </pic:blipFill>
                  <pic:spPr bwMode="auto">
                    <a:xfrm>
                      <a:off x="0" y="0"/>
                      <a:ext cx="4267200" cy="2914862"/>
                    </a:xfrm>
                    <a:prstGeom prst="rect">
                      <a:avLst/>
                    </a:prstGeom>
                    <a:noFill/>
                    <a:ln w="9525">
                      <a:noFill/>
                      <a:headEnd/>
                      <a:tailEnd/>
                    </a:ln>
                  </pic:spPr>
                </pic:pic>
              </a:graphicData>
            </a:graphic>
          </wp:inline>
        </w:drawing>
      </w:r>
    </w:p>
    <w:p>
      <w:pPr>
        <w:pStyle w:val="ImageCaption"/>
      </w:pPr>
      <w:r>
        <w:t xml:space="preserve">Рис. 2: Создание ключа PGP</w:t>
      </w:r>
    </w:p>
    <w:p>
      <w:pPr>
        <w:pStyle w:val="BodyText"/>
      </w:pPr>
      <w:r>
        <w:t xml:space="preserve">Команды в терминале привели к следующему выводу (идентифицирование ключа) (рис. 3) (рис. 4) (рис. 5).</w:t>
      </w:r>
    </w:p>
    <w:p>
      <w:pPr>
        <w:pStyle w:val="CaptionedFigure"/>
      </w:pPr>
      <w:r>
        <w:drawing>
          <wp:inline>
            <wp:extent cx="4267200" cy="2970581"/>
            <wp:effectExtent b="0" l="0" r="0" t="0"/>
            <wp:docPr descr="Идентификация ключа PGP" title="" id="31" name="Picture"/>
            <a:graphic>
              <a:graphicData uri="http://schemas.openxmlformats.org/drawingml/2006/picture">
                <pic:pic>
                  <pic:nvPicPr>
                    <pic:cNvPr descr="image/gpg3.png" id="32" name="Picture"/>
                    <pic:cNvPicPr>
                      <a:picLocks noChangeArrowheads="1" noChangeAspect="1"/>
                    </pic:cNvPicPr>
                  </pic:nvPicPr>
                  <pic:blipFill>
                    <a:blip r:embed="rId30"/>
                    <a:stretch>
                      <a:fillRect/>
                    </a:stretch>
                  </pic:blipFill>
                  <pic:spPr bwMode="auto">
                    <a:xfrm>
                      <a:off x="0" y="0"/>
                      <a:ext cx="4267200" cy="2970581"/>
                    </a:xfrm>
                    <a:prstGeom prst="rect">
                      <a:avLst/>
                    </a:prstGeom>
                    <a:noFill/>
                    <a:ln w="9525">
                      <a:noFill/>
                      <a:headEnd/>
                      <a:tailEnd/>
                    </a:ln>
                  </pic:spPr>
                </pic:pic>
              </a:graphicData>
            </a:graphic>
          </wp:inline>
        </w:drawing>
      </w:r>
    </w:p>
    <w:p>
      <w:pPr>
        <w:pStyle w:val="ImageCaption"/>
      </w:pPr>
      <w:r>
        <w:t xml:space="preserve">Рис. 3: Идентификация ключа PGP</w:t>
      </w:r>
    </w:p>
    <w:p>
      <w:pPr>
        <w:pStyle w:val="CaptionedFigure"/>
      </w:pPr>
      <w:r>
        <w:drawing>
          <wp:inline>
            <wp:extent cx="4267200" cy="2876585"/>
            <wp:effectExtent b="0" l="0" r="0" t="0"/>
            <wp:docPr descr="Вывод данных PGP-ключа" title="" id="34" name="Picture"/>
            <a:graphic>
              <a:graphicData uri="http://schemas.openxmlformats.org/drawingml/2006/picture">
                <pic:pic>
                  <pic:nvPicPr>
                    <pic:cNvPr descr="image/gpg4.png" id="35" name="Picture"/>
                    <pic:cNvPicPr>
                      <a:picLocks noChangeArrowheads="1" noChangeAspect="1"/>
                    </pic:cNvPicPr>
                  </pic:nvPicPr>
                  <pic:blipFill>
                    <a:blip r:embed="rId33"/>
                    <a:stretch>
                      <a:fillRect/>
                    </a:stretch>
                  </pic:blipFill>
                  <pic:spPr bwMode="auto">
                    <a:xfrm>
                      <a:off x="0" y="0"/>
                      <a:ext cx="4267200" cy="2876585"/>
                    </a:xfrm>
                    <a:prstGeom prst="rect">
                      <a:avLst/>
                    </a:prstGeom>
                    <a:noFill/>
                    <a:ln w="9525">
                      <a:noFill/>
                      <a:headEnd/>
                      <a:tailEnd/>
                    </a:ln>
                  </pic:spPr>
                </pic:pic>
              </a:graphicData>
            </a:graphic>
          </wp:inline>
        </w:drawing>
      </w:r>
    </w:p>
    <w:p>
      <w:pPr>
        <w:pStyle w:val="ImageCaption"/>
      </w:pPr>
      <w:r>
        <w:t xml:space="preserve">Рис. 4: Вывод данных PGP-ключа</w:t>
      </w:r>
    </w:p>
    <w:p>
      <w:pPr>
        <w:pStyle w:val="CaptionedFigure"/>
      </w:pPr>
      <w:r>
        <w:drawing>
          <wp:inline>
            <wp:extent cx="4267200" cy="2549805"/>
            <wp:effectExtent b="0" l="0" r="0" t="0"/>
            <wp:docPr descr="Отпечаток PGP-ключа" title="" id="37" name="Picture"/>
            <a:graphic>
              <a:graphicData uri="http://schemas.openxmlformats.org/drawingml/2006/picture">
                <pic:pic>
                  <pic:nvPicPr>
                    <pic:cNvPr descr="image/exportgpg.png" id="38" name="Picture"/>
                    <pic:cNvPicPr>
                      <a:picLocks noChangeArrowheads="1" noChangeAspect="1"/>
                    </pic:cNvPicPr>
                  </pic:nvPicPr>
                  <pic:blipFill>
                    <a:blip r:embed="rId36"/>
                    <a:stretch>
                      <a:fillRect/>
                    </a:stretch>
                  </pic:blipFill>
                  <pic:spPr bwMode="auto">
                    <a:xfrm>
                      <a:off x="0" y="0"/>
                      <a:ext cx="4267200" cy="2549805"/>
                    </a:xfrm>
                    <a:prstGeom prst="rect">
                      <a:avLst/>
                    </a:prstGeom>
                    <a:noFill/>
                    <a:ln w="9525">
                      <a:noFill/>
                      <a:headEnd/>
                      <a:tailEnd/>
                    </a:ln>
                  </pic:spPr>
                </pic:pic>
              </a:graphicData>
            </a:graphic>
          </wp:inline>
        </w:drawing>
      </w:r>
    </w:p>
    <w:p>
      <w:pPr>
        <w:pStyle w:val="ImageCaption"/>
      </w:pPr>
      <w:r>
        <w:t xml:space="preserve">Рис. 5: Отпечаток PGP-ключа</w:t>
      </w:r>
    </w:p>
    <w:p>
      <w:pPr>
        <w:numPr>
          <w:ilvl w:val="0"/>
          <w:numId w:val="1004"/>
        </w:numPr>
      </w:pPr>
      <w:r>
        <w:t xml:space="preserve">После мне нужно было настроить автоматические подписи коммитов, используя свой email, а так же настроить gh.</w:t>
      </w:r>
    </w:p>
    <w:p>
      <w:pPr>
        <w:numPr>
          <w:ilvl w:val="0"/>
          <w:numId w:val="1004"/>
        </w:numPr>
      </w:pPr>
      <w:r>
        <w:t xml:space="preserve">Для этого авторизуюсь и ввожу указанный на экране код в окно GitHub браузера (рис. 6).</w:t>
      </w:r>
    </w:p>
    <w:p>
      <w:pPr>
        <w:pStyle w:val="CaptionedFigure"/>
      </w:pPr>
      <w:r>
        <w:drawing>
          <wp:inline>
            <wp:extent cx="4267200" cy="1973178"/>
            <wp:effectExtent b="0" l="0" r="0" t="0"/>
            <wp:docPr descr="Авторизация в Github и добавление репозитория" title="" id="40" name="Picture"/>
            <a:graphic>
              <a:graphicData uri="http://schemas.openxmlformats.org/drawingml/2006/picture">
                <pic:pic>
                  <pic:nvPicPr>
                    <pic:cNvPr descr="image/ghgithub.png" id="41" name="Picture"/>
                    <pic:cNvPicPr>
                      <a:picLocks noChangeArrowheads="1" noChangeAspect="1"/>
                    </pic:cNvPicPr>
                  </pic:nvPicPr>
                  <pic:blipFill>
                    <a:blip r:embed="rId39"/>
                    <a:stretch>
                      <a:fillRect/>
                    </a:stretch>
                  </pic:blipFill>
                  <pic:spPr bwMode="auto">
                    <a:xfrm>
                      <a:off x="0" y="0"/>
                      <a:ext cx="4267200" cy="1973178"/>
                    </a:xfrm>
                    <a:prstGeom prst="rect">
                      <a:avLst/>
                    </a:prstGeom>
                    <a:noFill/>
                    <a:ln w="9525">
                      <a:noFill/>
                      <a:headEnd/>
                      <a:tailEnd/>
                    </a:ln>
                  </pic:spPr>
                </pic:pic>
              </a:graphicData>
            </a:graphic>
          </wp:inline>
        </w:drawing>
      </w:r>
    </w:p>
    <w:p>
      <w:pPr>
        <w:pStyle w:val="ImageCaption"/>
      </w:pPr>
      <w:r>
        <w:t xml:space="preserve">Рис. 6: Авторизация в Github и добавление репозитория</w:t>
      </w:r>
    </w:p>
    <w:p>
      <w:pPr>
        <w:pStyle w:val="Compact"/>
        <w:numPr>
          <w:ilvl w:val="0"/>
          <w:numId w:val="1005"/>
        </w:numPr>
      </w:pPr>
      <w:r>
        <w:t xml:space="preserve">Далее начинаю создавать шаблон рабочего пространства. Создаю католог и соответствующие папки</w:t>
      </w:r>
      <w:r>
        <w:t xml:space="preserve"> </w:t>
      </w:r>
      <w:r>
        <w:t xml:space="preserve">“</w:t>
      </w:r>
      <w:r>
        <w:t xml:space="preserve">work</w:t>
      </w:r>
      <w:r>
        <w:t xml:space="preserve">”</w:t>
      </w:r>
      <w:r>
        <w:t xml:space="preserve">,</w:t>
      </w:r>
      <w:r>
        <w:t xml:space="preserve"> </w:t>
      </w:r>
      <w:r>
        <w:t xml:space="preserve">“</w:t>
      </w:r>
      <w:r>
        <w:t xml:space="preserve">study</w:t>
      </w:r>
      <w:r>
        <w:t xml:space="preserve">”</w:t>
      </w:r>
      <w:r>
        <w:t xml:space="preserve">,</w:t>
      </w:r>
      <w:r>
        <w:t xml:space="preserve"> </w:t>
      </w:r>
      <w:r>
        <w:t xml:space="preserve">“</w:t>
      </w:r>
      <w:r>
        <w:t xml:space="preserve">Операционные системы</w:t>
      </w:r>
      <w:r>
        <w:t xml:space="preserve">”</w:t>
      </w:r>
      <w:r>
        <w:t xml:space="preserve"> </w:t>
      </w:r>
      <w:r>
        <w:t xml:space="preserve">и т.д. (рис. 7). Все вышесозданное тут же клонирую на GitHub (рис. 8).</w:t>
      </w:r>
    </w:p>
    <w:p>
      <w:pPr>
        <w:pStyle w:val="CaptionedFigure"/>
      </w:pPr>
      <w:r>
        <w:drawing>
          <wp:inline>
            <wp:extent cx="4267200" cy="3202053"/>
            <wp:effectExtent b="0" l="0" r="0" t="0"/>
            <wp:docPr descr="Создание и добавление нового репозитория" title="" id="43" name="Picture"/>
            <a:graphic>
              <a:graphicData uri="http://schemas.openxmlformats.org/drawingml/2006/picture">
                <pic:pic>
                  <pic:nvPicPr>
                    <pic:cNvPr descr="image/gitadd.png" id="44" name="Picture"/>
                    <pic:cNvPicPr>
                      <a:picLocks noChangeArrowheads="1" noChangeAspect="1"/>
                    </pic:cNvPicPr>
                  </pic:nvPicPr>
                  <pic:blipFill>
                    <a:blip r:embed="rId42"/>
                    <a:stretch>
                      <a:fillRect/>
                    </a:stretch>
                  </pic:blipFill>
                  <pic:spPr bwMode="auto">
                    <a:xfrm>
                      <a:off x="0" y="0"/>
                      <a:ext cx="4267200" cy="3202053"/>
                    </a:xfrm>
                    <a:prstGeom prst="rect">
                      <a:avLst/>
                    </a:prstGeom>
                    <a:noFill/>
                    <a:ln w="9525">
                      <a:noFill/>
                      <a:headEnd/>
                      <a:tailEnd/>
                    </a:ln>
                  </pic:spPr>
                </pic:pic>
              </a:graphicData>
            </a:graphic>
          </wp:inline>
        </w:drawing>
      </w:r>
    </w:p>
    <w:p>
      <w:pPr>
        <w:pStyle w:val="ImageCaption"/>
      </w:pPr>
      <w:r>
        <w:t xml:space="preserve">Рис. 7: Создание и добавление нового репозитория</w:t>
      </w:r>
    </w:p>
    <w:p>
      <w:pPr>
        <w:pStyle w:val="CaptionedFigure"/>
      </w:pPr>
      <w:r>
        <w:drawing>
          <wp:inline>
            <wp:extent cx="4267200" cy="2296197"/>
            <wp:effectExtent b="0" l="0" r="0" t="0"/>
            <wp:docPr descr="Создание нового репозитория" title="" id="46" name="Picture"/>
            <a:graphic>
              <a:graphicData uri="http://schemas.openxmlformats.org/drawingml/2006/picture">
                <pic:pic>
                  <pic:nvPicPr>
                    <pic:cNvPr descr="image/gitclone2.png" id="47" name="Picture"/>
                    <pic:cNvPicPr>
                      <a:picLocks noChangeArrowheads="1" noChangeAspect="1"/>
                    </pic:cNvPicPr>
                  </pic:nvPicPr>
                  <pic:blipFill>
                    <a:blip r:embed="rId45"/>
                    <a:stretch>
                      <a:fillRect/>
                    </a:stretch>
                  </pic:blipFill>
                  <pic:spPr bwMode="auto">
                    <a:xfrm>
                      <a:off x="0" y="0"/>
                      <a:ext cx="4267200" cy="2296197"/>
                    </a:xfrm>
                    <a:prstGeom prst="rect">
                      <a:avLst/>
                    </a:prstGeom>
                    <a:noFill/>
                    <a:ln w="9525">
                      <a:noFill/>
                      <a:headEnd/>
                      <a:tailEnd/>
                    </a:ln>
                  </pic:spPr>
                </pic:pic>
              </a:graphicData>
            </a:graphic>
          </wp:inline>
        </w:drawing>
      </w:r>
    </w:p>
    <w:p>
      <w:pPr>
        <w:pStyle w:val="ImageCaption"/>
      </w:pPr>
      <w:r>
        <w:t xml:space="preserve">Рис. 8: Создание нового репозитория</w:t>
      </w:r>
    </w:p>
    <w:p>
      <w:pPr>
        <w:pStyle w:val="BodyText"/>
      </w:pPr>
      <w:r>
        <w:t xml:space="preserve">Перехожу к настройке самого каталога курса. Перехожу в него, удаляю лишние файлы, создаю необходимые каталоги и отправляю файлы на сервер (рис. 9) (рис. 10)</w:t>
      </w:r>
    </w:p>
    <w:p>
      <w:pPr>
        <w:pStyle w:val="CaptionedFigure"/>
      </w:pPr>
      <w:r>
        <w:drawing>
          <wp:inline>
            <wp:extent cx="4267200" cy="2822431"/>
            <wp:effectExtent b="0" l="0" r="0" t="0"/>
            <wp:docPr descr="Создание курса" title="" id="49" name="Picture"/>
            <a:graphic>
              <a:graphicData uri="http://schemas.openxmlformats.org/drawingml/2006/picture">
                <pic:pic>
                  <pic:nvPicPr>
                    <pic:cNvPr descr="image/gitaddgitcommit.png" id="50" name="Picture"/>
                    <pic:cNvPicPr>
                      <a:picLocks noChangeArrowheads="1" noChangeAspect="1"/>
                    </pic:cNvPicPr>
                  </pic:nvPicPr>
                  <pic:blipFill>
                    <a:blip r:embed="rId48"/>
                    <a:stretch>
                      <a:fillRect/>
                    </a:stretch>
                  </pic:blipFill>
                  <pic:spPr bwMode="auto">
                    <a:xfrm>
                      <a:off x="0" y="0"/>
                      <a:ext cx="4267200" cy="2822431"/>
                    </a:xfrm>
                    <a:prstGeom prst="rect">
                      <a:avLst/>
                    </a:prstGeom>
                    <a:noFill/>
                    <a:ln w="9525">
                      <a:noFill/>
                      <a:headEnd/>
                      <a:tailEnd/>
                    </a:ln>
                  </pic:spPr>
                </pic:pic>
              </a:graphicData>
            </a:graphic>
          </wp:inline>
        </w:drawing>
      </w:r>
    </w:p>
    <w:p>
      <w:pPr>
        <w:pStyle w:val="ImageCaption"/>
      </w:pPr>
      <w:r>
        <w:t xml:space="preserve">Рис. 9: Создание курса</w:t>
      </w:r>
    </w:p>
    <w:p>
      <w:pPr>
        <w:pStyle w:val="CaptionedFigure"/>
      </w:pPr>
      <w:r>
        <w:drawing>
          <wp:inline>
            <wp:extent cx="4267200" cy="2877423"/>
            <wp:effectExtent b="0" l="0" r="0" t="0"/>
            <wp:docPr descr="Создание курса" title="" id="52" name="Picture"/>
            <a:graphic>
              <a:graphicData uri="http://schemas.openxmlformats.org/drawingml/2006/picture">
                <pic:pic>
                  <pic:nvPicPr>
                    <pic:cNvPr descr="image/gitpush.png" id="53" name="Picture"/>
                    <pic:cNvPicPr>
                      <a:picLocks noChangeArrowheads="1" noChangeAspect="1"/>
                    </pic:cNvPicPr>
                  </pic:nvPicPr>
                  <pic:blipFill>
                    <a:blip r:embed="rId51"/>
                    <a:stretch>
                      <a:fillRect/>
                    </a:stretch>
                  </pic:blipFill>
                  <pic:spPr bwMode="auto">
                    <a:xfrm>
                      <a:off x="0" y="0"/>
                      <a:ext cx="4267200" cy="2877423"/>
                    </a:xfrm>
                    <a:prstGeom prst="rect">
                      <a:avLst/>
                    </a:prstGeom>
                    <a:noFill/>
                    <a:ln w="9525">
                      <a:noFill/>
                      <a:headEnd/>
                      <a:tailEnd/>
                    </a:ln>
                  </pic:spPr>
                </pic:pic>
              </a:graphicData>
            </a:graphic>
          </wp:inline>
        </w:drawing>
      </w:r>
    </w:p>
    <w:p>
      <w:pPr>
        <w:pStyle w:val="ImageCaption"/>
      </w:pPr>
      <w:r>
        <w:t xml:space="preserve">Рис. 10: Создание курса</w:t>
      </w:r>
    </w:p>
    <w:p>
      <w:pPr>
        <w:pStyle w:val="BodyText"/>
      </w:pPr>
      <w:r>
        <w:t xml:space="preserve">Проверяю как был создан новый репозиторий и новые курсы (рис. 11) (рис.12)</w:t>
      </w:r>
    </w:p>
    <w:p>
      <w:pPr>
        <w:pStyle w:val="CaptionedFigure"/>
      </w:pPr>
      <w:r>
        <w:drawing>
          <wp:inline>
            <wp:extent cx="4267200" cy="2207759"/>
            <wp:effectExtent b="0" l="0" r="0" t="0"/>
            <wp:docPr descr="Проверка созданного репозитория" title="" id="55" name="Picture"/>
            <a:graphic>
              <a:graphicData uri="http://schemas.openxmlformats.org/drawingml/2006/picture">
                <pic:pic>
                  <pic:nvPicPr>
                    <pic:cNvPr descr="image/repoingithub.png" id="56" name="Picture"/>
                    <pic:cNvPicPr>
                      <a:picLocks noChangeArrowheads="1" noChangeAspect="1"/>
                    </pic:cNvPicPr>
                  </pic:nvPicPr>
                  <pic:blipFill>
                    <a:blip r:embed="rId54"/>
                    <a:stretch>
                      <a:fillRect/>
                    </a:stretch>
                  </pic:blipFill>
                  <pic:spPr bwMode="auto">
                    <a:xfrm>
                      <a:off x="0" y="0"/>
                      <a:ext cx="4267200" cy="2207759"/>
                    </a:xfrm>
                    <a:prstGeom prst="rect">
                      <a:avLst/>
                    </a:prstGeom>
                    <a:noFill/>
                    <a:ln w="9525">
                      <a:noFill/>
                      <a:headEnd/>
                      <a:tailEnd/>
                    </a:ln>
                  </pic:spPr>
                </pic:pic>
              </a:graphicData>
            </a:graphic>
          </wp:inline>
        </w:drawing>
      </w:r>
    </w:p>
    <w:p>
      <w:pPr>
        <w:pStyle w:val="ImageCaption"/>
      </w:pPr>
      <w:r>
        <w:t xml:space="preserve">Рис. 11: Проверка созданного репозитория</w:t>
      </w:r>
    </w:p>
    <w:p>
      <w:pPr>
        <w:pStyle w:val="CaptionedFigure"/>
      </w:pPr>
      <w:r>
        <w:drawing>
          <wp:inline>
            <wp:extent cx="4267200" cy="2321858"/>
            <wp:effectExtent b="0" l="0" r="0" t="0"/>
            <wp:docPr descr="Проверка созданных курсов" title="" id="58" name="Picture"/>
            <a:graphic>
              <a:graphicData uri="http://schemas.openxmlformats.org/drawingml/2006/picture">
                <pic:pic>
                  <pic:nvPicPr>
                    <pic:cNvPr descr="image/repoingithub2.png" id="59" name="Picture"/>
                    <pic:cNvPicPr>
                      <a:picLocks noChangeArrowheads="1" noChangeAspect="1"/>
                    </pic:cNvPicPr>
                  </pic:nvPicPr>
                  <pic:blipFill>
                    <a:blip r:embed="rId57"/>
                    <a:stretch>
                      <a:fillRect/>
                    </a:stretch>
                  </pic:blipFill>
                  <pic:spPr bwMode="auto">
                    <a:xfrm>
                      <a:off x="0" y="0"/>
                      <a:ext cx="4267200" cy="2321858"/>
                    </a:xfrm>
                    <a:prstGeom prst="rect">
                      <a:avLst/>
                    </a:prstGeom>
                    <a:noFill/>
                    <a:ln w="9525">
                      <a:noFill/>
                      <a:headEnd/>
                      <a:tailEnd/>
                    </a:ln>
                  </pic:spPr>
                </pic:pic>
              </a:graphicData>
            </a:graphic>
          </wp:inline>
        </w:drawing>
      </w:r>
    </w:p>
    <w:p>
      <w:pPr>
        <w:pStyle w:val="ImageCaption"/>
      </w:pPr>
      <w:r>
        <w:t xml:space="preserve">Рис. 12: Проверка созданных курсов</w:t>
      </w:r>
    </w:p>
    <w:p>
      <w:pPr>
        <w:pStyle w:val="Compact"/>
        <w:numPr>
          <w:ilvl w:val="0"/>
          <w:numId w:val="1006"/>
        </w:numPr>
      </w:pPr>
      <w:r>
        <w:t xml:space="preserve">Ответы на вопросы.</w:t>
      </w:r>
    </w:p>
    <w:p>
      <w:pPr>
        <w:pStyle w:val="Compact"/>
        <w:numPr>
          <w:ilvl w:val="0"/>
          <w:numId w:val="1007"/>
        </w:numPr>
      </w:pPr>
      <w:r>
        <w:t xml:space="preserve">Системы контроля версий (Version Control System, VCS) применяются при работе нескольких человек над одним проектом. Это специальное программное обеспечение для облегчения работы с изменяющейся информацией.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Compact"/>
        <w:numPr>
          <w:ilvl w:val="0"/>
          <w:numId w:val="1007"/>
        </w:numPr>
      </w:pPr>
      <w:r>
        <w:t xml:space="preserve">Хранилище - основное место (сервер) для хранения всех изменений файлов (файлов и их изменений).</w:t>
      </w:r>
      <w:r>
        <w:t xml:space="preserve"> </w:t>
      </w:r>
      <w:r>
        <w:t xml:space="preserve">Сommit - сохранение всех добавленных изменений в файлах.</w:t>
      </w:r>
      <w:r>
        <w:t xml:space="preserve"> </w:t>
      </w:r>
      <w:r>
        <w:t xml:space="preserve">История - все изменения файлов,</w:t>
      </w:r>
      <w:r>
        <w:t xml:space="preserve"> </w:t>
      </w:r>
      <w:r>
        <w:t xml:space="preserve">Рабочая копия - определенный снимок версии файла.</w:t>
      </w:r>
    </w:p>
    <w:p>
      <w:pPr>
        <w:pStyle w:val="Compact"/>
        <w:numPr>
          <w:ilvl w:val="0"/>
          <w:numId w:val="1007"/>
        </w:numPr>
      </w:pPr>
      <w:r>
        <w:t xml:space="preserve">Централизованные системы контроля версий предполагают наличие единого репозитория для хранения файлов, в то время как децентрализованные могут иметь несколько репозиториев. Среди классических (централизованных) VCS наиболее известны CVS, Subversion, а среди распределённых (децентрализованных) — Git, Bazaar, Mercurial.</w:t>
      </w:r>
    </w:p>
    <w:p>
      <w:pPr>
        <w:pStyle w:val="Compact"/>
        <w:numPr>
          <w:ilvl w:val="0"/>
          <w:numId w:val="1007"/>
        </w:numPr>
      </w:pPr>
      <w:r>
        <w:t xml:space="preserve">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w:t>
      </w:r>
    </w:p>
    <w:p>
      <w:pPr>
        <w:pStyle w:val="Compact"/>
        <w:numPr>
          <w:ilvl w:val="0"/>
          <w:numId w:val="1007"/>
        </w:numPr>
      </w:pPr>
      <w:r>
        <w:t xml:space="preserve">Обновление копий, модификация файлов, сохранение (коммит) всех изменений, отправка изменений на сервер.</w:t>
      </w:r>
    </w:p>
    <w:p>
      <w:pPr>
        <w:pStyle w:val="Compact"/>
        <w:numPr>
          <w:ilvl w:val="0"/>
          <w:numId w:val="1007"/>
        </w:numPr>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w:t>
      </w:r>
      <w:r>
        <w:t xml:space="preserve"> </w:t>
      </w:r>
      <w:r>
        <w:t xml:space="preserve">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p>
      <w:pPr>
        <w:pStyle w:val="Compact"/>
        <w:numPr>
          <w:ilvl w:val="0"/>
          <w:numId w:val="1007"/>
        </w:numPr>
      </w:pPr>
      <w:r>
        <w:t xml:space="preserve">Работа с ветками - git branch, git checkout; сохранение изменений и комментариев - git commit; отправка на сервер - git push; обновление - git pull; добавление файлов - git add.</w:t>
      </w:r>
    </w:p>
    <w:p>
      <w:pPr>
        <w:pStyle w:val="Compact"/>
        <w:numPr>
          <w:ilvl w:val="0"/>
          <w:numId w:val="1007"/>
        </w:numPr>
      </w:pPr>
      <w:r>
        <w:t xml:space="preserve">Локальный репозиторий - репозиторий, находящийся в нашем ПК для быстрого доступа к нему. Удаленный же репозиторий - репозиторий, находящийся на другом сервере, чтобы получить возможность удаленно работать с ним при неимении возможности внести изменения через локальный репозиторий.</w:t>
      </w:r>
    </w:p>
    <w:p>
      <w:pPr>
        <w:pStyle w:val="Compact"/>
        <w:numPr>
          <w:ilvl w:val="0"/>
          <w:numId w:val="1007"/>
        </w:numPr>
      </w:pPr>
      <w:r>
        <w:t xml:space="preserve">Ветки необходимы для того, чтобы сразу несколько пользователей могли вести работу над одим и тем же проектом.</w:t>
      </w:r>
    </w:p>
    <w:p>
      <w:pPr>
        <w:pStyle w:val="Compact"/>
        <w:numPr>
          <w:ilvl w:val="0"/>
          <w:numId w:val="1007"/>
        </w:numPr>
      </w:pPr>
      <w:r>
        <w:t xml:space="preserve">Игнорирования в git необходимы для того, чтобы нежелательные (ненужные) файлы не попали на сервер при коммитах.</w:t>
      </w:r>
    </w:p>
    <w:bookmarkEnd w:id="60"/>
    <w:bookmarkStart w:id="61" w:name="выводы"/>
    <w:p>
      <w:pPr>
        <w:pStyle w:val="Heading1"/>
      </w:pPr>
      <w:r>
        <w:rPr>
          <w:rStyle w:val="SectionNumber"/>
        </w:rPr>
        <w:t xml:space="preserve">5</w:t>
      </w:r>
      <w:r>
        <w:tab/>
      </w:r>
      <w:r>
        <w:t xml:space="preserve">Выводы</w:t>
      </w:r>
    </w:p>
    <w:p>
      <w:pPr>
        <w:pStyle w:val="FirstParagraph"/>
      </w:pPr>
      <w:r>
        <w:t xml:space="preserve">Выполняя лабораторную работу по настройке git, я подробно изучила идеологию и применение средств контроля версий и освоила новые умения по работе с git.</w:t>
      </w:r>
    </w:p>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00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3">
    <w:nsid w:val="00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4">
    <w:nsid w:val="00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6">
    <w:nsid w:val="00A9942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27">
    <w:nsid w:val="00A9942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6">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24" Target="media/rId24.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Губайдуллина Софья Романовна</dc:creator>
  <dc:language>ru-RU</dc:language>
  <cp:keywords/>
  <dcterms:created xsi:type="dcterms:W3CDTF">2024-02-28T20:06:58Z</dcterms:created>
  <dcterms:modified xsi:type="dcterms:W3CDTF">2024-02-28T20:06:58Z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Первоначальная настройка GitHub</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