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0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47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95.png" ContentType="image/png"/>
  <Override PartName="/word/media/rId89.png" ContentType="image/png"/>
  <Override PartName="/word/media/rId92.png" ContentType="image/png"/>
  <Override PartName="/word/media/rId86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Губайдуллина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Gitflow;</w:t>
      </w:r>
    </w:p>
    <w:p>
      <w:pPr>
        <w:pStyle w:val="Compact"/>
        <w:numPr>
          <w:ilvl w:val="0"/>
          <w:numId w:val="1001"/>
        </w:numPr>
      </w:pPr>
      <w:r>
        <w:t xml:space="preserve">Установка Node.js;</w:t>
      </w:r>
    </w:p>
    <w:p>
      <w:pPr>
        <w:pStyle w:val="Compact"/>
        <w:numPr>
          <w:ilvl w:val="0"/>
          <w:numId w:val="1001"/>
        </w:numPr>
      </w:pPr>
      <w:r>
        <w:t xml:space="preserve">Настройка Node.js;</w:t>
      </w:r>
    </w:p>
    <w:p>
      <w:pPr>
        <w:pStyle w:val="Compact"/>
        <w:numPr>
          <w:ilvl w:val="0"/>
          <w:numId w:val="1001"/>
        </w:numPr>
      </w:pPr>
      <w:r>
        <w:t xml:space="preserve">Общепринятые коммиты;</w:t>
      </w:r>
    </w:p>
    <w:p>
      <w:pPr>
        <w:pStyle w:val="Compact"/>
        <w:numPr>
          <w:ilvl w:val="0"/>
          <w:numId w:val="1001"/>
        </w:numPr>
      </w:pPr>
      <w:r>
        <w:t xml:space="preserve">Практический сценарий использования git;</w:t>
      </w:r>
    </w:p>
    <w:p>
      <w:pPr>
        <w:pStyle w:val="Compact"/>
        <w:numPr>
          <w:ilvl w:val="0"/>
          <w:numId w:val="1001"/>
        </w:numPr>
      </w:pPr>
      <w:r>
        <w:t xml:space="preserve">Работа с репозиторием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Процесс работы с Gitflow</w:t>
      </w:r>
      <w:r>
        <w:t xml:space="preserve"> </w:t>
      </w:r>
      <w:r>
        <w:t xml:space="preserve">Основные ветки (master) и ветки разработки (develop)</w:t>
      </w:r>
    </w:p>
    <w:p>
      <w:pPr>
        <w:pStyle w:val="FirstParagraph"/>
      </w:pP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  <w:r>
        <w:t xml:space="preserve"> </w:t>
      </w:r>
      <w:r>
        <w:t xml:space="preserve">При использовании библиотеки расширений git-flow нужно инициализировать структуру в существующем репозитории:</w:t>
      </w:r>
    </w:p>
    <w:p>
      <w:pPr>
        <w:pStyle w:val="BodyText"/>
      </w:pPr>
      <w:r>
        <w:t xml:space="preserve">git flow init</w:t>
      </w:r>
    </w:p>
    <w:p>
      <w:pPr>
        <w:pStyle w:val="Compact"/>
        <w:numPr>
          <w:ilvl w:val="0"/>
          <w:numId w:val="1003"/>
        </w:numPr>
      </w:pPr>
      <w:r>
        <w:t xml:space="preserve">Функциональные ветки (feature)</w:t>
      </w:r>
    </w:p>
    <w:p>
      <w:pPr>
        <w:pStyle w:val="FirstParagraph"/>
      </w:pPr>
      <w:r>
        <w:t xml:space="preserve">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t xml:space="preserve"> </w:t>
      </w:r>
      <w:r>
        <w:t xml:space="preserve">Как правило, ветки feature создаются на основе последней ветки develop.</w:t>
      </w:r>
    </w:p>
    <w:p>
      <w:pPr>
        <w:pStyle w:val="Compact"/>
        <w:numPr>
          <w:ilvl w:val="0"/>
          <w:numId w:val="1004"/>
        </w:numPr>
      </w:pPr>
      <w:r>
        <w:t xml:space="preserve">Ветки выпуска (release)</w:t>
      </w:r>
    </w:p>
    <w:p>
      <w:pPr>
        <w:pStyle w:val="FirstParagraph"/>
      </w:pPr>
      <w:r>
        <w:t xml:space="preserve">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t xml:space="preserve"> </w:t>
      </w:r>
      <w:r>
        <w:t xml:space="preserve">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</w:p>
    <w:p>
      <w:pPr>
        <w:pStyle w:val="Compact"/>
        <w:numPr>
          <w:ilvl w:val="0"/>
          <w:numId w:val="1005"/>
        </w:numPr>
      </w:pPr>
      <w:r>
        <w:t xml:space="preserve">Ветки исправления (hotfix)</w:t>
      </w:r>
    </w:p>
    <w:p>
      <w:pPr>
        <w:pStyle w:val="FirstParagraph"/>
      </w:pPr>
      <w:r>
        <w:t xml:space="preserve">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t xml:space="preserve"> </w:t>
      </w:r>
      <w:r>
        <w:t xml:space="preserve">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</w:p>
    <w:p>
      <w:pPr>
        <w:pStyle w:val="BodyText"/>
      </w:pPr>
      <w:r>
        <w:t xml:space="preserve">Семантическое версионирование описывается в манифесте семантического версионирования.</w:t>
      </w:r>
      <w:r>
        <w:t xml:space="preserve"> </w:t>
      </w:r>
      <w:r>
        <w:t xml:space="preserve">Кратко его можно описать следующим образом:</w:t>
      </w:r>
    </w:p>
    <w:p>
      <w:pPr>
        <w:pStyle w:val="BodyText"/>
      </w:pPr>
      <w:r>
        <w:t xml:space="preserve">Версия задаётся в виде кортежа МАЖОРНАЯ_ВЕРСИЯ.МИНОРНАЯ_ВЕРСИЯ.ПАТЧ.</w:t>
      </w:r>
      <w:r>
        <w:t xml:space="preserve"> </w:t>
      </w:r>
      <w:r>
        <w:t xml:space="preserve">Номер версии следует увеличивать:</w:t>
      </w:r>
      <w:r>
        <w:t xml:space="preserve"> </w:t>
      </w:r>
      <w:r>
        <w:t xml:space="preserve">МАЖОРНУЮ версию, когда сделаны обратно несовместимые изменения API.</w:t>
      </w:r>
      <w:r>
        <w:t xml:space="preserve"> </w:t>
      </w:r>
      <w:r>
        <w:t xml:space="preserve">МИНОРНУЮ версию, когда вы добавляете новую функциональность, не нарушая обратной совместимости.</w:t>
      </w:r>
      <w:r>
        <w:t xml:space="preserve"> </w:t>
      </w:r>
      <w:r>
        <w:t xml:space="preserve">ПАТЧ-версию, когда вы делаете обратно совместимые исправления.</w:t>
      </w:r>
      <w:r>
        <w:t xml:space="preserve"> </w:t>
      </w:r>
      <w:r>
        <w:t xml:space="preserve">Дополнительные обозначения для предрелизных и билд-метаданных возможны как дополнения к МАЖОРНАЯ.МИНОРНАЯ.ПАТЧ формату.</w:t>
      </w:r>
    </w:p>
    <w:p>
      <w:pPr>
        <w:pStyle w:val="BodyText"/>
      </w:pPr>
      <w:r>
        <w:t xml:space="preserve">Коммиты. Базовые типы коммитов</w:t>
      </w:r>
    </w:p>
    <w:p>
      <w:pPr>
        <w:pStyle w:val="BodyText"/>
      </w:pPr>
      <w:r>
        <w:t xml:space="preserve">fix: — коммит типа fix исправляет ошибку (bug) в вашем коде (он соответствует PATCH в SemVer).</w:t>
      </w:r>
      <w:r>
        <w:t xml:space="preserve"> </w:t>
      </w:r>
      <w:r>
        <w:t xml:space="preserve">feat: — коммит типа feat добавляет новую функцию (feature) в ваш код (он соответствует MINOR в SemVer).</w:t>
      </w:r>
      <w:r>
        <w:t xml:space="preserve"> </w:t>
      </w:r>
      <w:r>
        <w:t xml:space="preserve">BREAKING CHANGE: — коммит, который содержит текст BREAKING CHANGE: в начале своего не обязательного тела сообщения (body) или в подвале (footer), добавляет изменения, нарушающие обратную совместимость вашего API (он соответствует MAJOR в SemVer).</w:t>
      </w:r>
      <w:r>
        <w:t xml:space="preserve"> </w:t>
      </w:r>
      <w:r>
        <w:t xml:space="preserve">revert: — если фиксация отменяет предыдущую фиксацию.</w:t>
      </w:r>
      <w:r>
        <w:t xml:space="preserve"> </w:t>
      </w:r>
      <w:r>
        <w:t xml:space="preserve">Другое: коммиты с типами, которые отличаются от fix: и feat:, также разрешены. Например,</w:t>
      </w:r>
      <w:r>
        <w:t xml:space="preserve"> </w:t>
      </w:r>
      <w:r>
        <w:t xml:space="preserve">[</w:t>
      </w:r>
      <w:r>
        <w:rPr>
          <w:b/>
          <w:bCs/>
        </w:rPr>
        <w:t xml:space="preserve">commitlint/config-conventional?</w:t>
      </w:r>
      <w:r>
        <w:t xml:space="preserve">]</w:t>
      </w:r>
      <w:r>
        <w:t xml:space="preserve"> </w:t>
      </w:r>
      <w:r>
        <w:t xml:space="preserve">(основанный на The Angular convention) рекомендует: chore:, docs:, style:, refactor:, perf:, test:, и другие.</w:t>
      </w:r>
    </w:p>
    <w:bookmarkEnd w:id="22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6"/>
        </w:numPr>
      </w:pPr>
      <w:r>
        <w:t xml:space="preserve">Для того, чтобы установить git flow, мне необходимо установить коллекцию репозиториев Copr (рис. 1).</w:t>
      </w:r>
    </w:p>
    <w:p>
      <w:pPr>
        <w:pStyle w:val="CaptionedFigure"/>
      </w:pPr>
      <w:r>
        <w:drawing>
          <wp:inline>
            <wp:extent cx="3304134" cy="1498386"/>
            <wp:effectExtent b="0" l="0" r="0" t="0"/>
            <wp:docPr descr="Установка репозиториев Cop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репозиториев Copr</w:t>
      </w:r>
    </w:p>
    <w:p>
      <w:pPr>
        <w:pStyle w:val="BodyText"/>
      </w:pPr>
      <w:r>
        <w:t xml:space="preserve">Далее устанавливаю сам git flow через консоль (рис. 2)</w:t>
      </w:r>
    </w:p>
    <w:p>
      <w:pPr>
        <w:pStyle w:val="CaptionedFigure"/>
      </w:pPr>
      <w:r>
        <w:drawing>
          <wp:inline>
            <wp:extent cx="3733800" cy="2761275"/>
            <wp:effectExtent b="0" l="0" r="0" t="0"/>
            <wp:docPr descr="Установка git flow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 flow</w:t>
      </w:r>
    </w:p>
    <w:p>
      <w:pPr>
        <w:pStyle w:val="Compact"/>
        <w:numPr>
          <w:ilvl w:val="0"/>
          <w:numId w:val="1007"/>
        </w:numPr>
      </w:pPr>
      <w:r>
        <w:t xml:space="preserve">Так же через терминал устанавливаю Node.js - на нем базируется программное обеспечение для семантического версионирования и общепринятых коммитов (рис. 3)</w:t>
      </w:r>
    </w:p>
    <w:p>
      <w:pPr>
        <w:pStyle w:val="CaptionedFigure"/>
      </w:pPr>
      <w:r>
        <w:drawing>
          <wp:inline>
            <wp:extent cx="3733800" cy="2611947"/>
            <wp:effectExtent b="0" l="0" r="0" t="0"/>
            <wp:docPr descr="Установка Node.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p>
      <w:pPr>
        <w:pStyle w:val="Compact"/>
        <w:numPr>
          <w:ilvl w:val="0"/>
          <w:numId w:val="1008"/>
        </w:numPr>
      </w:pPr>
      <w:r>
        <w:t xml:space="preserve">Для работы с Node.js добавляю каталог с исполняемыми файлами, устанавливаемыми yarn, в переменную PATH (рис. 4).</w:t>
      </w:r>
    </w:p>
    <w:p>
      <w:pPr>
        <w:pStyle w:val="CaptionedFigure"/>
      </w:pPr>
      <w:r>
        <w:drawing>
          <wp:inline>
            <wp:extent cx="3733800" cy="2720953"/>
            <wp:effectExtent b="0" l="0" r="0" t="0"/>
            <wp:docPr descr="Настройка Node.js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Node.js</w:t>
      </w:r>
    </w:p>
    <w:p>
      <w:pPr>
        <w:pStyle w:val="BodyText"/>
      </w:pPr>
      <w:r>
        <w:t xml:space="preserve">Запускаю pnpm setup, перелогинюсь и захожу (рис. 5).</w:t>
      </w:r>
    </w:p>
    <w:p>
      <w:pPr>
        <w:pStyle w:val="CaptionedFigure"/>
      </w:pPr>
      <w:r>
        <w:drawing>
          <wp:inline>
            <wp:extent cx="3733800" cy="2674323"/>
            <wp:effectExtent b="0" l="0" r="0" t="0"/>
            <wp:docPr descr="Pnpm setup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Pnpm setup</w:t>
      </w:r>
    </w:p>
    <w:p>
      <w:pPr>
        <w:pStyle w:val="Compact"/>
        <w:numPr>
          <w:ilvl w:val="0"/>
          <w:numId w:val="1009"/>
        </w:numPr>
      </w:pPr>
      <w:r>
        <w:t xml:space="preserve">Устанавливаю программу commitizen, которая используется для помощи в форматировании коммитов. При этом устанавливается скрипт git-cz, который мы и будем использовать для коммитов (рис. 6).</w:t>
      </w:r>
    </w:p>
    <w:p>
      <w:pPr>
        <w:pStyle w:val="CaptionedFigure"/>
      </w:pPr>
      <w:r>
        <w:drawing>
          <wp:inline>
            <wp:extent cx="3733800" cy="2743378"/>
            <wp:effectExtent b="0" l="0" r="0" t="0"/>
            <wp:docPr descr="Установка commitizen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commitizen</w:t>
      </w:r>
    </w:p>
    <w:p>
      <w:pPr>
        <w:pStyle w:val="BodyText"/>
      </w:pPr>
      <w:r>
        <w:t xml:space="preserve">Устанавливаю программу standard-changelog, которая используется для помощи в создании логов (рис. 7).</w:t>
      </w:r>
    </w:p>
    <w:p>
      <w:pPr>
        <w:pStyle w:val="CaptionedFigure"/>
      </w:pPr>
      <w:r>
        <w:drawing>
          <wp:inline>
            <wp:extent cx="3733800" cy="2014515"/>
            <wp:effectExtent b="0" l="0" r="0" t="0"/>
            <wp:docPr descr="Установка standard-changelog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standard-changelog</w:t>
      </w:r>
    </w:p>
    <w:p>
      <w:pPr>
        <w:pStyle w:val="Compact"/>
        <w:numPr>
          <w:ilvl w:val="0"/>
          <w:numId w:val="1010"/>
        </w:numPr>
      </w:pPr>
      <w:r>
        <w:t xml:space="preserve">Созданию новый репозиторий git и назову его git-extended (рис. 8). При помощи git commit делаю первый коммит и выкладываю на гитхаб (рис. 9).</w:t>
      </w:r>
    </w:p>
    <w:p>
      <w:pPr>
        <w:pStyle w:val="CaptionedFigure"/>
      </w:pPr>
      <w:r>
        <w:drawing>
          <wp:inline>
            <wp:extent cx="3733800" cy="2401810"/>
            <wp:effectExtent b="0" l="0" r="0" t="0"/>
            <wp:docPr descr="Создание нового репозитор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нового репозитория</w:t>
      </w:r>
    </w:p>
    <w:p>
      <w:pPr>
        <w:pStyle w:val="CaptionedFigure"/>
      </w:pPr>
      <w:r>
        <w:drawing>
          <wp:inline>
            <wp:extent cx="3733800" cy="1198621"/>
            <wp:effectExtent b="0" l="0" r="0" t="0"/>
            <wp:docPr descr="Первый коммит" title="" id="48" name="Picture"/>
            <a:graphic>
              <a:graphicData uri="http://schemas.openxmlformats.org/drawingml/2006/picture">
                <pic:pic>
                  <pic:nvPicPr>
                    <pic:cNvPr descr="image/gitextended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коммит</w:t>
      </w:r>
    </w:p>
    <w:p>
      <w:pPr>
        <w:pStyle w:val="BodyText"/>
      </w:pPr>
      <w:r>
        <w:t xml:space="preserve">Далее требуется конфигурация для пакетов Node.js (рис. 10).</w:t>
      </w:r>
    </w:p>
    <w:p>
      <w:pPr>
        <w:pStyle w:val="CaptionedFigure"/>
      </w:pPr>
      <w:r>
        <w:drawing>
          <wp:inline>
            <wp:extent cx="3733800" cy="1546493"/>
            <wp:effectExtent b="0" l="0" r="0" t="0"/>
            <wp:docPr descr="nmp init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nmp init</w:t>
      </w:r>
    </w:p>
    <w:p>
      <w:pPr>
        <w:pStyle w:val="BodyText"/>
      </w:pPr>
      <w:r>
        <w:t xml:space="preserve">Требуется заполнить некоторые параметры для пакетов Node.js (рис. 11).</w:t>
      </w:r>
    </w:p>
    <w:p>
      <w:pPr>
        <w:pStyle w:val="CaptionedFigure"/>
      </w:pPr>
      <w:r>
        <w:drawing>
          <wp:inline>
            <wp:extent cx="3733800" cy="2679550"/>
            <wp:effectExtent b="0" l="0" r="0" t="0"/>
            <wp:docPr descr="Заполнение параметров пакет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Заполнение параметров пакета</w:t>
      </w:r>
    </w:p>
    <w:p>
      <w:pPr>
        <w:pStyle w:val="BodyText"/>
      </w:pPr>
      <w:r>
        <w:t xml:space="preserve">Заканчиваем добавлением новых файлов, выполнением коммитов и отправкой файлов на сервер (рис. 12).</w:t>
      </w:r>
    </w:p>
    <w:p>
      <w:pPr>
        <w:pStyle w:val="CaptionedFigure"/>
      </w:pPr>
      <w:r>
        <w:drawing>
          <wp:inline>
            <wp:extent cx="3733800" cy="1972037"/>
            <wp:effectExtent b="0" l="0" r="0" t="0"/>
            <wp:docPr descr="Git add" title="" id="57" name="Picture"/>
            <a:graphic>
              <a:graphicData uri="http://schemas.openxmlformats.org/drawingml/2006/picture">
                <pic:pic>
                  <pic:nvPicPr>
                    <pic:cNvPr descr="image/a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Git add</w:t>
      </w:r>
    </w:p>
    <w:p>
      <w:pPr>
        <w:pStyle w:val="BodyText"/>
      </w:pPr>
      <w:r>
        <w:t xml:space="preserve">Выполненный коммит (рис. 13):</w:t>
      </w:r>
    </w:p>
    <w:p>
      <w:pPr>
        <w:pStyle w:val="CaptionedFigure"/>
      </w:pPr>
      <w:r>
        <w:drawing>
          <wp:inline>
            <wp:extent cx="3733800" cy="2159579"/>
            <wp:effectExtent b="0" l="0" r="0" t="0"/>
            <wp:docPr descr="Git cz" title="" id="60" name="Picture"/>
            <a:graphic>
              <a:graphicData uri="http://schemas.openxmlformats.org/drawingml/2006/picture">
                <pic:pic>
                  <pic:nvPicPr>
                    <pic:cNvPr descr="image/b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Git cz</w:t>
      </w:r>
    </w:p>
    <w:p>
      <w:pPr>
        <w:pStyle w:val="BodyText"/>
      </w:pPr>
      <w:r>
        <w:t xml:space="preserve">Git push (рис. 14):</w:t>
      </w:r>
    </w:p>
    <w:p>
      <w:pPr>
        <w:pStyle w:val="CaptionedFigure"/>
      </w:pPr>
      <w:r>
        <w:drawing>
          <wp:inline>
            <wp:extent cx="3733800" cy="824050"/>
            <wp:effectExtent b="0" l="0" r="0" t="0"/>
            <wp:docPr descr="Отправка на сервер" title="" id="63" name="Picture"/>
            <a:graphic>
              <a:graphicData uri="http://schemas.openxmlformats.org/drawingml/2006/picture">
                <pic:pic>
                  <pic:nvPicPr>
                    <pic:cNvPr descr="image/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Отправка на сервер</w:t>
      </w:r>
    </w:p>
    <w:p>
      <w:pPr>
        <w:pStyle w:val="BodyText"/>
      </w:pPr>
      <w:r>
        <w:t xml:space="preserve">Теперь нам нужно инициализировать git flow (рис. 15).</w:t>
      </w:r>
    </w:p>
    <w:p>
      <w:pPr>
        <w:pStyle w:val="CaptionedFigure"/>
      </w:pPr>
      <w:r>
        <w:drawing>
          <wp:inline>
            <wp:extent cx="3733800" cy="1574220"/>
            <wp:effectExtent b="0" l="0" r="0" t="0"/>
            <wp:docPr descr="Git flow init" title="" id="66" name="Picture"/>
            <a:graphic>
              <a:graphicData uri="http://schemas.openxmlformats.org/drawingml/2006/picture">
                <pic:pic>
                  <pic:nvPicPr>
                    <pic:cNvPr descr="image/d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flow init</w:t>
      </w:r>
    </w:p>
    <w:p>
      <w:pPr>
        <w:pStyle w:val="BodyText"/>
      </w:pPr>
      <w:r>
        <w:t xml:space="preserve">Проверяю, что я нахожусь на ветке develop и загружаю весь репозиторий в хранилище (рис. 16).</w:t>
      </w:r>
    </w:p>
    <w:p>
      <w:pPr>
        <w:pStyle w:val="CaptionedFigure"/>
      </w:pPr>
      <w:r>
        <w:drawing>
          <wp:inline>
            <wp:extent cx="3733800" cy="1574220"/>
            <wp:effectExtent b="0" l="0" r="0" t="0"/>
            <wp:docPr descr="Git branch и загрузка всего репозитория" title="" id="69" name="Picture"/>
            <a:graphic>
              <a:graphicData uri="http://schemas.openxmlformats.org/drawingml/2006/picture">
                <pic:pic>
                  <pic:nvPicPr>
                    <pic:cNvPr descr="image/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Git branch и загрузка всего репозитория</w:t>
      </w:r>
    </w:p>
    <w:p>
      <w:pPr>
        <w:pStyle w:val="BodyText"/>
      </w:pPr>
      <w:r>
        <w:t xml:space="preserve">Git push –all (рис. 17):</w:t>
      </w:r>
    </w:p>
    <w:p>
      <w:pPr>
        <w:pStyle w:val="CaptionedFigure"/>
      </w:pPr>
      <w:r>
        <w:drawing>
          <wp:inline>
            <wp:extent cx="3733800" cy="1687882"/>
            <wp:effectExtent b="0" l="0" r="0" t="0"/>
            <wp:docPr descr="Загрузка всего репозитория" title="" id="72" name="Picture"/>
            <a:graphic>
              <a:graphicData uri="http://schemas.openxmlformats.org/drawingml/2006/picture">
                <pic:pic>
                  <pic:nvPicPr>
                    <pic:cNvPr descr="image/f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Загрузка всего репозитория</w:t>
      </w:r>
    </w:p>
    <w:p>
      <w:pPr>
        <w:pStyle w:val="BodyText"/>
      </w:pPr>
      <w:r>
        <w:t xml:space="preserve">Устанавливаю внешнюю ветку как вышестоящую для этой ветки (рис. 18).</w:t>
      </w:r>
    </w:p>
    <w:p>
      <w:pPr>
        <w:pStyle w:val="CaptionedFigure"/>
      </w:pPr>
      <w:r>
        <w:drawing>
          <wp:inline>
            <wp:extent cx="3733800" cy="346669"/>
            <wp:effectExtent b="0" l="0" r="0" t="0"/>
            <wp:docPr descr="Установка внешней ветки" title="" id="75" name="Picture"/>
            <a:graphic>
              <a:graphicData uri="http://schemas.openxmlformats.org/drawingml/2006/picture">
                <pic:pic>
                  <pic:nvPicPr>
                    <pic:cNvPr descr="image/g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внешней ветки</w:t>
      </w:r>
    </w:p>
    <w:p>
      <w:pPr>
        <w:pStyle w:val="BodyText"/>
      </w:pPr>
      <w:r>
        <w:t xml:space="preserve">Создаю релиз с версией 1.0.0 (рис. 19).</w:t>
      </w:r>
    </w:p>
    <w:p>
      <w:pPr>
        <w:pStyle w:val="CaptionedFigure"/>
      </w:pPr>
      <w:r>
        <w:drawing>
          <wp:inline>
            <wp:extent cx="3733800" cy="1460557"/>
            <wp:effectExtent b="0" l="0" r="0" t="0"/>
            <wp:docPr descr="Версия 1.0.0" title="" id="78" name="Picture"/>
            <a:graphic>
              <a:graphicData uri="http://schemas.openxmlformats.org/drawingml/2006/picture">
                <pic:pic>
                  <pic:nvPicPr>
                    <pic:cNvPr descr="image/h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Версия 1.0.0</w:t>
      </w:r>
    </w:p>
    <w:p>
      <w:pPr>
        <w:pStyle w:val="BodyText"/>
      </w:pPr>
      <w:r>
        <w:t xml:space="preserve">Создаю журнал изменений git standard, а так же добавляю его в индекс (рис. 20).</w:t>
      </w:r>
    </w:p>
    <w:p>
      <w:pPr>
        <w:pStyle w:val="CaptionedFigure"/>
      </w:pPr>
      <w:r>
        <w:drawing>
          <wp:inline>
            <wp:extent cx="3733800" cy="1480843"/>
            <wp:effectExtent b="0" l="0" r="0" t="0"/>
            <wp:docPr descr="Журнал изменений" title="" id="81" name="Picture"/>
            <a:graphic>
              <a:graphicData uri="http://schemas.openxmlformats.org/drawingml/2006/picture">
                <pic:pic>
                  <pic:nvPicPr>
                    <pic:cNvPr descr="image/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Журнал изменений</w:t>
      </w:r>
    </w:p>
    <w:p>
      <w:pPr>
        <w:pStyle w:val="BodyText"/>
      </w:pPr>
      <w:r>
        <w:t xml:space="preserve">Commit (рис. 21):</w:t>
      </w:r>
    </w:p>
    <w:p>
      <w:pPr>
        <w:pStyle w:val="CaptionedFigure"/>
      </w:pPr>
      <w:r>
        <w:drawing>
          <wp:inline>
            <wp:extent cx="3733800" cy="501297"/>
            <wp:effectExtent b="0" l="0" r="0" t="0"/>
            <wp:docPr descr="Commit changes" title="" id="84" name="Picture"/>
            <a:graphic>
              <a:graphicData uri="http://schemas.openxmlformats.org/drawingml/2006/picture">
                <pic:pic>
                  <pic:nvPicPr>
                    <pic:cNvPr descr="image/j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Commit changes</w:t>
      </w:r>
    </w:p>
    <w:p>
      <w:pPr>
        <w:pStyle w:val="BodyText"/>
      </w:pPr>
      <w:r>
        <w:t xml:space="preserve">Зальём релизную ветку в основную ветку и отправим данные на GitHub (рис. 22).</w:t>
      </w:r>
    </w:p>
    <w:p>
      <w:pPr>
        <w:pStyle w:val="CaptionedFigure"/>
      </w:pPr>
      <w:r>
        <w:drawing>
          <wp:inline>
            <wp:extent cx="3733800" cy="2350911"/>
            <wp:effectExtent b="0" l="0" r="0" t="0"/>
            <wp:docPr descr="Перемещение релизной ветки в основную" title="" id="87" name="Picture"/>
            <a:graphic>
              <a:graphicData uri="http://schemas.openxmlformats.org/drawingml/2006/picture">
                <pic:pic>
                  <pic:nvPicPr>
                    <pic:cNvPr descr="image/o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Перемещение релизной ветки в основную</w:t>
      </w:r>
    </w:p>
    <w:p>
      <w:pPr>
        <w:pStyle w:val="BodyText"/>
      </w:pPr>
      <w:r>
        <w:t xml:space="preserve">Git push –all (рис. 23):</w:t>
      </w:r>
    </w:p>
    <w:p>
      <w:pPr>
        <w:pStyle w:val="CaptionedFigure"/>
      </w:pPr>
      <w:r>
        <w:drawing>
          <wp:inline>
            <wp:extent cx="3733800" cy="2028237"/>
            <wp:effectExtent b="0" l="0" r="0" t="0"/>
            <wp:docPr descr="Отправка данных на GitHub" title="" id="90" name="Picture"/>
            <a:graphic>
              <a:graphicData uri="http://schemas.openxmlformats.org/drawingml/2006/picture">
                <pic:pic>
                  <pic:nvPicPr>
                    <pic:cNvPr descr="image/m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данных на GitHub</w:t>
      </w:r>
    </w:p>
    <w:p>
      <w:pPr>
        <w:pStyle w:val="BodyText"/>
      </w:pPr>
      <w:r>
        <w:t xml:space="preserve">Создадим релиз на github. Для этого будем использовать утилиты работы с github (рис. 24).</w:t>
      </w:r>
    </w:p>
    <w:p>
      <w:pPr>
        <w:pStyle w:val="CaptionedFigure"/>
      </w:pPr>
      <w:r>
        <w:drawing>
          <wp:inline>
            <wp:extent cx="3733800" cy="334198"/>
            <wp:effectExtent b="0" l="0" r="0" t="0"/>
            <wp:docPr descr="Релиз 1.0.0" title="" id="93" name="Picture"/>
            <a:graphic>
              <a:graphicData uri="http://schemas.openxmlformats.org/drawingml/2006/picture">
                <pic:pic>
                  <pic:nvPicPr>
                    <pic:cNvPr descr="image/n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Релиз 1.0.0</w:t>
      </w:r>
    </w:p>
    <w:p>
      <w:pPr>
        <w:pStyle w:val="Compact"/>
        <w:numPr>
          <w:ilvl w:val="0"/>
          <w:numId w:val="1011"/>
        </w:numPr>
      </w:pPr>
      <w:r>
        <w:t xml:space="preserve">Создаю ветку для новой функциональности, чтобы новую функциональность разработать (рис. 25).</w:t>
      </w:r>
    </w:p>
    <w:p>
      <w:pPr>
        <w:pStyle w:val="CaptionedFigure"/>
      </w:pPr>
      <w:r>
        <w:drawing>
          <wp:inline>
            <wp:extent cx="3733800" cy="2304814"/>
            <wp:effectExtent b="0" l="0" r="0" t="0"/>
            <wp:docPr descr="Создание ветки новой функциональности" title="" id="96" name="Picture"/>
            <a:graphic>
              <a:graphicData uri="http://schemas.openxmlformats.org/drawingml/2006/picture">
                <pic:pic>
                  <pic:nvPicPr>
                    <pic:cNvPr descr="image/l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ветки новой функциональности</w:t>
      </w:r>
    </w:p>
    <w:p>
      <w:pPr>
        <w:pStyle w:val="BodyText"/>
      </w:pPr>
      <w:r>
        <w:t xml:space="preserve">Следующим шагом обьединяю ветку feature_branch c develop и затем создаю релиз с версией 1.2.3 (рис. 26).</w:t>
      </w:r>
    </w:p>
    <w:p>
      <w:pPr>
        <w:pStyle w:val="CaptionedFigure"/>
      </w:pPr>
      <w:r>
        <w:drawing>
          <wp:inline>
            <wp:extent cx="3733800" cy="2350911"/>
            <wp:effectExtent b="0" l="0" r="0" t="0"/>
            <wp:docPr descr="Создание релиза 1.2.3" title="" id="99" name="Picture"/>
            <a:graphic>
              <a:graphicData uri="http://schemas.openxmlformats.org/drawingml/2006/picture">
                <pic:pic>
                  <pic:nvPicPr>
                    <pic:cNvPr descr="image/p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релиза 1.2.3</w:t>
      </w:r>
    </w:p>
    <w:p>
      <w:pPr>
        <w:pStyle w:val="BodyText"/>
      </w:pPr>
      <w:r>
        <w:t xml:space="preserve">Обновляю номер версии в файле package.json, установливаю её в 1.2.3 и создаю журнал изменений (рис. 27).</w:t>
      </w:r>
    </w:p>
    <w:p>
      <w:pPr>
        <w:pStyle w:val="CaptionedFigure"/>
      </w:pPr>
      <w:r>
        <w:drawing>
          <wp:inline>
            <wp:extent cx="3733800" cy="432152"/>
            <wp:effectExtent b="0" l="0" r="0" t="0"/>
            <wp:docPr descr="Создание журнала изменений" title="" id="102" name="Picture"/>
            <a:graphic>
              <a:graphicData uri="http://schemas.openxmlformats.org/drawingml/2006/picture">
                <pic:pic>
                  <pic:nvPicPr>
                    <pic:cNvPr descr="image/q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журнала изменений</w:t>
      </w:r>
    </w:p>
    <w:p>
      <w:pPr>
        <w:pStyle w:val="BodyText"/>
      </w:pPr>
      <w:r>
        <w:t xml:space="preserve">Далее добавляю журнал изменений в индекс (рис. 28).</w:t>
      </w:r>
    </w:p>
    <w:p>
      <w:pPr>
        <w:pStyle w:val="CaptionedFigure"/>
      </w:pPr>
      <w:r>
        <w:drawing>
          <wp:inline>
            <wp:extent cx="3733800" cy="633824"/>
            <wp:effectExtent b="0" l="0" r="0" t="0"/>
            <wp:docPr descr="Добавление в индекс" title="" id="105" name="Picture"/>
            <a:graphic>
              <a:graphicData uri="http://schemas.openxmlformats.org/drawingml/2006/picture">
                <pic:pic>
                  <pic:nvPicPr>
                    <pic:cNvPr descr="image/r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в индекс</w:t>
      </w:r>
    </w:p>
    <w:p>
      <w:pPr>
        <w:pStyle w:val="BodyText"/>
      </w:pPr>
      <w:r>
        <w:t xml:space="preserve">Заливаю релизную ветку в основную ветку и отправляю данные на GitHub (рис. 29).</w:t>
      </w:r>
    </w:p>
    <w:p>
      <w:pPr>
        <w:pStyle w:val="CaptionedFigure"/>
      </w:pPr>
      <w:r>
        <w:drawing>
          <wp:inline>
            <wp:extent cx="3733800" cy="2120429"/>
            <wp:effectExtent b="0" l="0" r="0" t="0"/>
            <wp:docPr descr="Перемещение ветки и отправка на сервер" title="" id="108" name="Picture"/>
            <a:graphic>
              <a:graphicData uri="http://schemas.openxmlformats.org/drawingml/2006/picture">
                <pic:pic>
                  <pic:nvPicPr>
                    <pic:cNvPr descr="image/s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Перемещение ветки и отправка на сервер</w:t>
      </w:r>
    </w:p>
    <w:p>
      <w:pPr>
        <w:pStyle w:val="BodyText"/>
      </w:pPr>
      <w:r>
        <w:t xml:space="preserve">Git push –tags (рис. 30):</w:t>
      </w:r>
    </w:p>
    <w:p>
      <w:pPr>
        <w:pStyle w:val="CaptionedFigure"/>
      </w:pPr>
      <w:r>
        <w:drawing>
          <wp:inline>
            <wp:extent cx="3733800" cy="1181217"/>
            <wp:effectExtent b="0" l="0" r="0" t="0"/>
            <wp:docPr descr="Отправка на сервер" title="" id="111" name="Picture"/>
            <a:graphic>
              <a:graphicData uri="http://schemas.openxmlformats.org/drawingml/2006/picture">
                <pic:pic>
                  <pic:nvPicPr>
                    <pic:cNvPr descr="image/t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Отправка на сервер</w:t>
      </w:r>
    </w:p>
    <w:p>
      <w:pPr>
        <w:pStyle w:val="BodyText"/>
      </w:pPr>
      <w:r>
        <w:t xml:space="preserve">Завершаю работу тем, что создаю релиз на github с комментарием из журнала изменений (рис. 31).</w:t>
      </w:r>
    </w:p>
    <w:p>
      <w:pPr>
        <w:pStyle w:val="CaptionedFigure"/>
      </w:pPr>
      <w:r>
        <w:drawing>
          <wp:inline>
            <wp:extent cx="3733800" cy="357246"/>
            <wp:effectExtent b="0" l="0" r="0" t="0"/>
            <wp:docPr descr="Создание релиза с комментарием" title="" id="114" name="Picture"/>
            <a:graphic>
              <a:graphicData uri="http://schemas.openxmlformats.org/drawingml/2006/picture">
                <pic:pic>
                  <pic:nvPicPr>
                    <pic:cNvPr descr="image/u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релиза с комментарием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получила необходимые навыки правильной работы с репозиториями git.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№4: https://esystem.rudn.ru/mod/page/view.php?id=1098794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47" Target="media/rId47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86" Target="media/rId86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Губайдуллина Софья Романовна</dc:creator>
  <dc:language>ru-RU</dc:language>
  <cp:keywords/>
  <dcterms:created xsi:type="dcterms:W3CDTF">2024-03-05T10:17:18Z</dcterms:created>
  <dcterms:modified xsi:type="dcterms:W3CDTF">2024-03-05T10:17:18Z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