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29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32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167.png" ContentType="image/png"/>
  <Override PartName="/word/media/rId35.png" ContentType="image/png"/>
  <Override PartName="/word/media/rId170.png" ContentType="image/png"/>
  <Override PartName="/word/media/rId173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Губайдуллина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Команды для работы с файлами и каталогами;</w:t>
      </w:r>
    </w:p>
    <w:p>
      <w:pPr>
        <w:pStyle w:val="Compact"/>
        <w:numPr>
          <w:ilvl w:val="0"/>
          <w:numId w:val="1001"/>
        </w:numPr>
      </w:pPr>
      <w:r>
        <w:t xml:space="preserve">Копирование файлов и каталогов;</w:t>
      </w:r>
    </w:p>
    <w:p>
      <w:pPr>
        <w:pStyle w:val="Compact"/>
        <w:numPr>
          <w:ilvl w:val="0"/>
          <w:numId w:val="1001"/>
        </w:numPr>
      </w:pPr>
      <w:r>
        <w:t xml:space="preserve">Перемещение и переименование файлов и каталогов;</w:t>
      </w:r>
    </w:p>
    <w:p>
      <w:pPr>
        <w:pStyle w:val="Compact"/>
        <w:numPr>
          <w:ilvl w:val="0"/>
          <w:numId w:val="1001"/>
        </w:numPr>
      </w:pPr>
      <w:r>
        <w:t xml:space="preserve">Права доступа и их изменения;</w:t>
      </w:r>
    </w:p>
    <w:p>
      <w:pPr>
        <w:pStyle w:val="Compact"/>
        <w:numPr>
          <w:ilvl w:val="0"/>
          <w:numId w:val="1001"/>
        </w:numPr>
      </w:pPr>
      <w:r>
        <w:t xml:space="preserve">Анализ файловой системы;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Команды для работы с файлами и каталогами</w:t>
      </w:r>
      <w:r>
        <w:t xml:space="preserve"> </w:t>
      </w:r>
      <w:r>
        <w:t xml:space="preserve">Для создания текстового файла можно использовать команду touch.</w:t>
      </w:r>
      <w:r>
        <w:t xml:space="preserve"> </w:t>
      </w:r>
      <w:r>
        <w:t xml:space="preserve">Формат команды:</w:t>
      </w:r>
    </w:p>
    <w:p>
      <w:pPr>
        <w:pStyle w:val="Compact"/>
        <w:numPr>
          <w:ilvl w:val="0"/>
          <w:numId w:val="1003"/>
        </w:numPr>
      </w:pPr>
      <w:r>
        <w:t xml:space="preserve">touch имя-файла</w:t>
      </w:r>
      <w:r>
        <w:t xml:space="preserve"> </w:t>
      </w:r>
      <w:r>
        <w:t xml:space="preserve">Для просмотра файлов небольшого размера можно использовать команду cat.</w:t>
      </w:r>
      <w:r>
        <w:t xml:space="preserve"> </w:t>
      </w:r>
      <w:r>
        <w:t xml:space="preserve">Формат команды:</w:t>
      </w:r>
    </w:p>
    <w:p>
      <w:pPr>
        <w:pStyle w:val="Compact"/>
        <w:numPr>
          <w:ilvl w:val="0"/>
          <w:numId w:val="1003"/>
        </w:numPr>
      </w:pPr>
      <w:r>
        <w:t xml:space="preserve">cat имя-файла</w:t>
      </w:r>
      <w:r>
        <w:t xml:space="preserve"> </w:t>
      </w:r>
      <w:r>
        <w:t xml:space="preserve">Для просмотра файлов постранично удобнее использовать команду less.</w:t>
      </w:r>
      <w:r>
        <w:t xml:space="preserve"> </w:t>
      </w:r>
      <w:r>
        <w:t xml:space="preserve">Формат команды:</w:t>
      </w:r>
    </w:p>
    <w:p>
      <w:pPr>
        <w:pStyle w:val="Compact"/>
        <w:numPr>
          <w:ilvl w:val="0"/>
          <w:numId w:val="1003"/>
        </w:numPr>
      </w:pPr>
      <w:r>
        <w:t xml:space="preserve">less имя-файла</w:t>
      </w:r>
    </w:p>
    <w:p>
      <w:pPr>
        <w:pStyle w:val="Compact"/>
        <w:numPr>
          <w:ilvl w:val="0"/>
          <w:numId w:val="1004"/>
        </w:numPr>
      </w:pPr>
      <w:r>
        <w:t xml:space="preserve">Команда cp используется для копирования файлов и каталогов.</w:t>
      </w:r>
      <w:r>
        <w:t xml:space="preserve"> </w:t>
      </w:r>
      <w:r>
        <w:t xml:space="preserve">Формат команды:</w:t>
      </w:r>
    </w:p>
    <w:p>
      <w:pPr>
        <w:pStyle w:val="Compact"/>
        <w:numPr>
          <w:ilvl w:val="0"/>
          <w:numId w:val="1005"/>
        </w:numPr>
      </w:pPr>
      <w:r>
        <w:t xml:space="preserve">cp [-опции] исходный_файл целевой_файл</w:t>
      </w:r>
    </w:p>
    <w:p>
      <w:pPr>
        <w:pStyle w:val="Compact"/>
        <w:numPr>
          <w:ilvl w:val="0"/>
          <w:numId w:val="1006"/>
        </w:numPr>
      </w:pPr>
      <w:r>
        <w:t xml:space="preserve">Команды mv и mvdir предназначены для перемещения и переименования файлов</w:t>
      </w:r>
      <w:r>
        <w:t xml:space="preserve"> </w:t>
      </w:r>
      <w:r>
        <w:t xml:space="preserve">и каталогов.</w:t>
      </w:r>
      <w:r>
        <w:t xml:space="preserve"> </w:t>
      </w:r>
      <w:r>
        <w:t xml:space="preserve">Формат команды mv:</w:t>
      </w:r>
    </w:p>
    <w:p>
      <w:pPr>
        <w:pStyle w:val="Compact"/>
        <w:numPr>
          <w:ilvl w:val="0"/>
          <w:numId w:val="1007"/>
        </w:numPr>
      </w:pPr>
      <w:r>
        <w:t xml:space="preserve">mv [-опции] старый_файл новый_файл</w:t>
      </w:r>
    </w:p>
    <w:p>
      <w:pPr>
        <w:numPr>
          <w:ilvl w:val="0"/>
          <w:numId w:val="1008"/>
        </w:numPr>
      </w:pPr>
      <w:r>
        <w:t xml:space="preserve">Каждый файл или каталог имеет права доступа.</w:t>
      </w:r>
      <w:r>
        <w:t xml:space="preserve"> </w:t>
      </w:r>
      <w:r>
        <w:t xml:space="preserve">В сведениях о файле или каталоге указываются:</w:t>
      </w:r>
      <w:r>
        <w:t xml:space="preserve"> </w:t>
      </w:r>
      <w:r>
        <w:t xml:space="preserve">– тип файла (символ (-) обозначает файл, а символ (d) — каталог);</w:t>
      </w:r>
      <w:r>
        <w:t xml:space="preserve"> </w:t>
      </w:r>
      <w:r>
        <w:t xml:space="preserve">– права для владельца файла (r — разрешено чтение, w — разрешена запись, x — разрешено выполнение, - — право доступа отсутствует);</w:t>
      </w:r>
      <w:r>
        <w:t xml:space="preserve"> </w:t>
      </w:r>
      <w:r>
        <w:t xml:space="preserve">– права для членов группы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отсутствует);</w:t>
      </w:r>
      <w:r>
        <w:t xml:space="preserve"> </w:t>
      </w:r>
      <w:r>
        <w:t xml:space="preserve">– права для всех остальных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отсутствует).</w:t>
      </w:r>
    </w:p>
    <w:p>
      <w:pPr>
        <w:numPr>
          <w:ilvl w:val="0"/>
          <w:numId w:val="1008"/>
        </w:numPr>
      </w:pPr>
      <w:r>
        <w:t xml:space="preserve">Права доступа к файлу или каталогу можно изменить, воспользовавшись командой</w:t>
      </w:r>
      <w:r>
        <w:t xml:space="preserve"> </w:t>
      </w:r>
      <w:r>
        <w:t xml:space="preserve">chmod. Сделать это может владелец файла (или каталога) или пользователь с правами</w:t>
      </w:r>
      <w:r>
        <w:t xml:space="preserve"> </w:t>
      </w:r>
      <w:r>
        <w:t xml:space="preserve">администратора.</w:t>
      </w:r>
      <w:r>
        <w:t xml:space="preserve"> </w:t>
      </w:r>
      <w:r>
        <w:t xml:space="preserve">Формат команды:</w:t>
      </w:r>
    </w:p>
    <w:p>
      <w:pPr>
        <w:pStyle w:val="Compact"/>
        <w:numPr>
          <w:ilvl w:val="0"/>
          <w:numId w:val="1009"/>
        </w:numPr>
      </w:pPr>
      <w:r>
        <w:t xml:space="preserve">chmod режим имя_файла</w:t>
      </w:r>
      <w:r>
        <w:t xml:space="preserve"> </w:t>
      </w:r>
      <w:r>
        <w:t xml:space="preserve">Режим (в формате команды) имеет следующие компоненты структуры и способ записи:</w:t>
      </w:r>
      <w:r>
        <w:t xml:space="preserve"> </w:t>
      </w:r>
      <w:r>
        <w:t xml:space="preserve">= установить право</w:t>
      </w:r>
    </w:p>
    <w:p>
      <w:pPr>
        <w:pStyle w:val="Compact"/>
        <w:numPr>
          <w:ilvl w:val="0"/>
          <w:numId w:val="1009"/>
        </w:numPr>
      </w:pPr>
      <w:r>
        <w:t xml:space="preserve">лишить права</w:t>
      </w:r>
    </w:p>
    <w:p>
      <w:pPr>
        <w:pStyle w:val="Compact"/>
        <w:numPr>
          <w:ilvl w:val="0"/>
          <w:numId w:val="1009"/>
        </w:numPr>
      </w:pPr>
      <w:r>
        <w:t xml:space="preserve">дать право</w:t>
      </w:r>
      <w:r>
        <w:t xml:space="preserve"> </w:t>
      </w:r>
      <w:r>
        <w:t xml:space="preserve">r чтение</w:t>
      </w:r>
      <w:r>
        <w:t xml:space="preserve"> </w:t>
      </w:r>
      <w:r>
        <w:t xml:space="preserve">w запись</w:t>
      </w:r>
      <w:r>
        <w:t xml:space="preserve"> </w:t>
      </w:r>
      <w:r>
        <w:t xml:space="preserve">x выполнение</w:t>
      </w:r>
      <w:r>
        <w:t xml:space="preserve"> </w:t>
      </w:r>
      <w:r>
        <w:t xml:space="preserve">u (user) владелец файла</w:t>
      </w:r>
      <w:r>
        <w:t xml:space="preserve"> </w:t>
      </w:r>
      <w:r>
        <w:t xml:space="preserve">g (group) группа, к которой принадлежит владелец файла</w:t>
      </w:r>
      <w:r>
        <w:t xml:space="preserve"> </w:t>
      </w:r>
      <w:r>
        <w:t xml:space="preserve">o (others) все остальные.</w:t>
      </w:r>
    </w:p>
    <w:bookmarkEnd w:id="22"/>
    <w:bookmarkStart w:id="1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10"/>
        </w:numPr>
      </w:pPr>
      <w:r>
        <w:t xml:space="preserve">Начинаю лабораторную работу с создания нового файла filename. Впишу туда текст и с помощью cat вывожу его (рис. 1).</w:t>
      </w:r>
    </w:p>
    <w:p>
      <w:pPr>
        <w:pStyle w:val="CaptionedFigure"/>
      </w:pPr>
      <w:r>
        <w:drawing>
          <wp:inline>
            <wp:extent cx="3733800" cy="1477460"/>
            <wp:effectExtent b="0" l="0" r="0" t="0"/>
            <wp:docPr descr="Создание нового файла и вывод его содержимого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файла и вывод его содержимого</w:t>
      </w:r>
    </w:p>
    <w:p>
      <w:pPr>
        <w:pStyle w:val="BodyText"/>
      </w:pPr>
      <w:r>
        <w:t xml:space="preserve">Для просмотра файлов постранично удобнее использовать команду less (рис. 2).</w:t>
      </w:r>
    </w:p>
    <w:p>
      <w:pPr>
        <w:pStyle w:val="CaptionedFigure"/>
      </w:pPr>
      <w:r>
        <w:drawing>
          <wp:inline>
            <wp:extent cx="3733800" cy="3133838"/>
            <wp:effectExtent b="0" l="0" r="0" t="0"/>
            <wp:docPr descr="les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less</w:t>
      </w:r>
    </w:p>
    <w:p>
      <w:pPr>
        <w:pStyle w:val="BodyText"/>
      </w:pPr>
      <w:r>
        <w:t xml:space="preserve">При помощи команды head вывожу по умолчанию первые 10 строк файла (рис. 3).</w:t>
      </w:r>
    </w:p>
    <w:p>
      <w:pPr>
        <w:pStyle w:val="CaptionedFigure"/>
      </w:pPr>
      <w:r>
        <w:drawing>
          <wp:inline>
            <wp:extent cx="3733800" cy="1663853"/>
            <wp:effectExtent b="0" l="0" r="0" t="0"/>
            <wp:docPr descr="Вывод head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head</w:t>
      </w:r>
    </w:p>
    <w:p>
      <w:pPr>
        <w:pStyle w:val="BodyText"/>
      </w:pPr>
      <w:r>
        <w:t xml:space="preserve">Аналогично при помощи команды tail вывожу по умолчанию последние 10 строк файла (рис. 4).</w:t>
      </w:r>
    </w:p>
    <w:p>
      <w:pPr>
        <w:pStyle w:val="CaptionedFigure"/>
      </w:pPr>
      <w:r>
        <w:drawing>
          <wp:inline>
            <wp:extent cx="3733800" cy="1663853"/>
            <wp:effectExtent b="0" l="0" r="0" t="0"/>
            <wp:docPr descr="Вывод tail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 tail</w:t>
      </w:r>
    </w:p>
    <w:p>
      <w:pPr>
        <w:pStyle w:val="Compact"/>
        <w:numPr>
          <w:ilvl w:val="0"/>
          <w:numId w:val="1011"/>
        </w:numPr>
      </w:pPr>
      <w:r>
        <w:t xml:space="preserve">Создаю новый file2 и тут же копирую в него содержимое filename (рис. 5).</w:t>
      </w:r>
    </w:p>
    <w:p>
      <w:pPr>
        <w:pStyle w:val="CaptionedFigure"/>
      </w:pPr>
      <w:r>
        <w:drawing>
          <wp:inline>
            <wp:extent cx="3733800" cy="321490"/>
            <wp:effectExtent b="0" l="0" r="0" t="0"/>
            <wp:docPr descr="Создание и коп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 копирование файла</w:t>
      </w:r>
    </w:p>
    <w:p>
      <w:pPr>
        <w:pStyle w:val="BodyText"/>
      </w:pPr>
      <w:r>
        <w:t xml:space="preserve">При помощи утилиты cat проверяю правильность команды (рис. 6).</w:t>
      </w:r>
    </w:p>
    <w:p>
      <w:pPr>
        <w:pStyle w:val="CaptionedFigure"/>
      </w:pPr>
      <w:r>
        <w:drawing>
          <wp:inline>
            <wp:extent cx="3733800" cy="434293"/>
            <wp:effectExtent b="0" l="0" r="0" t="0"/>
            <wp:docPr descr="Проверка вывода содержимого файл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вывода содержимого файла</w:t>
      </w:r>
    </w:p>
    <w:p>
      <w:pPr>
        <w:pStyle w:val="BodyText"/>
      </w:pPr>
      <w:r>
        <w:t xml:space="preserve">Создаю новый каталоог mydirectory и копирую в него все вышесозданные файлы (рис. 7).</w:t>
      </w:r>
    </w:p>
    <w:p>
      <w:pPr>
        <w:pStyle w:val="CaptionedFigure"/>
      </w:pPr>
      <w:r>
        <w:drawing>
          <wp:inline>
            <wp:extent cx="3733800" cy="434293"/>
            <wp:effectExtent b="0" l="0" r="0" t="0"/>
            <wp:docPr descr="Копирование в новый каталог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в новый каталог</w:t>
      </w:r>
    </w:p>
    <w:p>
      <w:pPr>
        <w:pStyle w:val="BodyText"/>
      </w:pPr>
      <w:r>
        <w:t xml:space="preserve">Проверяю mydirectory на наличие файлов (рис. 8).</w:t>
      </w:r>
    </w:p>
    <w:p>
      <w:pPr>
        <w:pStyle w:val="CaptionedFigure"/>
      </w:pPr>
      <w:r>
        <w:drawing>
          <wp:inline>
            <wp:extent cx="3733800" cy="1557706"/>
            <wp:effectExtent b="0" l="0" r="0" t="0"/>
            <wp:docPr descr="Проверка команды cp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команды cp</w:t>
      </w:r>
    </w:p>
    <w:p>
      <w:pPr>
        <w:pStyle w:val="BodyText"/>
      </w:pPr>
      <w:r>
        <w:t xml:space="preserve">Создаю каталог monthly.00 и добавляю в него старый каталог mydirectory (рис. 9).</w:t>
      </w:r>
    </w:p>
    <w:p>
      <w:pPr>
        <w:pStyle w:val="CaptionedFigure"/>
      </w:pPr>
      <w:r>
        <w:drawing>
          <wp:inline>
            <wp:extent cx="3733800" cy="1479128"/>
            <wp:effectExtent b="0" l="0" r="0" t="0"/>
            <wp:docPr descr="Содержимое каталога monthly.00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Содержимое каталога monthly.00</w:t>
      </w:r>
    </w:p>
    <w:p>
      <w:pPr>
        <w:pStyle w:val="BodyText"/>
      </w:pPr>
      <w:r>
        <w:t xml:space="preserve">Копирую каталог monthly.00 в /tmp и проверяю содержимое последнего (рис. 10).</w:t>
      </w:r>
    </w:p>
    <w:p>
      <w:pPr>
        <w:pStyle w:val="CaptionedFigure"/>
      </w:pPr>
      <w:r>
        <w:drawing>
          <wp:inline>
            <wp:extent cx="3733800" cy="471722"/>
            <wp:effectExtent b="0" l="0" r="0" t="0"/>
            <wp:docPr descr="Содержимое каталога tmp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Содержимое каталога tmp</w:t>
      </w:r>
    </w:p>
    <w:p>
      <w:pPr>
        <w:pStyle w:val="Compact"/>
        <w:numPr>
          <w:ilvl w:val="0"/>
          <w:numId w:val="1012"/>
        </w:numPr>
      </w:pPr>
      <w:r>
        <w:t xml:space="preserve">Создаю новый файл april (рис. 11).</w:t>
      </w:r>
    </w:p>
    <w:p>
      <w:pPr>
        <w:pStyle w:val="CaptionedFigure"/>
      </w:pPr>
      <w:r>
        <w:drawing>
          <wp:inline>
            <wp:extent cx="3733800" cy="2294647"/>
            <wp:effectExtent b="0" l="0" r="0" t="0"/>
            <wp:docPr descr="Создание файла april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 april</w:t>
      </w:r>
    </w:p>
    <w:p>
      <w:pPr>
        <w:pStyle w:val="BodyText"/>
      </w:pPr>
      <w:r>
        <w:t xml:space="preserve">Переименовываю april в july (рис. 12).</w:t>
      </w:r>
    </w:p>
    <w:p>
      <w:pPr>
        <w:pStyle w:val="CaptionedFigure"/>
      </w:pPr>
      <w:r>
        <w:drawing>
          <wp:inline>
            <wp:extent cx="3733800" cy="2294647"/>
            <wp:effectExtent b="0" l="0" r="0" t="0"/>
            <wp:docPr descr="Переименование в july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Переименование в july</w:t>
      </w:r>
    </w:p>
    <w:p>
      <w:pPr>
        <w:pStyle w:val="BodyText"/>
      </w:pPr>
      <w:r>
        <w:t xml:space="preserve">Перемещаю july в каталог monthly.00 (рис. 13).</w:t>
      </w:r>
    </w:p>
    <w:p>
      <w:pPr>
        <w:pStyle w:val="CaptionedFigure"/>
      </w:pPr>
      <w:r>
        <w:drawing>
          <wp:inline>
            <wp:extent cx="3733800" cy="2294647"/>
            <wp:effectExtent b="0" l="0" r="0" t="0"/>
            <wp:docPr descr="Перемещение july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Перемещение july</w:t>
      </w:r>
    </w:p>
    <w:p>
      <w:pPr>
        <w:pStyle w:val="BodyText"/>
      </w:pPr>
      <w:r>
        <w:t xml:space="preserve">Переименовываю monthly.00 и перемещаю в monthly.01 (рис. 14).</w:t>
      </w:r>
    </w:p>
    <w:p>
      <w:pPr>
        <w:pStyle w:val="CaptionedFigure"/>
      </w:pPr>
      <w:r>
        <w:drawing>
          <wp:inline>
            <wp:extent cx="3733800" cy="2294647"/>
            <wp:effectExtent b="0" l="0" r="0" t="0"/>
            <wp:docPr descr="Переименование каталога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Переименование каталога</w:t>
      </w:r>
    </w:p>
    <w:p>
      <w:pPr>
        <w:pStyle w:val="BodyText"/>
      </w:pPr>
      <w:r>
        <w:t xml:space="preserve">Команды в терминале по перемещению и переименованию каталога (рис. 15).</w:t>
      </w:r>
    </w:p>
    <w:p>
      <w:pPr>
        <w:pStyle w:val="CaptionedFigure"/>
      </w:pPr>
      <w:r>
        <w:drawing>
          <wp:inline>
            <wp:extent cx="3733800" cy="299928"/>
            <wp:effectExtent b="0" l="0" r="0" t="0"/>
            <wp:docPr descr="Переименование и перемещение в monthly.01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Переименование и перемещение в monthly.01</w:t>
      </w:r>
    </w:p>
    <w:p>
      <w:pPr>
        <w:pStyle w:val="BodyText"/>
      </w:pPr>
      <w:r>
        <w:t xml:space="preserve">Перемещаю каталог monthly.01 в новый reports и проверяю содержимое последнего (рис. 16).</w:t>
      </w:r>
    </w:p>
    <w:p>
      <w:pPr>
        <w:pStyle w:val="CaptionedFigure"/>
      </w:pPr>
      <w:r>
        <w:drawing>
          <wp:inline>
            <wp:extent cx="3733800" cy="403984"/>
            <wp:effectExtent b="0" l="0" r="0" t="0"/>
            <wp:docPr descr="Перемещение в reports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Перемещение в reports</w:t>
      </w:r>
    </w:p>
    <w:p>
      <w:pPr>
        <w:pStyle w:val="BodyText"/>
      </w:pPr>
      <w:r>
        <w:t xml:space="preserve">Команды перемещения в терминале (рис. 17).</w:t>
      </w:r>
    </w:p>
    <w:p>
      <w:pPr>
        <w:pStyle w:val="CaptionedFigure"/>
      </w:pPr>
      <w:r>
        <w:drawing>
          <wp:inline>
            <wp:extent cx="3733800" cy="257081"/>
            <wp:effectExtent b="0" l="0" r="0" t="0"/>
            <wp:docPr descr="Команды перемещения в reports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Команды перемещения в reports</w:t>
      </w:r>
    </w:p>
    <w:p>
      <w:pPr>
        <w:pStyle w:val="BodyText"/>
      </w:pPr>
      <w:r>
        <w:t xml:space="preserve">Проверка содержимого reports (рис. 18).</w:t>
      </w:r>
    </w:p>
    <w:p>
      <w:pPr>
        <w:pStyle w:val="CaptionedFigure"/>
      </w:pPr>
      <w:r>
        <w:drawing>
          <wp:inline>
            <wp:extent cx="3733800" cy="1366976"/>
            <wp:effectExtent b="0" l="0" r="0" t="0"/>
            <wp:docPr descr="содержимое reports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содержимое reports</w:t>
      </w:r>
    </w:p>
    <w:p>
      <w:pPr>
        <w:pStyle w:val="Compact"/>
        <w:numPr>
          <w:ilvl w:val="0"/>
          <w:numId w:val="1013"/>
        </w:numPr>
      </w:pPr>
      <w:r>
        <w:t xml:space="preserve">Создаю файл may, после чего проверяю его права. Далее лишаю право владельца на владение (рис. 19).</w:t>
      </w:r>
    </w:p>
    <w:p>
      <w:pPr>
        <w:pStyle w:val="CaptionedFigure"/>
      </w:pPr>
      <w:r>
        <w:drawing>
          <wp:inline>
            <wp:extent cx="3733800" cy="1185446"/>
            <wp:effectExtent b="0" l="0" r="0" t="0"/>
            <wp:docPr descr="Изменение прав доступа may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5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Изменение прав доступа may</w:t>
      </w:r>
    </w:p>
    <w:p>
      <w:pPr>
        <w:pStyle w:val="BodyText"/>
      </w:pPr>
      <w:r>
        <w:t xml:space="preserve">Создаю новый каталог monthly и изменяю права доступа в нем (рис. 20).</w:t>
      </w:r>
    </w:p>
    <w:p>
      <w:pPr>
        <w:pStyle w:val="CaptionedFigure"/>
      </w:pPr>
      <w:r>
        <w:drawing>
          <wp:inline>
            <wp:extent cx="3733800" cy="617567"/>
            <wp:effectExtent b="0" l="0" r="0" t="0"/>
            <wp:docPr descr="Права доступа каталога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Права доступа каталога</w:t>
      </w:r>
    </w:p>
    <w:p>
      <w:pPr>
        <w:pStyle w:val="BodyText"/>
      </w:pPr>
      <w:r>
        <w:t xml:space="preserve">Создаю новый файл abc1 и так же изменяю его права, после чего смотрю на полученные изменения (рис. 21).</w:t>
      </w:r>
    </w:p>
    <w:p>
      <w:pPr>
        <w:pStyle w:val="CaptionedFigure"/>
      </w:pPr>
      <w:r>
        <w:drawing>
          <wp:inline>
            <wp:extent cx="3733800" cy="617567"/>
            <wp:effectExtent b="0" l="0" r="0" t="0"/>
            <wp:docPr descr="Изменение прав доступа нового файла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Изменение прав доступа нового файла</w:t>
      </w:r>
    </w:p>
    <w:p>
      <w:pPr>
        <w:pStyle w:val="Compact"/>
        <w:numPr>
          <w:ilvl w:val="0"/>
          <w:numId w:val="1014"/>
        </w:numPr>
      </w:pPr>
      <w:r>
        <w:t xml:space="preserve">Использую утилиту mount, чтобы анализировать свою файловую систему (рис. 22).</w:t>
      </w:r>
    </w:p>
    <w:p>
      <w:pPr>
        <w:pStyle w:val="CaptionedFigure"/>
      </w:pPr>
      <w:r>
        <w:drawing>
          <wp:inline>
            <wp:extent cx="3733800" cy="2394502"/>
            <wp:effectExtent b="0" l="0" r="0" t="0"/>
            <wp:docPr descr="mount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4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mount</w:t>
      </w:r>
    </w:p>
    <w:p>
      <w:pPr>
        <w:pStyle w:val="BodyText"/>
      </w:pPr>
      <w:r>
        <w:t xml:space="preserve">Далее проверяю содержимое /etc/fstab (рис. 23).</w:t>
      </w:r>
    </w:p>
    <w:p>
      <w:pPr>
        <w:pStyle w:val="CaptionedFigure"/>
      </w:pPr>
      <w:r>
        <w:drawing>
          <wp:inline>
            <wp:extent cx="3733800" cy="2035036"/>
            <wp:effectExtent b="0" l="0" r="0" t="0"/>
            <wp:docPr descr="/etc/fstab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/etc/fstab</w:t>
      </w:r>
    </w:p>
    <w:p>
      <w:pPr>
        <w:pStyle w:val="BodyText"/>
      </w:pPr>
      <w:r>
        <w:t xml:space="preserve">Для определения объёма свободного пространства на файловой системе воспользуюсь командой df, которая выведет на экран список всех файловых систем в соответствии с именами устройств, с указанием размера и точки монтирования (рис. 24).</w:t>
      </w:r>
    </w:p>
    <w:p>
      <w:pPr>
        <w:pStyle w:val="CaptionedFigure"/>
      </w:pPr>
      <w:r>
        <w:drawing>
          <wp:inline>
            <wp:extent cx="3733800" cy="1385680"/>
            <wp:effectExtent b="0" l="0" r="0" t="0"/>
            <wp:docPr descr="df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df</w:t>
      </w:r>
    </w:p>
    <w:p>
      <w:pPr>
        <w:pStyle w:val="BodyText"/>
      </w:pPr>
      <w:r>
        <w:t xml:space="preserve">С помощью команды fsck проверяю целостность файловой системы (рис. 25):</w:t>
      </w:r>
    </w:p>
    <w:p>
      <w:pPr>
        <w:pStyle w:val="CaptionedFigure"/>
      </w:pPr>
      <w:r>
        <w:drawing>
          <wp:inline>
            <wp:extent cx="3733800" cy="655154"/>
            <wp:effectExtent b="0" l="0" r="0" t="0"/>
            <wp:docPr descr="fsck" title="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fsck</w:t>
      </w:r>
    </w:p>
    <w:p>
      <w:pPr>
        <w:pStyle w:val="Compact"/>
        <w:numPr>
          <w:ilvl w:val="0"/>
          <w:numId w:val="1015"/>
        </w:numPr>
      </w:pPr>
      <w:r>
        <w:t xml:space="preserve">Начинаю выполнение самостоятельной работы. Для этого создаю новый файл io.h (рис. 26).</w:t>
      </w:r>
    </w:p>
    <w:p>
      <w:pPr>
        <w:pStyle w:val="CaptionedFigure"/>
      </w:pPr>
      <w:r>
        <w:drawing>
          <wp:inline>
            <wp:extent cx="3733800" cy="2911377"/>
            <wp:effectExtent b="0" l="0" r="0" t="0"/>
            <wp:docPr descr="Создание файла io.h" title="" id="99" name="Picture"/>
            <a:graphic>
              <a:graphicData uri="http://schemas.openxmlformats.org/drawingml/2006/picture">
                <pic:pic>
                  <pic:nvPicPr>
                    <pic:cNvPr descr="image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1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Создание файла io.h</w:t>
      </w:r>
    </w:p>
    <w:p>
      <w:pPr>
        <w:pStyle w:val="BodyText"/>
      </w:pPr>
      <w:r>
        <w:t xml:space="preserve">Далее переименую его в equipment (рис. 27).</w:t>
      </w:r>
    </w:p>
    <w:p>
      <w:pPr>
        <w:pStyle w:val="CaptionedFigure"/>
      </w:pPr>
      <w:r>
        <w:drawing>
          <wp:inline>
            <wp:extent cx="3733800" cy="2911377"/>
            <wp:effectExtent b="0" l="0" r="0" t="0"/>
            <wp:docPr descr="Переименование в equipment" title="" id="102" name="Picture"/>
            <a:graphic>
              <a:graphicData uri="http://schemas.openxmlformats.org/drawingml/2006/picture">
                <pic:pic>
                  <pic:nvPicPr>
                    <pic:cNvPr descr="image/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1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Переименование в equipment</w:t>
      </w:r>
    </w:p>
    <w:p>
      <w:pPr>
        <w:pStyle w:val="BodyText"/>
      </w:pPr>
      <w:r>
        <w:t xml:space="preserve">Создаю новый каталог ski.places (рис. 28).</w:t>
      </w:r>
    </w:p>
    <w:p>
      <w:pPr>
        <w:pStyle w:val="CaptionedFigure"/>
      </w:pPr>
      <w:r>
        <w:drawing>
          <wp:inline>
            <wp:extent cx="3733800" cy="2911377"/>
            <wp:effectExtent b="0" l="0" r="0" t="0"/>
            <wp:docPr descr="Создание каталога ski.places" title="" id="105" name="Picture"/>
            <a:graphic>
              <a:graphicData uri="http://schemas.openxmlformats.org/drawingml/2006/picture">
                <pic:pic>
                  <pic:nvPicPr>
                    <pic:cNvPr descr="image/28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1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Создание каталога ski.places</w:t>
      </w:r>
    </w:p>
    <w:p>
      <w:pPr>
        <w:pStyle w:val="BodyText"/>
      </w:pPr>
      <w:r>
        <w:t xml:space="preserve">Перемещаю созданный ранее файл equipment в новый каталог ski.places и проверяю содержимое последнего (рис. 29).</w:t>
      </w:r>
    </w:p>
    <w:p>
      <w:pPr>
        <w:pStyle w:val="CaptionedFigure"/>
      </w:pPr>
      <w:r>
        <w:drawing>
          <wp:inline>
            <wp:extent cx="3733800" cy="635855"/>
            <wp:effectExtent b="0" l="0" r="0" t="0"/>
            <wp:docPr descr="Вывод содержимого каталога" title="" id="108" name="Picture"/>
            <a:graphic>
              <a:graphicData uri="http://schemas.openxmlformats.org/drawingml/2006/picture">
                <pic:pic>
                  <pic:nvPicPr>
                    <pic:cNvPr descr="image/29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Вывод содержимого каталога</w:t>
      </w:r>
    </w:p>
    <w:p>
      <w:pPr>
        <w:pStyle w:val="BodyText"/>
      </w:pPr>
      <w:r>
        <w:t xml:space="preserve">Переименовываю equipment на equiplist (рис. 30).</w:t>
      </w:r>
    </w:p>
    <w:p>
      <w:pPr>
        <w:pStyle w:val="CaptionedFigure"/>
      </w:pPr>
      <w:r>
        <w:drawing>
          <wp:inline>
            <wp:extent cx="3733800" cy="377076"/>
            <wp:effectExtent b="0" l="0" r="0" t="0"/>
            <wp:docPr descr="Переименование в equiplist" title="" id="111" name="Picture"/>
            <a:graphic>
              <a:graphicData uri="http://schemas.openxmlformats.org/drawingml/2006/picture">
                <pic:pic>
                  <pic:nvPicPr>
                    <pic:cNvPr descr="image/30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Переименование в equiplist</w:t>
      </w:r>
    </w:p>
    <w:p>
      <w:pPr>
        <w:pStyle w:val="BodyText"/>
      </w:pPr>
      <w:r>
        <w:t xml:space="preserve">Создаю новый файл, тут же копирую его в каталог ski.places и проверяю содержимое каталога (рис. 31).</w:t>
      </w:r>
    </w:p>
    <w:p>
      <w:pPr>
        <w:pStyle w:val="CaptionedFigure"/>
      </w:pPr>
      <w:r>
        <w:drawing>
          <wp:inline>
            <wp:extent cx="3733800" cy="613674"/>
            <wp:effectExtent b="0" l="0" r="0" t="0"/>
            <wp:docPr descr="Перемещение abc1 в ski.places" title="" id="114" name="Picture"/>
            <a:graphic>
              <a:graphicData uri="http://schemas.openxmlformats.org/drawingml/2006/picture">
                <pic:pic>
                  <pic:nvPicPr>
                    <pic:cNvPr descr="image/3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Перемещение abc1 в ski.places</w:t>
      </w:r>
    </w:p>
    <w:p>
      <w:pPr>
        <w:pStyle w:val="BodyText"/>
      </w:pPr>
      <w:r>
        <w:t xml:space="preserve">Переименую новый файл каталога в equiplist2 (рис. 32).</w:t>
      </w:r>
    </w:p>
    <w:p>
      <w:pPr>
        <w:pStyle w:val="CaptionedFigure"/>
      </w:pPr>
      <w:r>
        <w:drawing>
          <wp:inline>
            <wp:extent cx="3733800" cy="613674"/>
            <wp:effectExtent b="0" l="0" r="0" t="0"/>
            <wp:docPr descr="equiplist2" title="" id="117" name="Picture"/>
            <a:graphic>
              <a:graphicData uri="http://schemas.openxmlformats.org/drawingml/2006/picture">
                <pic:pic>
                  <pic:nvPicPr>
                    <pic:cNvPr descr="image/3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equiplist2</w:t>
      </w:r>
    </w:p>
    <w:p>
      <w:pPr>
        <w:pStyle w:val="BodyText"/>
      </w:pPr>
      <w:r>
        <w:t xml:space="preserve">Создаю новый каталог equipment и перемещаю его в ski.places (рис. 33).</w:t>
      </w:r>
    </w:p>
    <w:p>
      <w:pPr>
        <w:pStyle w:val="CaptionedFigure"/>
      </w:pPr>
      <w:r>
        <w:drawing>
          <wp:inline>
            <wp:extent cx="3733800" cy="872452"/>
            <wp:effectExtent b="0" l="0" r="0" t="0"/>
            <wp:docPr descr="Перемещение каталога в каталог" title="" id="120" name="Picture"/>
            <a:graphic>
              <a:graphicData uri="http://schemas.openxmlformats.org/drawingml/2006/picture">
                <pic:pic>
                  <pic:nvPicPr>
                    <pic:cNvPr descr="image/33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Перемещение каталога в каталог</w:t>
      </w:r>
    </w:p>
    <w:p>
      <w:pPr>
        <w:pStyle w:val="BodyText"/>
      </w:pPr>
      <w:r>
        <w:t xml:space="preserve">Все ранее созданные файлы каталога ski.places перемещаю в новый equipment (рис. 34).</w:t>
      </w:r>
    </w:p>
    <w:p>
      <w:pPr>
        <w:pStyle w:val="CaptionedFigure"/>
      </w:pPr>
      <w:r>
        <w:drawing>
          <wp:inline>
            <wp:extent cx="3733800" cy="480588"/>
            <wp:effectExtent b="0" l="0" r="0" t="0"/>
            <wp:docPr descr="Перемещение файлов equiplist в новый каталог equipment" title="" id="123" name="Picture"/>
            <a:graphic>
              <a:graphicData uri="http://schemas.openxmlformats.org/drawingml/2006/picture">
                <pic:pic>
                  <pic:nvPicPr>
                    <pic:cNvPr descr="image/34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Перемещение файлов equiplist в новый каталог equipment</w:t>
      </w:r>
    </w:p>
    <w:p>
      <w:pPr>
        <w:pStyle w:val="BodyText"/>
      </w:pPr>
      <w:r>
        <w:t xml:space="preserve">Команды перемещения файлов (рис. 35).</w:t>
      </w:r>
    </w:p>
    <w:p>
      <w:pPr>
        <w:pStyle w:val="CaptionedFigure"/>
      </w:pPr>
      <w:r>
        <w:drawing>
          <wp:inline>
            <wp:extent cx="3733800" cy="400868"/>
            <wp:effectExtent b="0" l="0" r="0" t="0"/>
            <wp:docPr descr="Команды перемещения" title="" id="126" name="Picture"/>
            <a:graphic>
              <a:graphicData uri="http://schemas.openxmlformats.org/drawingml/2006/picture">
                <pic:pic>
                  <pic:nvPicPr>
                    <pic:cNvPr descr="image/35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Команды перемещения</w:t>
      </w:r>
    </w:p>
    <w:p>
      <w:pPr>
        <w:pStyle w:val="BodyText"/>
      </w:pPr>
      <w:r>
        <w:t xml:space="preserve">Создам новый каталог newdir, перемещу его в ski.places, после чего проверю правильность операций (рис. 36).</w:t>
      </w:r>
    </w:p>
    <w:p>
      <w:pPr>
        <w:pStyle w:val="CaptionedFigure"/>
      </w:pPr>
      <w:r>
        <w:drawing>
          <wp:inline>
            <wp:extent cx="3733800" cy="400868"/>
            <wp:effectExtent b="0" l="0" r="0" t="0"/>
            <wp:docPr descr="Перемещение newdir в ski.places" title="" id="129" name="Picture"/>
            <a:graphic>
              <a:graphicData uri="http://schemas.openxmlformats.org/drawingml/2006/picture">
                <pic:pic>
                  <pic:nvPicPr>
                    <pic:cNvPr descr="image/36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Перемещение newdir в ski.places</w:t>
      </w:r>
    </w:p>
    <w:p>
      <w:pPr>
        <w:pStyle w:val="BodyText"/>
      </w:pPr>
      <w:r>
        <w:t xml:space="preserve">Переименовываю newdir в каталог plans (рис. 37).</w:t>
      </w:r>
    </w:p>
    <w:p>
      <w:pPr>
        <w:pStyle w:val="CaptionedFigure"/>
      </w:pPr>
      <w:r>
        <w:drawing>
          <wp:inline>
            <wp:extent cx="3733800" cy="400868"/>
            <wp:effectExtent b="0" l="0" r="0" t="0"/>
            <wp:docPr descr="plans в ski.places" title="" id="132" name="Picture"/>
            <a:graphic>
              <a:graphicData uri="http://schemas.openxmlformats.org/drawingml/2006/picture">
                <pic:pic>
                  <pic:nvPicPr>
                    <pic:cNvPr descr="image/37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plans в ski.places</w:t>
      </w:r>
    </w:p>
    <w:p>
      <w:pPr>
        <w:pStyle w:val="BodyText"/>
      </w:pPr>
      <w:r>
        <w:t xml:space="preserve">Псоле создания нового файла australia, я меняю права доступа файла, после чего проверяю изменения (рис. 38).</w:t>
      </w:r>
    </w:p>
    <w:p>
      <w:pPr>
        <w:pStyle w:val="CaptionedFigure"/>
      </w:pPr>
      <w:r>
        <w:drawing>
          <wp:inline>
            <wp:extent cx="3733800" cy="314967"/>
            <wp:effectExtent b="0" l="0" r="0" t="0"/>
            <wp:docPr descr="Изменение прав доступа в australia" title="" id="135" name="Picture"/>
            <a:graphic>
              <a:graphicData uri="http://schemas.openxmlformats.org/drawingml/2006/picture">
                <pic:pic>
                  <pic:nvPicPr>
                    <pic:cNvPr descr="image/38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38: Изменение прав доступа в australia</w:t>
      </w:r>
    </w:p>
    <w:p>
      <w:pPr>
        <w:pStyle w:val="BodyText"/>
      </w:pPr>
      <w:r>
        <w:t xml:space="preserve">Проделываю аналогичное с файлов my_os (рис. 39).</w:t>
      </w:r>
    </w:p>
    <w:p>
      <w:pPr>
        <w:pStyle w:val="CaptionedFigure"/>
      </w:pPr>
      <w:r>
        <w:drawing>
          <wp:inline>
            <wp:extent cx="3733800" cy="314967"/>
            <wp:effectExtent b="0" l="0" r="0" t="0"/>
            <wp:docPr descr="Изменение прав доступа в my_os" title="" id="138" name="Picture"/>
            <a:graphic>
              <a:graphicData uri="http://schemas.openxmlformats.org/drawingml/2006/picture">
                <pic:pic>
                  <pic:nvPicPr>
                    <pic:cNvPr descr="image/39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39: Изменение прав доступа в my_os</w:t>
      </w:r>
    </w:p>
    <w:p>
      <w:pPr>
        <w:pStyle w:val="BodyText"/>
      </w:pPr>
      <w:r>
        <w:t xml:space="preserve">Создаю новый fail.old по зданию, тут же копирую в него содержимое feathers. Создаю новый каталог play для последующих операций над ним (рис. 40).</w:t>
      </w:r>
    </w:p>
    <w:p>
      <w:pPr>
        <w:pStyle w:val="CaptionedFigure"/>
      </w:pPr>
      <w:r>
        <w:drawing>
          <wp:inline>
            <wp:extent cx="3733800" cy="526855"/>
            <wp:effectExtent b="0" l="0" r="0" t="0"/>
            <wp:docPr descr="Создание и перемещение file.old" title="" id="141" name="Picture"/>
            <a:graphic>
              <a:graphicData uri="http://schemas.openxmlformats.org/drawingml/2006/picture">
                <pic:pic>
                  <pic:nvPicPr>
                    <pic:cNvPr descr="image/40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40: Создание и перемещение file.old</w:t>
      </w:r>
    </w:p>
    <w:p>
      <w:pPr>
        <w:pStyle w:val="BodyText"/>
      </w:pPr>
      <w:r>
        <w:t xml:space="preserve">Перемещаю файл file.old в каталог play и проверяю его содержимое (рис. 41).</w:t>
      </w:r>
    </w:p>
    <w:p>
      <w:pPr>
        <w:pStyle w:val="CaptionedFigure"/>
      </w:pPr>
      <w:r>
        <w:drawing>
          <wp:inline>
            <wp:extent cx="3733800" cy="446681"/>
            <wp:effectExtent b="0" l="0" r="0" t="0"/>
            <wp:docPr descr="File.olf to play" title="" id="144" name="Picture"/>
            <a:graphic>
              <a:graphicData uri="http://schemas.openxmlformats.org/drawingml/2006/picture">
                <pic:pic>
                  <pic:nvPicPr>
                    <pic:cNvPr descr="image/4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41: File.olf to play</w:t>
      </w:r>
    </w:p>
    <w:p>
      <w:pPr>
        <w:pStyle w:val="BodyText"/>
      </w:pPr>
      <w:r>
        <w:t xml:space="preserve">Создаю каталог fun и перемещаю play в негою Проверяю (рис. 42).</w:t>
      </w:r>
    </w:p>
    <w:p>
      <w:pPr>
        <w:pStyle w:val="CaptionedFigure"/>
      </w:pPr>
      <w:r>
        <w:drawing>
          <wp:inline>
            <wp:extent cx="3733800" cy="446681"/>
            <wp:effectExtent b="0" l="0" r="0" t="0"/>
            <wp:docPr descr="Play to fun" title="" id="147" name="Picture"/>
            <a:graphic>
              <a:graphicData uri="http://schemas.openxmlformats.org/drawingml/2006/picture">
                <pic:pic>
                  <pic:nvPicPr>
                    <pic:cNvPr descr="image/4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42: Play to fun</w:t>
      </w:r>
    </w:p>
    <w:p>
      <w:pPr>
        <w:pStyle w:val="BodyText"/>
      </w:pPr>
      <w:r>
        <w:t xml:space="preserve">Переименовываю play в games (рис. 43).</w:t>
      </w:r>
    </w:p>
    <w:p>
      <w:pPr>
        <w:pStyle w:val="CaptionedFigure"/>
      </w:pPr>
      <w:r>
        <w:drawing>
          <wp:inline>
            <wp:extent cx="3733800" cy="446681"/>
            <wp:effectExtent b="0" l="0" r="0" t="0"/>
            <wp:docPr descr="Games to fun" title="" id="150" name="Picture"/>
            <a:graphic>
              <a:graphicData uri="http://schemas.openxmlformats.org/drawingml/2006/picture">
                <pic:pic>
                  <pic:nvPicPr>
                    <pic:cNvPr descr="image/43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43: Games to fun</w:t>
      </w:r>
    </w:p>
    <w:p>
      <w:pPr>
        <w:pStyle w:val="BodyText"/>
      </w:pPr>
      <w:r>
        <w:t xml:space="preserve">Лишаю владельца прав на чтение файла feathers (рис. 44).</w:t>
      </w:r>
    </w:p>
    <w:p>
      <w:pPr>
        <w:pStyle w:val="CaptionedFigure"/>
      </w:pPr>
      <w:r>
        <w:drawing>
          <wp:inline>
            <wp:extent cx="3733800" cy="314967"/>
            <wp:effectExtent b="0" l="0" r="0" t="0"/>
            <wp:docPr descr="Изменение прав доступа feathers" title="" id="153" name="Picture"/>
            <a:graphic>
              <a:graphicData uri="http://schemas.openxmlformats.org/drawingml/2006/picture">
                <pic:pic>
                  <pic:nvPicPr>
                    <pic:cNvPr descr="image/44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44: Изменение прав доступа feathers</w:t>
      </w:r>
    </w:p>
    <w:p>
      <w:pPr>
        <w:pStyle w:val="BodyText"/>
      </w:pPr>
      <w:r>
        <w:t xml:space="preserve">Копирую содержимое feathers в my_os (рис. 45).</w:t>
      </w:r>
    </w:p>
    <w:p>
      <w:pPr>
        <w:pStyle w:val="CaptionedFigure"/>
      </w:pPr>
      <w:r>
        <w:drawing>
          <wp:inline>
            <wp:extent cx="3733800" cy="314967"/>
            <wp:effectExtent b="0" l="0" r="0" t="0"/>
            <wp:docPr descr="Копирование feathers в my_os" title="" id="156" name="Picture"/>
            <a:graphic>
              <a:graphicData uri="http://schemas.openxmlformats.org/drawingml/2006/picture">
                <pic:pic>
                  <pic:nvPicPr>
                    <pic:cNvPr descr="image/45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45: Копирование feathers в my_os</w:t>
      </w:r>
    </w:p>
    <w:p>
      <w:pPr>
        <w:pStyle w:val="BodyText"/>
      </w:pPr>
      <w:r>
        <w:t xml:space="preserve">Лишаю прав доступа владельца на выполнение действий в каталоге play (рис. 46).</w:t>
      </w:r>
    </w:p>
    <w:p>
      <w:pPr>
        <w:pStyle w:val="CaptionedFigure"/>
      </w:pPr>
      <w:r>
        <w:drawing>
          <wp:inline>
            <wp:extent cx="3733800" cy="314967"/>
            <wp:effectExtent b="0" l="0" r="0" t="0"/>
            <wp:docPr descr="Изменение прав доступа у play" title="" id="159" name="Picture"/>
            <a:graphic>
              <a:graphicData uri="http://schemas.openxmlformats.org/drawingml/2006/picture">
                <pic:pic>
                  <pic:nvPicPr>
                    <pic:cNvPr descr="image/46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46: Изменение прав доступа у play</w:t>
      </w:r>
    </w:p>
    <w:p>
      <w:pPr>
        <w:pStyle w:val="BodyText"/>
      </w:pPr>
      <w:r>
        <w:t xml:space="preserve">Восстанавливаю права на действия в каталоге play (рис. 47).</w:t>
      </w:r>
    </w:p>
    <w:p>
      <w:pPr>
        <w:pStyle w:val="CaptionedFigure"/>
      </w:pPr>
      <w:r>
        <w:drawing>
          <wp:inline>
            <wp:extent cx="3733800" cy="314967"/>
            <wp:effectExtent b="0" l="0" r="0" t="0"/>
            <wp:docPr descr="Play изменение прав доступа" title="" id="162" name="Picture"/>
            <a:graphic>
              <a:graphicData uri="http://schemas.openxmlformats.org/drawingml/2006/picture">
                <pic:pic>
                  <pic:nvPicPr>
                    <pic:cNvPr descr="image/47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47: Play изменение прав доступа</w:t>
      </w:r>
    </w:p>
    <w:p>
      <w:pPr>
        <w:pStyle w:val="BodyText"/>
      </w:pPr>
      <w:r>
        <w:t xml:space="preserve">Далее по заданию проверяю команды при помощи утилиты man (рис. 48), (рис. 49), (рис. 50), (рис. 51).</w:t>
      </w:r>
    </w:p>
    <w:p>
      <w:pPr>
        <w:pStyle w:val="CaptionedFigure"/>
      </w:pPr>
      <w:r>
        <w:drawing>
          <wp:inline>
            <wp:extent cx="3733800" cy="2410935"/>
            <wp:effectExtent b="0" l="0" r="0" t="0"/>
            <wp:docPr descr="man mount" title="" id="165" name="Picture"/>
            <a:graphic>
              <a:graphicData uri="http://schemas.openxmlformats.org/drawingml/2006/picture">
                <pic:pic>
                  <pic:nvPicPr>
                    <pic:cNvPr descr="image/48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48: man mount</w:t>
      </w:r>
    </w:p>
    <w:p>
      <w:pPr>
        <w:pStyle w:val="CaptionedFigure"/>
      </w:pPr>
      <w:r>
        <w:drawing>
          <wp:inline>
            <wp:extent cx="3733800" cy="2410935"/>
            <wp:effectExtent b="0" l="0" r="0" t="0"/>
            <wp:docPr descr="man fsck" title="" id="168" name="Picture"/>
            <a:graphic>
              <a:graphicData uri="http://schemas.openxmlformats.org/drawingml/2006/picture">
                <pic:pic>
                  <pic:nvPicPr>
                    <pic:cNvPr descr="image/49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49: man fsck</w:t>
      </w:r>
    </w:p>
    <w:p>
      <w:pPr>
        <w:pStyle w:val="CaptionedFigure"/>
      </w:pPr>
      <w:r>
        <w:drawing>
          <wp:inline>
            <wp:extent cx="3733800" cy="2410935"/>
            <wp:effectExtent b="0" l="0" r="0" t="0"/>
            <wp:docPr descr="man mkfs" title="" id="171" name="Picture"/>
            <a:graphic>
              <a:graphicData uri="http://schemas.openxmlformats.org/drawingml/2006/picture">
                <pic:pic>
                  <pic:nvPicPr>
                    <pic:cNvPr descr="image/50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50: man mkfs</w:t>
      </w:r>
    </w:p>
    <w:p>
      <w:pPr>
        <w:pStyle w:val="CaptionedFigure"/>
      </w:pPr>
      <w:r>
        <w:drawing>
          <wp:inline>
            <wp:extent cx="3733800" cy="2410935"/>
            <wp:effectExtent b="0" l="0" r="0" t="0"/>
            <wp:docPr descr="man kill" title="" id="174" name="Picture"/>
            <a:graphic>
              <a:graphicData uri="http://schemas.openxmlformats.org/drawingml/2006/picture">
                <pic:pic>
                  <pic:nvPicPr>
                    <pic:cNvPr descr="image/51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51: man kill</w:t>
      </w:r>
    </w:p>
    <w:bookmarkEnd w:id="176"/>
    <w:bookmarkStart w:id="1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ознакомилась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Приобрела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77"/>
    <w:bookmarkStart w:id="17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№7 (https://esystem.rudn.ru/pluginfile.php/2288087/mod_resource/content/4/005-lab_files.pdf)</w:t>
      </w:r>
    </w:p>
    <w:bookmarkEnd w:id="1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29" Target="media/rId29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32" Target="media/rId32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35" Target="media/rId35.png" /><Relationship Type="http://schemas.openxmlformats.org/officeDocument/2006/relationships/image" Id="rId170" Target="media/rId170.png" /><Relationship Type="http://schemas.openxmlformats.org/officeDocument/2006/relationships/image" Id="rId173" Target="media/rId173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Губайдуллина Софья Романовна</dc:creator>
  <dc:language>ru-RU</dc:language>
  <cp:keywords/>
  <dcterms:created xsi:type="dcterms:W3CDTF">2024-03-23T12:47:45Z</dcterms:created>
  <dcterms:modified xsi:type="dcterms:W3CDTF">2024-03-23T12:47:45Z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Анализ файловой системы Linux. Команды для работы с файлами и каталогами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