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Bibliography ��� 340 Records (Vancouver Style)</w:t>
      </w:r>
    </w:p>
    <w:bookmarkStart w:id="20" w:name="X58ebc8e8c6033fc7be0f4f11b7bfc71d5fd37f6"/>
    <w:p>
      <w:pPr>
        <w:pStyle w:val="Heading1"/>
      </w:pPr>
      <w:r>
        <w:t xml:space="preserve">Bibliography — Numbered Reference List (Vancouver Style)</w:t>
      </w:r>
    </w:p>
    <w:p>
      <w:pPr>
        <w:pStyle w:val="FirstParagraph"/>
      </w:pPr>
      <w:r>
        <w:t xml:space="preserve">Generated automatically from master catalog. Authors extracted from PMC XML where available; abbreviated where not.</w:t>
      </w:r>
    </w:p>
    <w:p>
      <w:pPr>
        <w:pStyle w:val="BodyText"/>
      </w:pPr>
      <w:r>
        <w:t xml:space="preserve">References cited as</w:t>
      </w:r>
      <w:r>
        <w:t xml:space="preserve"> </w:t>
      </w:r>
      <w:r>
        <w:rPr>
          <w:rStyle w:val="VerbatimChar"/>
        </w:rPr>
        <w:t xml:space="preserve">[N]</w:t>
      </w:r>
      <w:r>
        <w:t xml:space="preserve"> </w:t>
      </w:r>
      <w:r>
        <w:t xml:space="preserve">in the manuscript.</w:t>
      </w:r>
    </w:p>
    <w:p>
      <w:pPr>
        <w:numPr>
          <w:ilvl w:val="0"/>
          <w:numId w:val="1001"/>
        </w:numPr>
        <w:pStyle w:val="Compact"/>
      </w:pPr>
      <w:r>
        <w:t xml:space="preserve">Abbaszadeh et al. Genetic characterization of extensive drug resistant Acinetobacter baumannii: an appalling impediment.</w:t>
      </w:r>
      <w:r>
        <w:t xml:space="preserve"> </w:t>
      </w:r>
      <w:r>
        <w:rPr>
          <w:iCs/>
          <w:i/>
        </w:rPr>
        <w:t xml:space="preserve">Folia medica</w:t>
      </w:r>
      <w:r>
        <w:t xml:space="preserve">. 2021. doi:10.3897/folmed.63.e56566 PMID:35851208</w:t>
      </w:r>
    </w:p>
    <w:p>
      <w:pPr>
        <w:numPr>
          <w:ilvl w:val="0"/>
          <w:numId w:val="1001"/>
        </w:numPr>
        <w:pStyle w:val="Compact"/>
      </w:pPr>
      <w:r>
        <w:t xml:space="preserve">Acharya et al. A comprehensive profiling of quorum quenching by bacterial pigments identifies quorum sensing inhibition and antibiofilm action of prodigiosin against Acinetobacter baumannii.</w:t>
      </w:r>
      <w:r>
        <w:t xml:space="preserve"> </w:t>
      </w:r>
      <w:r>
        <w:rPr>
          <w:iCs/>
          <w:i/>
        </w:rPr>
        <w:t xml:space="preserve">Archives of microbiology</w:t>
      </w:r>
      <w:r>
        <w:t xml:space="preserve">. 2023. doi:10.1007/s00203-023-03710-w PMID:37906317</w:t>
      </w:r>
    </w:p>
    <w:p>
      <w:pPr>
        <w:numPr>
          <w:ilvl w:val="0"/>
          <w:numId w:val="1001"/>
        </w:numPr>
        <w:pStyle w:val="Compact"/>
      </w:pPr>
      <w:r>
        <w:t xml:space="preserve">Ahmed T, Pattnaik S, Khan MB, Ampasala DR, Busi S, Sarma VV. Inhibition of quorum sensing-associated virulence factors and biofilm formation in Pseudomonas aeruginosa PAO1 by Mycoleptodiscus indicus PUTY1.</w:t>
      </w:r>
      <w:r>
        <w:t xml:space="preserve"> </w:t>
      </w:r>
      <w:r>
        <w:rPr>
          <w:iCs/>
          <w:i/>
        </w:rPr>
        <w:t xml:space="preserve">Brazilian journal of microbiology : [publication of the Brazilian Society for Microbiology]</w:t>
      </w:r>
      <w:r>
        <w:t xml:space="preserve">. 2020;51(2):467-487. doi:10.1007/s42770-020-00235-y PMID:32086747 PMCID:PMC7203316</w:t>
      </w:r>
    </w:p>
    <w:p>
      <w:pPr>
        <w:numPr>
          <w:ilvl w:val="0"/>
          <w:numId w:val="1001"/>
        </w:numPr>
        <w:pStyle w:val="Compact"/>
      </w:pPr>
      <w:r>
        <w:t xml:space="preserve">Alagesan et al. Targeting TetR-family transcription regulators for combating tetracycline resistance in resilient Acinetobacter baumannii: in silico identification of potent inhibitors.</w:t>
      </w:r>
      <w:r>
        <w:t xml:space="preserve"> </w:t>
      </w:r>
      <w:r>
        <w:rPr>
          <w:iCs/>
          <w:i/>
        </w:rPr>
        <w:t xml:space="preserve">Journal of biomolecular structure &amp; dynamics</w:t>
      </w:r>
      <w:r>
        <w:t xml:space="preserve">. 2025. doi:10.1080/07391102.2025.2507812 PMID:40420564</w:t>
      </w:r>
    </w:p>
    <w:p>
      <w:pPr>
        <w:numPr>
          <w:ilvl w:val="0"/>
          <w:numId w:val="1001"/>
        </w:numPr>
        <w:pStyle w:val="Compact"/>
      </w:pPr>
      <w:r>
        <w:t xml:space="preserve">Alam P, Alqahtani AS, Mabood Husain F, Tabish Rehman M, Alajmi MF, Noman OM, et al. Siphonocholin isolated from red sea sponge Siphonochalina siphonella attenuates quorum sensing controlled virulence and biofilm formation.</w:t>
      </w:r>
      <w:r>
        <w:t xml:space="preserve"> </w:t>
      </w:r>
      <w:r>
        <w:rPr>
          <w:iCs/>
          <w:i/>
        </w:rPr>
        <w:t xml:space="preserve">Saudi pharmaceutical journal : SPJ : the official publication of the Saudi Pharmaceutical Society</w:t>
      </w:r>
      <w:r>
        <w:t xml:space="preserve">. 2020;28(11):1383-1391. doi:10.1016/j.jsps.2020.09.002 PMID:33250645 PMCID:PMC7679466</w:t>
      </w:r>
    </w:p>
    <w:p>
      <w:pPr>
        <w:numPr>
          <w:ilvl w:val="0"/>
          <w:numId w:val="1001"/>
        </w:numPr>
        <w:pStyle w:val="Compact"/>
      </w:pPr>
      <w:r>
        <w:t xml:space="preserve">Al-Kadmy et al. Prevalence of Genes Involved in Colistin Resistance in Acinetobacter baumannii: First Report from Iraq.</w:t>
      </w:r>
      <w:r>
        <w:t xml:space="preserve"> </w:t>
      </w:r>
      <w:r>
        <w:rPr>
          <w:iCs/>
          <w:i/>
        </w:rPr>
        <w:t xml:space="preserve">Microbial drug resistance (Larchmont, N.Y.)</w:t>
      </w:r>
      <w:r>
        <w:t xml:space="preserve">. 2019. doi:10.1089/mdr.2019.0243 PMID:31816255</w:t>
      </w:r>
    </w:p>
    <w:p>
      <w:pPr>
        <w:numPr>
          <w:ilvl w:val="0"/>
          <w:numId w:val="1001"/>
        </w:numPr>
        <w:pStyle w:val="Compact"/>
      </w:pPr>
      <w:r>
        <w:t xml:space="preserve">Allen CL, Gulick AM. Structural and bioinformatic characterization of an Acinetobacter baumannii type II carrier protein.</w:t>
      </w:r>
      <w:r>
        <w:t xml:space="preserve"> </w:t>
      </w:r>
      <w:r>
        <w:rPr>
          <w:iCs/>
          <w:i/>
        </w:rPr>
        <w:t xml:space="preserve">Acta crystallographica. Section D, Biological crystallography</w:t>
      </w:r>
      <w:r>
        <w:t xml:space="preserve">. 2014;70(Pt 6):1718-1725. doi:10.1107/S1399004714008311 PMID:24914982 PMCID:PMC4051507</w:t>
      </w:r>
    </w:p>
    <w:p>
      <w:pPr>
        <w:numPr>
          <w:ilvl w:val="0"/>
          <w:numId w:val="1001"/>
        </w:numPr>
        <w:pStyle w:val="Compact"/>
      </w:pPr>
      <w:r>
        <w:t xml:space="preserve">Al Marjania et al. Evaluation of type II Toxin-Antitoxin Systems, Antibiotic Resistance Profiles, and Biofilm Quorum Sensing Genes in Acinetobacter Baumannii Isolates in Iraq.</w:t>
      </w:r>
      <w:r>
        <w:t xml:space="preserve"> </w:t>
      </w:r>
      <w:r>
        <w:rPr>
          <w:iCs/>
          <w:i/>
        </w:rPr>
        <w:t xml:space="preserve">Infectious disorders drug targets</w:t>
      </w:r>
      <w:r>
        <w:t xml:space="preserve">. 2021. doi:10.2174/1871526520666200525170318 PMID:32484105</w:t>
      </w:r>
    </w:p>
    <w:p>
      <w:pPr>
        <w:numPr>
          <w:ilvl w:val="0"/>
          <w:numId w:val="1001"/>
        </w:numPr>
        <w:pStyle w:val="Compact"/>
      </w:pPr>
      <w:r>
        <w:t xml:space="preserve">Alreshidi M, Noumi E, Bouslama L, Ceylan O, Veettil VN, Adnan M, et al. Phytochemical Screening, Antibacterial, Antifungal, Antiviral, Cytotoxic, and Anti-Quorum-Sensing Properties of Teucrium polium L. Aerial Parts Methanolic Extract.</w:t>
      </w:r>
      <w:r>
        <w:t xml:space="preserve"> </w:t>
      </w:r>
      <w:r>
        <w:rPr>
          <w:iCs/>
          <w:i/>
        </w:rPr>
        <w:t xml:space="preserve">Plants (Basel, Switzerland)</w:t>
      </w:r>
      <w:r>
        <w:t xml:space="preserve">. 2020;9(11):7-24. doi:10.3390/plants9111418 PMID:33114026 PMCID:PMC7690738</w:t>
      </w:r>
    </w:p>
    <w:p>
      <w:pPr>
        <w:numPr>
          <w:ilvl w:val="0"/>
          <w:numId w:val="1001"/>
        </w:numPr>
        <w:pStyle w:val="Compact"/>
      </w:pPr>
      <w:r>
        <w:t xml:space="preserve">Alves et al. Study of the major essential oil compounds of Coriandrum sativum against Acinetobacter baumannii and the effect of linalool on adhesion, biofilms and quorum sensing.</w:t>
      </w:r>
      <w:r>
        <w:t xml:space="preserve"> </w:t>
      </w:r>
      <w:r>
        <w:rPr>
          <w:iCs/>
          <w:i/>
        </w:rPr>
        <w:t xml:space="preserve">Biofouling</w:t>
      </w:r>
      <w:r>
        <w:t xml:space="preserve">. 2016. doi:10.1080/08927014.2015.1133810 PMID:26901586</w:t>
      </w:r>
    </w:p>
    <w:p>
      <w:pPr>
        <w:numPr>
          <w:ilvl w:val="0"/>
          <w:numId w:val="1001"/>
        </w:numPr>
        <w:pStyle w:val="Compact"/>
      </w:pPr>
      <w:r>
        <w:t xml:space="preserve">Amin M, Navidifar T, Shooshtari FS, Rashno M, Savari M, Jahangirmehr F, et al. Association Between Biofilm Formation, Structure, and the Expression Levels of Genes Related to biofilm formation and Biofilm-Specific Resistance of Acinetobacter baumannii Strains Isolated from Burn Infection in Ahvaz, Iran.</w:t>
      </w:r>
      <w:r>
        <w:t xml:space="preserve"> </w:t>
      </w:r>
      <w:r>
        <w:rPr>
          <w:iCs/>
          <w:i/>
        </w:rPr>
        <w:t xml:space="preserve">Infection and drug resistance</w:t>
      </w:r>
      <w:r>
        <w:t xml:space="preserve">. 2019;12(2):3867-3881. doi:10.2147/IDR.S228981 PMID:31853190 PMCID:PMC6914661</w:t>
      </w:r>
    </w:p>
    <w:p>
      <w:pPr>
        <w:numPr>
          <w:ilvl w:val="0"/>
          <w:numId w:val="1001"/>
        </w:numPr>
        <w:pStyle w:val="Compact"/>
      </w:pPr>
      <w:r>
        <w:t xml:space="preserve">Arazi P, Skurnik M, Mohsenipour Z, Abtahi HR, Jahanbin B, Kianian F, et al. Genomic and functional characterization of a novel lytic phage vB-AbaM-fThrA with anti-biofilm activity against CR-MDR Acinetobacter baumannii.</w:t>
      </w:r>
      <w:r>
        <w:t xml:space="preserve"> </w:t>
      </w:r>
      <w:r>
        <w:rPr>
          <w:iCs/>
          <w:i/>
        </w:rPr>
        <w:t xml:space="preserve">BMC microbiology</w:t>
      </w:r>
      <w:r>
        <w:t xml:space="preserve">. 2025;26(10):6987-98. doi:10.1186/s12866-025-04525-z PMID:41420149 PMCID:PMC12859838</w:t>
      </w:r>
    </w:p>
    <w:p>
      <w:pPr>
        <w:numPr>
          <w:ilvl w:val="0"/>
          <w:numId w:val="1001"/>
        </w:numPr>
        <w:pStyle w:val="Compact"/>
      </w:pPr>
      <w:r>
        <w:t xml:space="preserve">Arduino et al. Transposons and integrons in colistin-resistant clones of Klebsiella pneumoniae and Acinetobacter baumannii with epidemic or sporadic behaviour.</w:t>
      </w:r>
      <w:r>
        <w:t xml:space="preserve"> </w:t>
      </w:r>
      <w:r>
        <w:rPr>
          <w:iCs/>
          <w:i/>
        </w:rPr>
        <w:t xml:space="preserve">Journal of medical microbiology</w:t>
      </w:r>
      <w:r>
        <w:t xml:space="preserve">. 2012. doi:10.1099/jmm.0.038968-0 PMID:22723256</w:t>
      </w:r>
    </w:p>
    <w:p>
      <w:pPr>
        <w:numPr>
          <w:ilvl w:val="0"/>
          <w:numId w:val="1001"/>
        </w:numPr>
        <w:pStyle w:val="Compact"/>
      </w:pPr>
      <w:r>
        <w:t xml:space="preserve">Aruwa et al. Modulating Acinetobacter baumannii BfmR (RstA) drug target: Daniellia oliveri compounds as RstA quorum sensing inhibitors.</w:t>
      </w:r>
      <w:r>
        <w:t xml:space="preserve"> </w:t>
      </w:r>
      <w:r>
        <w:rPr>
          <w:iCs/>
          <w:i/>
        </w:rPr>
        <w:t xml:space="preserve">Computational biology and chemistry</w:t>
      </w:r>
      <w:r>
        <w:t xml:space="preserve">. 2025. doi:10.1016/j.compbiolchem.2025.108413 PMID:40056709</w:t>
      </w:r>
    </w:p>
    <w:p>
      <w:pPr>
        <w:numPr>
          <w:ilvl w:val="0"/>
          <w:numId w:val="1001"/>
        </w:numPr>
        <w:pStyle w:val="Compact"/>
      </w:pPr>
      <w:r>
        <w:t xml:space="preserve">Azimi L, Hasani H, Karimi A, Fahimzad SA, Rezaei A, Fallah F, et al. Virulent genes related to the synthesis of community interaction factors among clinical samples of multidrug-resistant Acinetobacter baumannii in Iran.</w:t>
      </w:r>
      <w:r>
        <w:t xml:space="preserve"> </w:t>
      </w:r>
      <w:r>
        <w:rPr>
          <w:iCs/>
          <w:i/>
        </w:rPr>
        <w:t xml:space="preserve">GMS hygiene and infection control</w:t>
      </w:r>
      <w:r>
        <w:t xml:space="preserve">. 2025;20(2):236-242. doi:10.3205/dgkh000552 PMID:40529473 PMCID:PMC12172066</w:t>
      </w:r>
    </w:p>
    <w:p>
      <w:pPr>
        <w:numPr>
          <w:ilvl w:val="0"/>
          <w:numId w:val="1001"/>
        </w:numPr>
        <w:pStyle w:val="Compact"/>
      </w:pPr>
      <w:r>
        <w:t xml:space="preserve">Babaeekhou et al. Photodynamic Therapy and Its Synergism with Melittin Against Drug-Resistant Acinetobacter baumannii Isolates with High Biofilm Formation Ability.</w:t>
      </w:r>
      <w:r>
        <w:t xml:space="preserve"> </w:t>
      </w:r>
      <w:r>
        <w:rPr>
          <w:iCs/>
          <w:i/>
        </w:rPr>
        <w:t xml:space="preserve">Current microbiology</w:t>
      </w:r>
      <w:r>
        <w:t xml:space="preserve">. 2023. doi:10.1007/s00284-023-03356-3 PMID:37596435</w:t>
      </w:r>
    </w:p>
    <w:p>
      <w:pPr>
        <w:numPr>
          <w:ilvl w:val="0"/>
          <w:numId w:val="1001"/>
        </w:numPr>
        <w:pStyle w:val="Compact"/>
      </w:pPr>
      <w:r>
        <w:t xml:space="preserve">Barki KG, Das A, Dixith S, Ghatak PD, Mathew-Steiner S, Schwab E, et al. Electric Field Based Dressing Disrupts Mixed-Species Bacterial Biofilm Infection and Restores Functional Wound Healing.</w:t>
      </w:r>
      <w:r>
        <w:t xml:space="preserve"> </w:t>
      </w:r>
      <w:r>
        <w:rPr>
          <w:iCs/>
          <w:i/>
        </w:rPr>
        <w:t xml:space="preserve">Annals of surgery</w:t>
      </w:r>
      <w:r>
        <w:t xml:space="preserve">. 2019;269(4):756-766. doi:10.1097/SLA.0000000000002504 PMID:29099398 PMCID:PMC6568008</w:t>
      </w:r>
    </w:p>
    <w:p>
      <w:pPr>
        <w:numPr>
          <w:ilvl w:val="0"/>
          <w:numId w:val="1001"/>
        </w:numPr>
        <w:pStyle w:val="Compact"/>
      </w:pPr>
      <w:r>
        <w:t xml:space="preserve">Bazaid AS, Aldarhami A, Patel M, Adnan M, Hamdi A, Snoussi M, et al. The Antimicrobial Effects of Saudi Sumra Honey against Drug Resistant Pathogens: Phytochemical Analysis, Antibiofilm, Anti-Quorum Sensing, and Antioxidant Activities.</w:t>
      </w:r>
      <w:r>
        <w:t xml:space="preserve"> </w:t>
      </w:r>
      <w:r>
        <w:rPr>
          <w:iCs/>
          <w:i/>
        </w:rPr>
        <w:t xml:space="preserve">Pharmaceuticals (Basel, Switzerland)</w:t>
      </w:r>
      <w:r>
        <w:t xml:space="preserve">. 2022;15(10):267-277. doi:10.3390/ph15101212 PMID:36297324 PMCID:PMC9607359</w:t>
      </w:r>
    </w:p>
    <w:p>
      <w:pPr>
        <w:numPr>
          <w:ilvl w:val="0"/>
          <w:numId w:val="1001"/>
        </w:numPr>
        <w:pStyle w:val="Compact"/>
      </w:pPr>
      <w:r>
        <w:t xml:space="preserve">Beasley JM, Dorjsuren D, Jain S, Rath M, Scheufen Tieghi R, Tropsha A, et al. Breaking the Phalanx: Overcoming Bacterial Drug Resistance with Quorum Sensing Inhibitors that Enhance Therapeutic Activity of Antibiotics.</w:t>
      </w:r>
      <w:r>
        <w:t xml:space="preserve"> </w:t>
      </w:r>
      <w:r>
        <w:rPr>
          <w:iCs/>
          <w:i/>
        </w:rPr>
        <w:t xml:space="preserve">bioRxiv : the preprint server for biology</w:t>
      </w:r>
      <w:r>
        <w:t xml:space="preserve">. 2025;2:6-327. doi:10.1101/2025.01.17.633658 PMID:39896648 PMCID:PMC11785035</w:t>
      </w:r>
    </w:p>
    <w:p>
      <w:pPr>
        <w:numPr>
          <w:ilvl w:val="0"/>
          <w:numId w:val="1001"/>
        </w:numPr>
        <w:pStyle w:val="Compact"/>
      </w:pPr>
      <w:r>
        <w:t xml:space="preserve">Bell I et al. Targeting the quorum sensing network in Acinetobacter baumannii: A dual target structure-based approach for the development of novel antimicrobials.</w:t>
      </w:r>
      <w:r>
        <w:t xml:space="preserve"> </w:t>
      </w:r>
      <w:r>
        <w:rPr>
          <w:iCs/>
          <w:i/>
        </w:rPr>
        <w:t xml:space="preserve">Computers in biology and medicine</w:t>
      </w:r>
      <w:r>
        <w:t xml:space="preserve">. 2025. doi:10.1016/j.compbiomed.2025.109828 PMID:39938338</w:t>
      </w:r>
    </w:p>
    <w:p>
      <w:pPr>
        <w:numPr>
          <w:ilvl w:val="0"/>
          <w:numId w:val="1001"/>
        </w:numPr>
        <w:pStyle w:val="Compact"/>
      </w:pPr>
      <w:r>
        <w:t xml:space="preserve">Benyamini P. The Comparative Characterization of a Hypervirulent Acinetobacter baumannii Bacteremia Clinical Isolate Reveals a Novel Mechanism of Pathogenesis.</w:t>
      </w:r>
      <w:r>
        <w:t xml:space="preserve"> </w:t>
      </w:r>
      <w:r>
        <w:rPr>
          <w:iCs/>
          <w:i/>
        </w:rPr>
        <w:t xml:space="preserve">International journal of molecular sciences</w:t>
      </w:r>
      <w:r>
        <w:t xml:space="preserve">. 2024;25(18):3471-3484. doi:10.3390/ijms25189780 PMID:39337268 PMCID:PMC11432228</w:t>
      </w:r>
    </w:p>
    <w:p>
      <w:pPr>
        <w:numPr>
          <w:ilvl w:val="0"/>
          <w:numId w:val="1001"/>
        </w:numPr>
        <w:pStyle w:val="Compact"/>
      </w:pPr>
      <w:r>
        <w:t xml:space="preserve">Bergonzi C, Schwab M, Naik T, Daudé D, Chabrière E, Elias M. Structural and Biochemical Characterization of AaL, a Quorum Quenching Lactonase with Unusual Kinetic Properties.</w:t>
      </w:r>
      <w:r>
        <w:t xml:space="preserve"> </w:t>
      </w:r>
      <w:r>
        <w:rPr>
          <w:iCs/>
          <w:i/>
        </w:rPr>
        <w:t xml:space="preserve">Scientific reports</w:t>
      </w:r>
      <w:r>
        <w:t xml:space="preserve">. 2018;8(Spec No):4360-4365. doi:10.1038/s41598-018-28988-5 PMID:30050039 PMCID:PMC6062542</w:t>
      </w:r>
    </w:p>
    <w:p>
      <w:pPr>
        <w:numPr>
          <w:ilvl w:val="0"/>
          <w:numId w:val="1001"/>
        </w:numPr>
        <w:pStyle w:val="Compact"/>
      </w:pPr>
      <w:r>
        <w:t xml:space="preserve">Bhargava et al. Quorum sensing in Acinetobacter: an emerging pathogen.</w:t>
      </w:r>
      <w:r>
        <w:t xml:space="preserve"> </w:t>
      </w:r>
      <w:r>
        <w:rPr>
          <w:iCs/>
          <w:i/>
        </w:rPr>
        <w:t xml:space="preserve">Critical reviews in microbiology</w:t>
      </w:r>
      <w:r>
        <w:t xml:space="preserve">. 2010. doi:10.3109/1040841X.2010.512269 PMID:20846031</w:t>
      </w:r>
    </w:p>
    <w:p>
      <w:pPr>
        <w:numPr>
          <w:ilvl w:val="0"/>
          <w:numId w:val="1001"/>
        </w:numPr>
        <w:pStyle w:val="Compact"/>
      </w:pPr>
      <w:r>
        <w:t xml:space="preserve">Bhargava et al. N-acyl homoserine lactone mediated interspecies interactions between A. baumannii and P. aeruginosa.</w:t>
      </w:r>
      <w:r>
        <w:t xml:space="preserve"> </w:t>
      </w:r>
      <w:r>
        <w:rPr>
          <w:iCs/>
          <w:i/>
        </w:rPr>
        <w:t xml:space="preserve">Biofouling</w:t>
      </w:r>
      <w:r>
        <w:t xml:space="preserve">. 2012. doi:10.1080/08927014.2012.714372 PMID:22867087</w:t>
      </w:r>
    </w:p>
    <w:p>
      <w:pPr>
        <w:numPr>
          <w:ilvl w:val="0"/>
          <w:numId w:val="1001"/>
        </w:numPr>
        <w:pStyle w:val="Compact"/>
      </w:pPr>
      <w:r>
        <w:t xml:space="preserve">Bhargava N, Sharma P, Capalash N. Pyocyanin stimulates quorum sensing-mediated tolerance to oxidative stress and increases persister cell populations in Acinetobacter baumannii.</w:t>
      </w:r>
      <w:r>
        <w:t xml:space="preserve"> </w:t>
      </w:r>
      <w:r>
        <w:rPr>
          <w:iCs/>
          <w:i/>
        </w:rPr>
        <w:t xml:space="preserve">Infection and immunity</w:t>
      </w:r>
      <w:r>
        <w:t xml:space="preserve">. 2014;82(8):3417-3425. doi:10.1128/IAI.01600-14 PMID:24891106 PMCID:PMC4136213</w:t>
      </w:r>
    </w:p>
    <w:p>
      <w:pPr>
        <w:numPr>
          <w:ilvl w:val="0"/>
          <w:numId w:val="1001"/>
        </w:numPr>
        <w:pStyle w:val="Compact"/>
      </w:pPr>
      <w:r>
        <w:t xml:space="preserve">Bhargava et al. Attenuation of quorum sensing-mediated virulence of Acinetobacter baumannii by Glycyrrhiza glabra flavonoids.</w:t>
      </w:r>
      <w:r>
        <w:t xml:space="preserve"> </w:t>
      </w:r>
      <w:r>
        <w:rPr>
          <w:iCs/>
          <w:i/>
        </w:rPr>
        <w:t xml:space="preserve">Future microbiology</w:t>
      </w:r>
      <w:r>
        <w:t xml:space="preserve">. 2015. doi:10.2217/fmb.15.107 PMID:26582430</w:t>
      </w:r>
    </w:p>
    <w:p>
      <w:pPr>
        <w:numPr>
          <w:ilvl w:val="0"/>
          <w:numId w:val="1001"/>
        </w:numPr>
        <w:pStyle w:val="Compact"/>
      </w:pPr>
      <w:r>
        <w:t xml:space="preserve">Bhowmik P, Modi B, Roy P, Chowdhury A. Strategies to combat Gram-negative bacterial resistance to conventional antibacterial drugs: a review.</w:t>
      </w:r>
      <w:r>
        <w:t xml:space="preserve"> </w:t>
      </w:r>
      <w:r>
        <w:rPr>
          <w:iCs/>
          <w:i/>
        </w:rPr>
        <w:t xml:space="preserve">Osong public health and research perspectives</w:t>
      </w:r>
      <w:r>
        <w:t xml:space="preserve">. 2023;14(5):333-346. doi:10.24171/j.phrp.2022.0323 PMID:37920891 PMCID:PMC10626324</w:t>
      </w:r>
    </w:p>
    <w:p>
      <w:pPr>
        <w:numPr>
          <w:ilvl w:val="0"/>
          <w:numId w:val="1001"/>
        </w:numPr>
        <w:pStyle w:val="Compact"/>
      </w:pPr>
      <w:r>
        <w:t xml:space="preserve">Bi D, Xie R, Zheng J, Yang H, Zhu X, Ou HY, et al. Large-Scale Identification of AbaR-Type Genomic Islands in Acinetobacter baumannii Reveals Diverse Insertion Sites and Clonal Lineage-Specific Antimicrobial Resistance Gene Profiles.</w:t>
      </w:r>
      <w:r>
        <w:t xml:space="preserve"> </w:t>
      </w:r>
      <w:r>
        <w:rPr>
          <w:iCs/>
          <w:i/>
        </w:rPr>
        <w:t xml:space="preserve">Antimicrobial agents and chemotherapy</w:t>
      </w:r>
      <w:r>
        <w:t xml:space="preserve">. 2019;63(4). doi:10.1128/AAC.02526-18 PMID:30917986 PMCID:PMC6437538</w:t>
      </w:r>
    </w:p>
    <w:p>
      <w:pPr>
        <w:numPr>
          <w:ilvl w:val="0"/>
          <w:numId w:val="1001"/>
        </w:numPr>
        <w:pStyle w:val="Compact"/>
      </w:pPr>
      <w:r>
        <w:t xml:space="preserve">Bi D, Zheng J, Xie R, Zhu Y, Wei R, Ou HY, et al. Comparative Analysis of AbaR-Type Genomic Islands Reveals Distinct Patterns of Genetic Features in Elements with Different Backbones.</w:t>
      </w:r>
      <w:r>
        <w:t xml:space="preserve"> </w:t>
      </w:r>
      <w:r>
        <w:rPr>
          <w:iCs/>
          <w:i/>
        </w:rPr>
        <w:t xml:space="preserve">mSphere</w:t>
      </w:r>
      <w:r>
        <w:t xml:space="preserve">. 2020;5(3):335-338. doi:10.1128/mSphere.00349-20 PMID:32461273 PMCID:PMC7253598</w:t>
      </w:r>
    </w:p>
    <w:p>
      <w:pPr>
        <w:numPr>
          <w:ilvl w:val="0"/>
          <w:numId w:val="1001"/>
        </w:numPr>
        <w:pStyle w:val="Compact"/>
      </w:pPr>
      <w:r>
        <w:t xml:space="preserve">Bitrian et al. Identification of virulence markers in clinically relevant strains of Acinetobacter genospecies.</w:t>
      </w:r>
      <w:r>
        <w:t xml:space="preserve"> </w:t>
      </w:r>
      <w:r>
        <w:rPr>
          <w:iCs/>
          <w:i/>
        </w:rPr>
        <w:t xml:space="preserve">International microbiology : the official journal of the Spanish Society for Microbiology</w:t>
      </w:r>
      <w:r>
        <w:t xml:space="preserve">. 2012. doi:10.2436/20.1501.01.161 PMID:22847269</w:t>
      </w:r>
    </w:p>
    <w:p>
      <w:pPr>
        <w:numPr>
          <w:ilvl w:val="0"/>
          <w:numId w:val="1001"/>
        </w:numPr>
        <w:pStyle w:val="Compact"/>
      </w:pPr>
      <w:r>
        <w:t xml:space="preserve">Blackwell GA, Nigro SJ, Hall RM. Evolution of AbGRI2-0, the Progenitor of the AbGRI2 Resistance Island in Global Clone 2 of Acinetobacter baumannii.</w:t>
      </w:r>
      <w:r>
        <w:t xml:space="preserve"> </w:t>
      </w:r>
      <w:r>
        <w:rPr>
          <w:iCs/>
          <w:i/>
        </w:rPr>
        <w:t xml:space="preserve">Antimicrobial agents and chemotherapy</w:t>
      </w:r>
      <w:r>
        <w:t xml:space="preserve">. 2015;60(3):1421-1429. doi:10.1128/AAC.02662-15 PMID:26666934 PMCID:PMC4775934</w:t>
      </w:r>
    </w:p>
    <w:p>
      <w:pPr>
        <w:numPr>
          <w:ilvl w:val="0"/>
          <w:numId w:val="1001"/>
        </w:numPr>
        <w:pStyle w:val="Compact"/>
      </w:pPr>
      <w:r>
        <w:t xml:space="preserve">Blackwell GA, Hamidian M, Hall RM. IncM Plasmid R1215 Is the Source of Chromosomally Located Regions Containing Multiple Antibiotic Resistance Genes in the Globally Disseminated Acinetobacter baumannii GC1 and GC2 Clones.</w:t>
      </w:r>
      <w:r>
        <w:t xml:space="preserve"> </w:t>
      </w:r>
      <w:r>
        <w:rPr>
          <w:iCs/>
          <w:i/>
        </w:rPr>
        <w:t xml:space="preserve">mSphere</w:t>
      </w:r>
      <w:r>
        <w:t xml:space="preserve">. 2016;1(3):507-522. doi:10.1128/mSphere.00117-16 PMID:27303751 PMCID:PMC4899885</w:t>
      </w:r>
    </w:p>
    <w:p>
      <w:pPr>
        <w:numPr>
          <w:ilvl w:val="0"/>
          <w:numId w:val="1001"/>
        </w:numPr>
        <w:pStyle w:val="Compact"/>
      </w:pPr>
      <w:r>
        <w:t xml:space="preserve">Boşgelmez-Tinaz et al. N-butanoyl-L-homoserine lactone (BHL) deficient Pseudomonas aeruginosa isolates from an intensive care unit.</w:t>
      </w:r>
      <w:r>
        <w:t xml:space="preserve"> </w:t>
      </w:r>
      <w:r>
        <w:rPr>
          <w:iCs/>
          <w:i/>
        </w:rPr>
        <w:t xml:space="preserve">Microbiological research</w:t>
      </w:r>
      <w:r>
        <w:t xml:space="preserve">. 2005. doi:10.1016/j.micres.2005.03.005 PMID:16255145</w:t>
      </w:r>
    </w:p>
    <w:p>
      <w:pPr>
        <w:numPr>
          <w:ilvl w:val="0"/>
          <w:numId w:val="1001"/>
        </w:numPr>
        <w:pStyle w:val="Compact"/>
      </w:pPr>
      <w:r>
        <w:t xml:space="preserve">Bonnin et al. AbaR-type transposon structures in Acinetobacter baumannii.</w:t>
      </w:r>
      <w:r>
        <w:t xml:space="preserve"> </w:t>
      </w:r>
      <w:r>
        <w:rPr>
          <w:iCs/>
          <w:i/>
        </w:rPr>
        <w:t xml:space="preserve">The Journal of antimicrobial chemotherapy</w:t>
      </w:r>
      <w:r>
        <w:t xml:space="preserve">. 2011. doi:10.1093/jac/dkr413 PMID:21965430</w:t>
      </w:r>
    </w:p>
    <w:p>
      <w:pPr>
        <w:numPr>
          <w:ilvl w:val="0"/>
          <w:numId w:val="1001"/>
        </w:numPr>
        <w:pStyle w:val="Compact"/>
      </w:pPr>
      <w:r>
        <w:t xml:space="preserve">Buttimer C, O’Sullivan L, Elbreki M, Neve H, McAuliffe O, Ross RP, et al. Genome Sequence of Jumbo Phage vB_AbaM_ME3 of Acinetobacter baumanni.</w:t>
      </w:r>
      <w:r>
        <w:t xml:space="preserve"> </w:t>
      </w:r>
      <w:r>
        <w:rPr>
          <w:iCs/>
          <w:i/>
        </w:rPr>
        <w:t xml:space="preserve">Genome announcements</w:t>
      </w:r>
      <w:r>
        <w:t xml:space="preserve">. 2016;4(4):692-699. doi:10.1128/genomeA.00431-16 PMID:27563033 PMCID:PMC5000817</w:t>
      </w:r>
    </w:p>
    <w:p>
      <w:pPr>
        <w:numPr>
          <w:ilvl w:val="0"/>
          <w:numId w:val="1001"/>
        </w:numPr>
        <w:pStyle w:val="Compact"/>
      </w:pPr>
      <w:r>
        <w:t xml:space="preserve">Cardile AP, Woodbury RL, Sanchez CJ, Becerra SC, Garcia RA, Mende K, et al. Activity of Norspermidine on Bacterial Biofilms of Multidrug-Resistant Clinical Isolates Associated with Persistent Extremity Wound Infections.</w:t>
      </w:r>
      <w:r>
        <w:t xml:space="preserve"> </w:t>
      </w:r>
      <w:r>
        <w:rPr>
          <w:iCs/>
          <w:i/>
        </w:rPr>
        <w:t xml:space="preserve">Advances in experimental medicine and biology</w:t>
      </w:r>
      <w:r>
        <w:t xml:space="preserve">. 2017;973(8):53-70. doi:10.1007/5584_2016_93 PMID:27864804 PMCID:PMC5438303</w:t>
      </w:r>
    </w:p>
    <w:p>
      <w:pPr>
        <w:numPr>
          <w:ilvl w:val="0"/>
          <w:numId w:val="1001"/>
        </w:numPr>
        <w:pStyle w:val="Compact"/>
      </w:pPr>
      <w:r>
        <w:t xml:space="preserve">Carpenito N, Leporati M, Sciarrillo A, Pensa A, Gambino R, Musso G, et al. LC-MS/MS Determination of Quorum Sensing Molecules in Plasma from Burn Patients with Septic Shock Sustained by Acinetobacter Baumannii.</w:t>
      </w:r>
      <w:r>
        <w:t xml:space="preserve"> </w:t>
      </w:r>
      <w:r>
        <w:rPr>
          <w:iCs/>
          <w:i/>
        </w:rPr>
        <w:t xml:space="preserve">Antibiotics (Basel, Switzerland)</w:t>
      </w:r>
      <w:r>
        <w:t xml:space="preserve">. 2025;14(5):3739-3749. doi:10.3390/antibiotics14050517 PMID:40426583 PMCID:PMC12108150</w:t>
      </w:r>
    </w:p>
    <w:p>
      <w:pPr>
        <w:numPr>
          <w:ilvl w:val="0"/>
          <w:numId w:val="1001"/>
        </w:numPr>
        <w:pStyle w:val="Compact"/>
      </w:pPr>
      <w:r>
        <w:t xml:space="preserve">Castañeda-Tamez P, Ramírez-Peris J, Pérez-Velázquez J, Kuttler C, Jalalimanesh A, Saucedo-Mora MÁ, et al. Pyocyanin Restricts Social Cheating in Pseudomonas aeruginosa.</w:t>
      </w:r>
      <w:r>
        <w:t xml:space="preserve"> </w:t>
      </w:r>
      <w:r>
        <w:rPr>
          <w:iCs/>
          <w:i/>
        </w:rPr>
        <w:t xml:space="preserve">Frontiers in microbiology</w:t>
      </w:r>
      <w:r>
        <w:t xml:space="preserve">. 2018;9(e46718):356-364. doi:10.3389/fmicb.2018.01348 PMID:29997585 PMCID:PMC6030374</w:t>
      </w:r>
    </w:p>
    <w:p>
      <w:pPr>
        <w:numPr>
          <w:ilvl w:val="0"/>
          <w:numId w:val="1001"/>
        </w:numPr>
        <w:pStyle w:val="Compact"/>
      </w:pPr>
      <w:r>
        <w:t xml:space="preserve">Castillo-Juarez et al. Exploiting Quorum Sensing Inhibition for the Control of Pseudomonas Aeruginosa and Acinetobacter Baumannii Biofilms.</w:t>
      </w:r>
      <w:r>
        <w:t xml:space="preserve"> </w:t>
      </w:r>
      <w:r>
        <w:rPr>
          <w:iCs/>
          <w:i/>
        </w:rPr>
        <w:t xml:space="preserve">Current topics in medicinal chemistry</w:t>
      </w:r>
      <w:r>
        <w:t xml:space="preserve">. 2017. PMID:28056745</w:t>
      </w:r>
    </w:p>
    <w:p>
      <w:pPr>
        <w:numPr>
          <w:ilvl w:val="0"/>
          <w:numId w:val="1001"/>
        </w:numPr>
        <w:pStyle w:val="Compact"/>
      </w:pPr>
      <w:r>
        <w:t xml:space="preserve">Chan KG, Cheng HJ, Chen JW, Yin WF, Ngeow YF. Tandem mass spectrometry detection of quorum sensing activity in multidrug resistant clinical isolate Acinetobacter baumannii.</w:t>
      </w:r>
      <w:r>
        <w:t xml:space="preserve"> </w:t>
      </w:r>
      <w:r>
        <w:rPr>
          <w:iCs/>
          <w:i/>
        </w:rPr>
        <w:t xml:space="preserve">TheScientificWorldJournal</w:t>
      </w:r>
      <w:r>
        <w:t xml:space="preserve">. 2014;2014(5):261-267. doi:10.1155/2014/891041 PMID:25101326 PMCID:PMC4101932</w:t>
      </w:r>
    </w:p>
    <w:p>
      <w:pPr>
        <w:numPr>
          <w:ilvl w:val="0"/>
          <w:numId w:val="1001"/>
        </w:numPr>
        <w:pStyle w:val="Compact"/>
      </w:pPr>
      <w:r>
        <w:t xml:space="preserve">Chanchaithong et al. Localization of AbaR4-type genomic islands and multidrug resistance plasmids in multiple Acinetobacter baumannii clones and Acinetobacter pittii from infections of dogs and cats.</w:t>
      </w:r>
      <w:r>
        <w:t xml:space="preserve"> </w:t>
      </w:r>
      <w:r>
        <w:rPr>
          <w:iCs/>
          <w:i/>
        </w:rPr>
        <w:t xml:space="preserve">Infection, genetics and evolution : journal of molecular epidemiology and evolutionary genetics in infectious diseases</w:t>
      </w:r>
      <w:r>
        <w:t xml:space="preserve">. 2025. doi:10.1016/j.meegid.2025.105782 PMID:40490126</w:t>
      </w:r>
    </w:p>
    <w:p>
      <w:pPr>
        <w:numPr>
          <w:ilvl w:val="0"/>
          <w:numId w:val="1001"/>
        </w:numPr>
        <w:pStyle w:val="Compact"/>
      </w:pPr>
      <w:r>
        <w:t xml:space="preserve">Chang KC, Kuo HY, Tang CY, Chang CW, Lu CW, Liu CC, et al. Transcriptome profiling in imipenem-selected Acinetobacter baumannii.</w:t>
      </w:r>
      <w:r>
        <w:t xml:space="preserve"> </w:t>
      </w:r>
      <w:r>
        <w:rPr>
          <w:iCs/>
          <w:i/>
        </w:rPr>
        <w:t xml:space="preserve">BMC genomics</w:t>
      </w:r>
      <w:r>
        <w:t xml:space="preserve">. 2014;15(1):3471-3484. doi:10.1186/1471-2164-15-815 PMID:25260865 PMCID:PMC4192346</w:t>
      </w:r>
    </w:p>
    <w:p>
      <w:pPr>
        <w:numPr>
          <w:ilvl w:val="0"/>
          <w:numId w:val="1001"/>
        </w:numPr>
        <w:pStyle w:val="Compact"/>
      </w:pPr>
      <w:r>
        <w:t xml:space="preserve">Charalambous A, Grivogiannis E, Dieronitou I, Michael C, Rahme L, Apidianakis Y. Proteobacteria and Firmicutes Secreted Factors Exert Distinct Effects on Pseudomonas aeruginosa Infection under Normoxia or Mild Hypoxia.</w:t>
      </w:r>
      <w:r>
        <w:t xml:space="preserve"> </w:t>
      </w:r>
      <w:r>
        <w:rPr>
          <w:iCs/>
          <w:i/>
        </w:rPr>
        <w:t xml:space="preserve">Metabolites</w:t>
      </w:r>
      <w:r>
        <w:t xml:space="preserve">. 2022;12(5):1079-1081. doi:10.3390/metabo12050449 PMID:35629953 PMCID:PMC9146490</w:t>
      </w:r>
    </w:p>
    <w:p>
      <w:pPr>
        <w:numPr>
          <w:ilvl w:val="0"/>
          <w:numId w:val="1001"/>
        </w:numPr>
        <w:pStyle w:val="Compact"/>
      </w:pPr>
      <w:r>
        <w:t xml:space="preserve">Chen R, Lv R, Xiao L, Wang M, Du Z, Tan Y, et al. A1S_2811, a CheA/Y-like hybrid two-component regulator from Acinetobacter baumannii ATCC17978, is involved in surface motility and biofilm formation in this bacterium.</w:t>
      </w:r>
      <w:r>
        <w:t xml:space="preserve"> </w:t>
      </w:r>
      <w:r>
        <w:rPr>
          <w:iCs/>
          <w:i/>
        </w:rPr>
        <w:t xml:space="preserve">MicrobiologyOpen</w:t>
      </w:r>
      <w:r>
        <w:t xml:space="preserve">. 2017;6(5):3628-3634. doi:10.1002/mbo3.510 PMID:28714256 PMCID:PMC5635159</w:t>
      </w:r>
    </w:p>
    <w:p>
      <w:pPr>
        <w:numPr>
          <w:ilvl w:val="0"/>
          <w:numId w:val="1001"/>
        </w:numPr>
        <w:pStyle w:val="Compact"/>
      </w:pPr>
      <w:r>
        <w:t xml:space="preserve">Chen Y, Shao T, Fang S, Pan P, Jiang J, Cheng T, et al. Effect of calcium on the interaction of Acinetobacter baumannii with human respiratory epithelial cells.</w:t>
      </w:r>
      <w:r>
        <w:t xml:space="preserve"> </w:t>
      </w:r>
      <w:r>
        <w:rPr>
          <w:iCs/>
          <w:i/>
        </w:rPr>
        <w:t xml:space="preserve">BMC microbiology</w:t>
      </w:r>
      <w:r>
        <w:t xml:space="preserve">. 2019;19(1):409-447. doi:10.1186/s12866-019-1643-z PMID:31771504 PMCID:PMC6880639</w:t>
      </w:r>
    </w:p>
    <w:p>
      <w:pPr>
        <w:numPr>
          <w:ilvl w:val="0"/>
          <w:numId w:val="1001"/>
        </w:numPr>
        <w:pStyle w:val="Compact"/>
      </w:pPr>
      <w:r>
        <w:t xml:space="preserve">Chen et al. Emergence of extensively-drug-resistant hypervirulent Acinetobacter baumannii isolated from patients with bacteraemia: bacterial phenotype and virulence analysis.</w:t>
      </w:r>
      <w:r>
        <w:t xml:space="preserve"> </w:t>
      </w:r>
      <w:r>
        <w:rPr>
          <w:iCs/>
          <w:i/>
        </w:rPr>
        <w:t xml:space="preserve">International journal of antimicrobial agents</w:t>
      </w:r>
      <w:r>
        <w:t xml:space="preserve">. 2024. doi:10.1016/j.ijantimicag.2024.107358 PMID:39414173</w:t>
      </w:r>
    </w:p>
    <w:p>
      <w:pPr>
        <w:numPr>
          <w:ilvl w:val="0"/>
          <w:numId w:val="1001"/>
        </w:numPr>
        <w:pStyle w:val="Compact"/>
      </w:pPr>
      <w:r>
        <w:t xml:space="preserve">Chen et al. Clinical, phenotypic characterization and genomic analysis of the mucoid Acinetobacter baumannii from a teaching hospital.</w:t>
      </w:r>
      <w:r>
        <w:t xml:space="preserve"> </w:t>
      </w:r>
      <w:r>
        <w:rPr>
          <w:iCs/>
          <w:i/>
        </w:rPr>
        <w:t xml:space="preserve">Microbial pathogenesis</w:t>
      </w:r>
      <w:r>
        <w:t xml:space="preserve">. 2024. doi:10.1016/j.micpath.2024.106929 PMID:39270758</w:t>
      </w:r>
    </w:p>
    <w:p>
      <w:pPr>
        <w:numPr>
          <w:ilvl w:val="0"/>
          <w:numId w:val="1001"/>
        </w:numPr>
        <w:pStyle w:val="Compact"/>
      </w:pPr>
      <w:r>
        <w:t xml:space="preserve">Choi et al. Characterisation of successive Acinetobacter baumannii isolates from a deceased haemophagocytic lymphohistiocytosis patient.</w:t>
      </w:r>
      <w:r>
        <w:t xml:space="preserve"> </w:t>
      </w:r>
      <w:r>
        <w:rPr>
          <w:iCs/>
          <w:i/>
        </w:rPr>
        <w:t xml:space="preserve">International journal of antimicrobial agents</w:t>
      </w:r>
      <w:r>
        <w:t xml:space="preserve">. 2016. doi:10.1016/j.ijantimicag.2016.09.024 PMID:27842758</w:t>
      </w:r>
    </w:p>
    <w:p>
      <w:pPr>
        <w:numPr>
          <w:ilvl w:val="0"/>
          <w:numId w:val="1001"/>
        </w:numPr>
        <w:pStyle w:val="Compact"/>
      </w:pPr>
      <w:r>
        <w:t xml:space="preserve">Chong et al. Insights into biofilm-mediated mechanisms driving last-resort antibiotic resistance in clinical ESKAPE pathogens.</w:t>
      </w:r>
      <w:r>
        <w:t xml:space="preserve"> </w:t>
      </w:r>
      <w:r>
        <w:rPr>
          <w:iCs/>
          <w:i/>
        </w:rPr>
        <w:t xml:space="preserve">Critical reviews in microbiology</w:t>
      </w:r>
      <w:r>
        <w:t xml:space="preserve">. 2025. doi:10.1080/1040841X.2025.2473332 PMID:40098357</w:t>
      </w:r>
    </w:p>
    <w:p>
      <w:pPr>
        <w:numPr>
          <w:ilvl w:val="0"/>
          <w:numId w:val="1001"/>
        </w:numPr>
        <w:pStyle w:val="Compact"/>
      </w:pPr>
      <w:r>
        <w:t xml:space="preserve">Chow JY, Yang Y, Tay SB, Chua KL, Yew WS. Disruption of biofilm formation by the human pathogen Acinetobacter baumannii using engineered quorum-quenching lactonases.</w:t>
      </w:r>
      <w:r>
        <w:t xml:space="preserve"> </w:t>
      </w:r>
      <w:r>
        <w:rPr>
          <w:iCs/>
          <w:i/>
        </w:rPr>
        <w:t xml:space="preserve">Antimicrobial agents and chemotherapy</w:t>
      </w:r>
      <w:r>
        <w:t xml:space="preserve">. 2013;58(3):1802-1805. doi:10.1128/AAC.02410-13 PMID:24379199 PMCID:PMC3957888</w:t>
      </w:r>
    </w:p>
    <w:p>
      <w:pPr>
        <w:numPr>
          <w:ilvl w:val="0"/>
          <w:numId w:val="1001"/>
        </w:numPr>
        <w:pStyle w:val="Compact"/>
      </w:pPr>
      <w:r>
        <w:t xml:space="preserve">Chu et al. Perillaldehyde: A promising antibacterial agent for the treatment of pneumonia caused by Acinetobacter baumannii infection.</w:t>
      </w:r>
      <w:r>
        <w:t xml:space="preserve"> </w:t>
      </w:r>
      <w:r>
        <w:rPr>
          <w:iCs/>
          <w:i/>
        </w:rPr>
        <w:t xml:space="preserve">International immunopharmacology</w:t>
      </w:r>
      <w:r>
        <w:t xml:space="preserve">. 2023. doi:10.1016/j.intimp.2023.111311 PMID:38043271</w:t>
      </w:r>
    </w:p>
    <w:p>
      <w:pPr>
        <w:numPr>
          <w:ilvl w:val="0"/>
          <w:numId w:val="1001"/>
        </w:numPr>
        <w:pStyle w:val="Compact"/>
      </w:pPr>
      <w:r>
        <w:t xml:space="preserve">Chávez-Hernández M, Ortiz-Álvarez J, Morales-Jiménez J, Villa-Tanaca L, Hernández-Rodríguez C. Phenotypic and Genomic Characterization of Streptomyces pakalii sp. nov., a Novel Species with Anti-Biofilm and Anti-Quorum Sensing Activity in ESKAPE Bacteria.</w:t>
      </w:r>
      <w:r>
        <w:t xml:space="preserve"> </w:t>
      </w:r>
      <w:r>
        <w:rPr>
          <w:iCs/>
          <w:i/>
        </w:rPr>
        <w:t xml:space="preserve">Microorganisms</w:t>
      </w:r>
      <w:r>
        <w:t xml:space="preserve">. 2023;11(10):36-49. doi:10.3390/microorganisms11102551 PMID:37894209 PMCID:PMC10608816</w:t>
      </w:r>
    </w:p>
    <w:p>
      <w:pPr>
        <w:numPr>
          <w:ilvl w:val="0"/>
          <w:numId w:val="1001"/>
        </w:numPr>
        <w:pStyle w:val="Compact"/>
      </w:pPr>
      <w:r>
        <w:t xml:space="preserve">Clemmer KM, Bonomo RA, Rather PN. Genetic analysis of surface motility in Acinetobacter baumannii.</w:t>
      </w:r>
      <w:r>
        <w:t xml:space="preserve"> </w:t>
      </w:r>
      <w:r>
        <w:rPr>
          <w:iCs/>
          <w:i/>
        </w:rPr>
        <w:t xml:space="preserve">Microbiology (Reading, England)</w:t>
      </w:r>
      <w:r>
        <w:t xml:space="preserve">. 2011;157(Pt 9):2534-2544. doi:10.1099/mic.0.049791-0 PMID:21700662 PMCID:PMC3352170</w:t>
      </w:r>
    </w:p>
    <w:p>
      <w:pPr>
        <w:numPr>
          <w:ilvl w:val="0"/>
          <w:numId w:val="1001"/>
        </w:numPr>
        <w:pStyle w:val="Compact"/>
      </w:pPr>
      <w:r>
        <w:t xml:space="preserve">Cook D, Flannigan MD, Chariker JH, Hare JM. DNA damage response coregulator ddrR affects many cellular pathways and processes in Acinetobacter baumannii 17978.</w:t>
      </w:r>
      <w:r>
        <w:t xml:space="preserve"> </w:t>
      </w:r>
      <w:r>
        <w:rPr>
          <w:iCs/>
          <w:i/>
        </w:rPr>
        <w:t xml:space="preserve">Frontiers in cellular and infection microbiology</w:t>
      </w:r>
      <w:r>
        <w:t xml:space="preserve">. 2024;13(8):292-3015. doi:10.3389/fcimb.2023.1324091 PMID:38274737 PMCID:PMC10808703</w:t>
      </w:r>
    </w:p>
    <w:p>
      <w:pPr>
        <w:numPr>
          <w:ilvl w:val="0"/>
          <w:numId w:val="1001"/>
        </w:numPr>
        <w:pStyle w:val="Compact"/>
      </w:pPr>
      <w:r>
        <w:t xml:space="preserve">Correa A, Shehreen S, Machado LC, Thesier J, Cunic L, Petassi M, et al. Novel mechanisms of diversity generation in Acinetobacter baumannii resistance islands driven by Tn7-like elements.</w:t>
      </w:r>
      <w:r>
        <w:t xml:space="preserve"> </w:t>
      </w:r>
      <w:r>
        <w:rPr>
          <w:iCs/>
          <w:i/>
        </w:rPr>
        <w:t xml:space="preserve">Nucleic acids research</w:t>
      </w:r>
      <w:r>
        <w:t xml:space="preserve">. 2024;52(6):3180-3198. doi:10.1093/nar/gkae129 PMID:38407477 PMCID:PMC11014353</w:t>
      </w:r>
    </w:p>
    <w:p>
      <w:pPr>
        <w:numPr>
          <w:ilvl w:val="0"/>
          <w:numId w:val="1001"/>
        </w:numPr>
        <w:pStyle w:val="Compact"/>
      </w:pPr>
      <w:r>
        <w:t xml:space="preserve">Costa et al. Exploring chitosan nanoparticles as effective inhibitors of antibiotic resistant skin microorganisms - From in vitro to ex vitro testing.</w:t>
      </w:r>
      <w:r>
        <w:t xml:space="preserve"> </w:t>
      </w:r>
      <w:r>
        <w:rPr>
          <w:iCs/>
          <w:i/>
        </w:rPr>
        <w:t xml:space="preserve">Carbohydrate polymers</w:t>
      </w:r>
      <w:r>
        <w:t xml:space="preserve">. 2018. doi:10.1016/j.carbpol.2018.08.083 PMID:30241827</w:t>
      </w:r>
    </w:p>
    <w:p>
      <w:pPr>
        <w:numPr>
          <w:ilvl w:val="0"/>
          <w:numId w:val="1001"/>
        </w:numPr>
        <w:pStyle w:val="Compact"/>
      </w:pPr>
      <w:r>
        <w:t xml:space="preserve">Costoya et al. Immobilization of antimicrobial and anti-quorum sensing enzymes onto GMA-grafted poly(vinyl chloride) catheters.</w:t>
      </w:r>
      <w:r>
        <w:t xml:space="preserve"> </w:t>
      </w:r>
      <w:r>
        <w:rPr>
          <w:iCs/>
          <w:i/>
        </w:rPr>
        <w:t xml:space="preserve">International journal of pharmaceutics</w:t>
      </w:r>
      <w:r>
        <w:t xml:space="preserve">. 2019. doi:10.1016/j.ijpharm.2018.12.075 PMID:30639217</w:t>
      </w:r>
    </w:p>
    <w:p>
      <w:pPr>
        <w:numPr>
          <w:ilvl w:val="0"/>
          <w:numId w:val="1001"/>
        </w:numPr>
        <w:pStyle w:val="Compact"/>
      </w:pPr>
      <w:r>
        <w:t xml:space="preserve">Cui B, Chen X, Guo Q, Song S, Wang M, Liu J, et al. The Cell-Cell Communication Signal Indole Controls the Physiology and Interspecies Communication of Acinetobacter baumannii.</w:t>
      </w:r>
      <w:r>
        <w:t xml:space="preserve"> </w:t>
      </w:r>
      <w:r>
        <w:rPr>
          <w:iCs/>
          <w:i/>
        </w:rPr>
        <w:t xml:space="preserve">Microbiology spectrum</w:t>
      </w:r>
      <w:r>
        <w:t xml:space="preserve">. 2022;10(4):269-275. doi:10.1128/spectrum.01027-22 PMID:35862954 PMCID:PMC9431217</w:t>
      </w:r>
    </w:p>
    <w:p>
      <w:pPr>
        <w:numPr>
          <w:ilvl w:val="0"/>
          <w:numId w:val="1001"/>
        </w:numPr>
        <w:pStyle w:val="Compact"/>
      </w:pPr>
      <w:r>
        <w:t xml:space="preserve">Cui B, Guo Q, Li X, Song S, Wang M, Wang G, et al. A response regulator controls Acinetobacter baumannii virulence by acting as an indole receptor.</w:t>
      </w:r>
      <w:r>
        <w:t xml:space="preserve"> </w:t>
      </w:r>
      <w:r>
        <w:rPr>
          <w:iCs/>
          <w:i/>
        </w:rPr>
        <w:t xml:space="preserve">PNAS nexus</w:t>
      </w:r>
      <w:r>
        <w:t xml:space="preserve">. 2023;2(8):269-275. doi:10.1093/pnasnexus/pgad274 PMID:37649583 PMCID:PMC10465187</w:t>
      </w:r>
    </w:p>
    <w:p>
      <w:pPr>
        <w:numPr>
          <w:ilvl w:val="0"/>
          <w:numId w:val="1001"/>
        </w:numPr>
        <w:pStyle w:val="Compact"/>
      </w:pPr>
      <w:r>
        <w:t xml:space="preserve">Cui B, Peng G, Wang M, Kong X, Wei H, Ling X, et al. Carnosol attenuates Acinetobacter baumannii virulence by interfering with indole-mediated quorum sensing.</w:t>
      </w:r>
      <w:r>
        <w:t xml:space="preserve"> </w:t>
      </w:r>
      <w:r>
        <w:rPr>
          <w:iCs/>
          <w:i/>
        </w:rPr>
        <w:t xml:space="preserve">Virulence</w:t>
      </w:r>
      <w:r>
        <w:t xml:space="preserve">. 2025;16(1):4-13. doi:10.1080/21505594.2025.2530169 PMID:40660701 PMCID:PMC12269709</w:t>
      </w:r>
    </w:p>
    <w:p>
      <w:pPr>
        <w:numPr>
          <w:ilvl w:val="0"/>
          <w:numId w:val="1001"/>
        </w:numPr>
        <w:pStyle w:val="Compact"/>
      </w:pPr>
      <w:r>
        <w:t xml:space="preserve">Cui B, Peng G, Wang LE, Deng Y. Signaling in Acinetobacter baumannii: Quorum sensing and nucleotide second messengers.</w:t>
      </w:r>
      <w:r>
        <w:t xml:space="preserve"> </w:t>
      </w:r>
      <w:r>
        <w:rPr>
          <w:iCs/>
          <w:i/>
        </w:rPr>
        <w:t xml:space="preserve">Computational and structural biotechnology journal</w:t>
      </w:r>
      <w:r>
        <w:t xml:space="preserve">. 2025;27:2168-2175. doi:10.1016/j.csbj.2025.05.032 PMID:40510767 PMCID:PMC12162036</w:t>
      </w:r>
    </w:p>
    <w:p>
      <w:pPr>
        <w:numPr>
          <w:ilvl w:val="0"/>
          <w:numId w:val="1001"/>
        </w:numPr>
        <w:pStyle w:val="Compact"/>
      </w:pPr>
      <w:r>
        <w:t xml:space="preserve">Deng S, Xu Q, Fu Y, Liang L, Wu Y, Peng F, et al. Genomic Analysis of a Novel Phage Infecting the Turkey Pathogen Escherichia coli APEC O78 and Its Endolysin Activity.</w:t>
      </w:r>
      <w:r>
        <w:t xml:space="preserve"> </w:t>
      </w:r>
      <w:r>
        <w:rPr>
          <w:iCs/>
          <w:i/>
        </w:rPr>
        <w:t xml:space="preserve">Viruses</w:t>
      </w:r>
      <w:r>
        <w:t xml:space="preserve">. 2021;13(6):106617-497. doi:10.3390/v13061034 PMID:34072620 PMCID:PMC8229158</w:t>
      </w:r>
    </w:p>
    <w:p>
      <w:pPr>
        <w:numPr>
          <w:ilvl w:val="0"/>
          <w:numId w:val="1001"/>
        </w:numPr>
        <w:pStyle w:val="Compact"/>
      </w:pPr>
      <w:r>
        <w:t xml:space="preserve">de Souza et al. Evaluating virulence features of Acinetobacter baumannii resistant to polymyxin B.</w:t>
      </w:r>
      <w:r>
        <w:t xml:space="preserve"> </w:t>
      </w:r>
      <w:r>
        <w:rPr>
          <w:iCs/>
          <w:i/>
        </w:rPr>
        <w:t xml:space="preserve">Letters in applied microbiology</w:t>
      </w:r>
      <w:r>
        <w:t xml:space="preserve">. 2024. doi:10.1093/lambio/ovae061 PMID:38942450</w:t>
      </w:r>
    </w:p>
    <w:p>
      <w:pPr>
        <w:numPr>
          <w:ilvl w:val="0"/>
          <w:numId w:val="1001"/>
        </w:numPr>
        <w:pStyle w:val="Compact"/>
      </w:pPr>
      <w:r>
        <w:t xml:space="preserve">Dettweiler M, Lyles JT, Nelson K, Dale B, Reddinger RM, Zurawski DV, et al. American Civil War plant medicines inhibit growth, biofilm formation, and quorum sensing by multidrug-resistant bacteria.</w:t>
      </w:r>
      <w:r>
        <w:t xml:space="preserve"> </w:t>
      </w:r>
      <w:r>
        <w:rPr>
          <w:iCs/>
          <w:i/>
        </w:rPr>
        <w:t xml:space="preserve">Scientific reports</w:t>
      </w:r>
      <w:r>
        <w:t xml:space="preserve">. 2019;9:135-138. doi:10.1038/s41598-019-44242-y PMID:31118466 PMCID:PMC6531439</w:t>
      </w:r>
    </w:p>
    <w:p>
      <w:pPr>
        <w:numPr>
          <w:ilvl w:val="0"/>
          <w:numId w:val="1001"/>
        </w:numPr>
        <w:pStyle w:val="Compact"/>
      </w:pPr>
      <w:r>
        <w:t xml:space="preserve">de Villiers de la Noue H, Golliard G, Vuattoux X, Resch G. Rational Design of a Potent Two-Phage Cocktail Against a Contemporary Acinetobacter baumannii Strain Recovered from a Burned Patient at the Lausanne University Hospital.</w:t>
      </w:r>
      <w:r>
        <w:t xml:space="preserve"> </w:t>
      </w:r>
      <w:r>
        <w:rPr>
          <w:iCs/>
          <w:i/>
        </w:rPr>
        <w:t xml:space="preserve">Viruses</w:t>
      </w:r>
      <w:r>
        <w:t xml:space="preserve">. 2025;17(11):6987-6998. doi:10.3390/v17111441 PMID:41305464 PMCID:PMC12656882</w:t>
      </w:r>
    </w:p>
    <w:p>
      <w:pPr>
        <w:numPr>
          <w:ilvl w:val="0"/>
          <w:numId w:val="1001"/>
        </w:numPr>
        <w:pStyle w:val="Compact"/>
      </w:pPr>
      <w:r>
        <w:t xml:space="preserve">Djahanschiri B, Di Venanzio G, Distel JS, Breisch J, Dieckmann MA, Goesmann A, et al. Evolutionarily stable gene clusters shed light on the common grounds of pathogenicity in the Acinetobacter calcoaceticus-baumannii complex.</w:t>
      </w:r>
      <w:r>
        <w:t xml:space="preserve"> </w:t>
      </w:r>
      <w:r>
        <w:rPr>
          <w:iCs/>
          <w:i/>
        </w:rPr>
        <w:t xml:space="preserve">PLoS genetics</w:t>
      </w:r>
      <w:r>
        <w:t xml:space="preserve">. 2022;18(6):332-9. doi:10.1371/journal.pgen.1010020 PMID:35653398 PMCID:PMC9162365</w:t>
      </w:r>
    </w:p>
    <w:p>
      <w:pPr>
        <w:numPr>
          <w:ilvl w:val="0"/>
          <w:numId w:val="1001"/>
        </w:numPr>
        <w:pStyle w:val="Compact"/>
      </w:pPr>
      <w:r>
        <w:t xml:space="preserve">Dong H, Sun J, Liu Y, Li Q, Huang J, Xu P, et al. Erythromycin disrupts Acinetobacter baumannii biofilms through destruction of the quorum sensing system.</w:t>
      </w:r>
      <w:r>
        <w:t xml:space="preserve"> </w:t>
      </w:r>
      <w:r>
        <w:rPr>
          <w:iCs/>
          <w:i/>
        </w:rPr>
        <w:t xml:space="preserve">Medicine</w:t>
      </w:r>
      <w:r>
        <w:t xml:space="preserve">. 2024;103(36):3562-63. doi:10.1097/MD.0000000000038341 PMID:39252274 PMCID:PMC11383728</w:t>
      </w:r>
    </w:p>
    <w:p>
      <w:pPr>
        <w:numPr>
          <w:ilvl w:val="0"/>
          <w:numId w:val="1001"/>
        </w:numPr>
        <w:pStyle w:val="Compact"/>
      </w:pPr>
      <w:r>
        <w:t xml:space="preserve">Dou Y, Song F, Guo F, Zhou Z, Zhu C, Xiang J, et al. Acinetobacter baumannii quorum-sensing signalling molecule induces the expression of drug-resistance genes.</w:t>
      </w:r>
      <w:r>
        <w:t xml:space="preserve"> </w:t>
      </w:r>
      <w:r>
        <w:rPr>
          <w:iCs/>
          <w:i/>
        </w:rPr>
        <w:t xml:space="preserve">Molecular medicine reports</w:t>
      </w:r>
      <w:r>
        <w:t xml:space="preserve">. 2017;15(6):4061-4068. doi:10.3892/mmr.2017.6528 PMID:28487993 PMCID:PMC5436197</w:t>
      </w:r>
    </w:p>
    <w:p>
      <w:pPr>
        <w:numPr>
          <w:ilvl w:val="0"/>
          <w:numId w:val="1001"/>
        </w:numPr>
        <w:pStyle w:val="Compact"/>
      </w:pPr>
      <w:r>
        <w:t xml:space="preserve">Duda-Madej A, Viscardi S, Bazan H, Sobieraj J. Exploring the Role of Berberine as a Molecular Disruptor in Antimicrobial Strategies.</w:t>
      </w:r>
      <w:r>
        <w:t xml:space="preserve"> </w:t>
      </w:r>
      <w:r>
        <w:rPr>
          <w:iCs/>
          <w:i/>
        </w:rPr>
        <w:t xml:space="preserve">Pharmaceuticals (Basel, Switzerland)</w:t>
      </w:r>
      <w:r>
        <w:t xml:space="preserve">. 2025;18(7):229-241. doi:10.3390/ph18070947 PMID:40732238 PMCID:PMC12299710</w:t>
      </w:r>
    </w:p>
    <w:p>
      <w:pPr>
        <w:numPr>
          <w:ilvl w:val="0"/>
          <w:numId w:val="1001"/>
        </w:numPr>
        <w:pStyle w:val="Compact"/>
      </w:pPr>
      <w:r>
        <w:t xml:space="preserve">Dzib-Baak et al. Mechanistic Insights Into the Effect of the Essential Oil of Ambrosia hispida Pursh. Against Multidrug-Resistant Clinical Isolates of Acinetobacter baumannii.</w:t>
      </w:r>
      <w:r>
        <w:t xml:space="preserve"> </w:t>
      </w:r>
      <w:r>
        <w:rPr>
          <w:iCs/>
          <w:i/>
        </w:rPr>
        <w:t xml:space="preserve">Chemistry &amp; biodiversity</w:t>
      </w:r>
      <w:r>
        <w:t xml:space="preserve">. 2025. doi:10.1002/cbdv.202502050 PMID:41084179</w:t>
      </w:r>
    </w:p>
    <w:p>
      <w:pPr>
        <w:numPr>
          <w:ilvl w:val="0"/>
          <w:numId w:val="1001"/>
        </w:numPr>
        <w:pStyle w:val="Compact"/>
      </w:pPr>
      <w:r>
        <w:t xml:space="preserve">Elfaky MA, Okairy HM, Abdallah HM, Koshak AE, Mohamed GA, Ibrahim SRM, et al. Assessing the antibacterial potential of 6-gingerol: Combined experimental and computational approaches.</w:t>
      </w:r>
      <w:r>
        <w:t xml:space="preserve"> </w:t>
      </w:r>
      <w:r>
        <w:rPr>
          <w:iCs/>
          <w:i/>
        </w:rPr>
        <w:t xml:space="preserve">Saudi pharmaceutical journal : SPJ : the official publication of the Saudi Pharmaceutical Society</w:t>
      </w:r>
      <w:r>
        <w:t xml:space="preserve">. 2024;32(5):1914-3160. doi:10.1016/j.jsps.2024.102041 PMID:38558886 PMCID:PMC10981156</w:t>
      </w:r>
    </w:p>
    <w:p>
      <w:pPr>
        <w:numPr>
          <w:ilvl w:val="0"/>
          <w:numId w:val="1001"/>
        </w:numPr>
        <w:pStyle w:val="Compact"/>
      </w:pPr>
      <w:r>
        <w:t xml:space="preserve">Elshaer et al. Ketoprofen, piroxicam and indomethacin-suppressed quorum sensing and virulence factors in Acinetobacter baumannii.</w:t>
      </w:r>
      <w:r>
        <w:t xml:space="preserve"> </w:t>
      </w:r>
      <w:r>
        <w:rPr>
          <w:iCs/>
          <w:i/>
        </w:rPr>
        <w:t xml:space="preserve">Journal of applied microbiology</w:t>
      </w:r>
      <w:r>
        <w:t xml:space="preserve">. 2022. doi:10.1111/jam.15609 PMID:35503000</w:t>
      </w:r>
    </w:p>
    <w:p>
      <w:pPr>
        <w:numPr>
          <w:ilvl w:val="0"/>
          <w:numId w:val="1001"/>
        </w:numPr>
        <w:pStyle w:val="Compact"/>
      </w:pPr>
      <w:r>
        <w:t xml:space="preserve">Elshamy et al. Genomic analysis and preclinical evaluation of two hydrogel-formulated novel virulent phages isolated against a carbapenem-resistant Acinetobacter baumannii.</w:t>
      </w:r>
      <w:r>
        <w:t xml:space="preserve"> </w:t>
      </w:r>
      <w:r>
        <w:rPr>
          <w:iCs/>
          <w:i/>
        </w:rPr>
        <w:t xml:space="preserve">Virology</w:t>
      </w:r>
      <w:r>
        <w:t xml:space="preserve">. 2025. doi:10.1016/j.virol.2025.110676 PMID:40916327</w:t>
      </w:r>
    </w:p>
    <w:p>
      <w:pPr>
        <w:numPr>
          <w:ilvl w:val="0"/>
          <w:numId w:val="1001"/>
        </w:numPr>
        <w:pStyle w:val="Compact"/>
      </w:pPr>
      <w:r>
        <w:t xml:space="preserve">Erdönmez et al. Quorum sensing molecules production by nosocomial and soil isolates Acinetobacter baumannii.</w:t>
      </w:r>
      <w:r>
        <w:t xml:space="preserve"> </w:t>
      </w:r>
      <w:r>
        <w:rPr>
          <w:iCs/>
          <w:i/>
        </w:rPr>
        <w:t xml:space="preserve">Archives of microbiology</w:t>
      </w:r>
      <w:r>
        <w:t xml:space="preserve">. 2017. doi:10.1007/s00203-017-1408-8 PMID:28688010</w:t>
      </w:r>
    </w:p>
    <w:p>
      <w:pPr>
        <w:numPr>
          <w:ilvl w:val="0"/>
          <w:numId w:val="1001"/>
        </w:numPr>
        <w:pStyle w:val="Compact"/>
      </w:pPr>
      <w:r>
        <w:t xml:space="preserve">Erol et al. Characterization of two bacteriophages specific to Acinetobacter baumannii and their effects on catheters biofilm.</w:t>
      </w:r>
      <w:r>
        <w:t xml:space="preserve"> </w:t>
      </w:r>
      <w:r>
        <w:rPr>
          <w:iCs/>
          <w:i/>
        </w:rPr>
        <w:t xml:space="preserve">Cell biochemistry and function</w:t>
      </w:r>
      <w:r>
        <w:t xml:space="preserve">. 2024. doi:10.1002/cbf.3966 PMID:38444208</w:t>
      </w:r>
    </w:p>
    <w:p>
      <w:pPr>
        <w:numPr>
          <w:ilvl w:val="0"/>
          <w:numId w:val="1001"/>
        </w:numPr>
        <w:pStyle w:val="Compact"/>
      </w:pPr>
      <w:r>
        <w:t xml:space="preserve">Escalante J, Nishimura B, Tuttobene MR, Subils T, Pimentel C, Georgeos N, et al. Human serum albumin (HSA) regulates the expression of histone-like nucleoid structure protein (H-NS) in Acinetobacter baumannii.</w:t>
      </w:r>
      <w:r>
        <w:t xml:space="preserve"> </w:t>
      </w:r>
      <w:r>
        <w:rPr>
          <w:iCs/>
          <w:i/>
        </w:rPr>
        <w:t xml:space="preserve">Scientific reports</w:t>
      </w:r>
      <w:r>
        <w:t xml:space="preserve">. 2022;12(3):9-13. doi:10.1038/s41598-022-19012-y PMID:36030268 PMCID:PMC9420150</w:t>
      </w:r>
    </w:p>
    <w:p>
      <w:pPr>
        <w:numPr>
          <w:ilvl w:val="0"/>
          <w:numId w:val="1001"/>
        </w:numPr>
        <w:pStyle w:val="Compact"/>
      </w:pPr>
      <w:r>
        <w:t xml:space="preserve">Escalante J, Hamza M, Nishimura B, Melecio M, Davies-Sala C, Tuttobene MR, et al. Carbapenem-resistant Acinetobacter baumannii (CRAB): metabolic adaptation and transcriptional response to human urine (HU).</w:t>
      </w:r>
      <w:r>
        <w:t xml:space="preserve"> </w:t>
      </w:r>
      <w:r>
        <w:rPr>
          <w:iCs/>
          <w:i/>
        </w:rPr>
        <w:t xml:space="preserve">Scientific reports</w:t>
      </w:r>
      <w:r>
        <w:t xml:space="preserve">. 2024;14:e00433-e522. doi:10.1038/s41598-024-70216-w PMID:39160175 PMCID:PMC11333713</w:t>
      </w:r>
    </w:p>
    <w:p>
      <w:pPr>
        <w:numPr>
          <w:ilvl w:val="0"/>
          <w:numId w:val="1001"/>
        </w:numPr>
        <w:pStyle w:val="Compact"/>
      </w:pPr>
      <w:r>
        <w:t xml:space="preserve">Escalante J, Hamza M, Nishimura B, Melecio M, Davies-Sala C, Tuttobene MR, et al. Carbapenem-resistant Acinetobacter baumannii (CRAB): metabolic adaptation and transcriptional response to human urine (HU).</w:t>
      </w:r>
      <w:r>
        <w:t xml:space="preserve"> </w:t>
      </w:r>
      <w:r>
        <w:rPr>
          <w:iCs/>
          <w:i/>
        </w:rPr>
        <w:t xml:space="preserve">Research square</w:t>
      </w:r>
      <w:r>
        <w:t xml:space="preserve">. 2024;14:e00433-22. doi:10.21203/rs.3.rs-4415275/v1 PMID:38853891 PMCID:PMC11160873</w:t>
      </w:r>
    </w:p>
    <w:p>
      <w:pPr>
        <w:numPr>
          <w:ilvl w:val="0"/>
          <w:numId w:val="1001"/>
        </w:numPr>
        <w:pStyle w:val="Compact"/>
      </w:pPr>
      <w:r>
        <w:t xml:space="preserve">Esmaeili-Fard-Barzegar K, Najar-Peerayeh S, Mazaheri Nezhad Fard R, Bakhshi B. Lytic potential of a filamentous bacteriophage isolated from sewage water in Tehran on clinical carbapenem-resistant strains.</w:t>
      </w:r>
      <w:r>
        <w:t xml:space="preserve"> </w:t>
      </w:r>
      <w:r>
        <w:rPr>
          <w:iCs/>
          <w:i/>
        </w:rPr>
        <w:t xml:space="preserve">Iranian journal of microbiology</w:t>
      </w:r>
      <w:r>
        <w:t xml:space="preserve">. 2022;14(5):705-711. doi:10.18502/ijm.v14i5.10966 PMID:36531823 PMCID:PMC9723426</w:t>
      </w:r>
    </w:p>
    <w:p>
      <w:pPr>
        <w:numPr>
          <w:ilvl w:val="0"/>
          <w:numId w:val="1001"/>
        </w:numPr>
        <w:pStyle w:val="Compact"/>
      </w:pPr>
      <w:r>
        <w:t xml:space="preserve">Essam K, Kamel AG, Zaki BM, Elhadidy M, Aziz AAA, Fayed A, et al. Isolation and characterization of phages ΦZC2 and ΦZC3 against carbapenem-resistant Acinetobacter baumannii, and efficacy of ΦZC3 on A549 cells.</w:t>
      </w:r>
      <w:r>
        <w:t xml:space="preserve"> </w:t>
      </w:r>
      <w:r>
        <w:rPr>
          <w:iCs/>
          <w:i/>
        </w:rPr>
        <w:t xml:space="preserve">Virology journal</w:t>
      </w:r>
      <w:r>
        <w:t xml:space="preserve">. 2025;22(MAR):249706-4. doi:10.1186/s12985-025-02885-6 PMID:40739242 PMCID:PMC12308983</w:t>
      </w:r>
    </w:p>
    <w:p>
      <w:pPr>
        <w:numPr>
          <w:ilvl w:val="0"/>
          <w:numId w:val="1001"/>
        </w:numPr>
        <w:pStyle w:val="Compact"/>
      </w:pPr>
      <w:r>
        <w:t xml:space="preserve">Fernandez-Garcia L, Ambroa A, Blasco L, Bleriot I, López M, Alvarez-Marin R, et al. Relationship Between the Quorum Network (Sensing/Quenching) and Clinical Features of Pneumonia and Bacteraemia Caused by A. baumannii.</w:t>
      </w:r>
      <w:r>
        <w:t xml:space="preserve"> </w:t>
      </w:r>
      <w:r>
        <w:rPr>
          <w:iCs/>
          <w:i/>
        </w:rPr>
        <w:t xml:space="preserve">Frontiers in microbiology</w:t>
      </w:r>
      <w:r>
        <w:t xml:space="preserve">. 2018;9:813-822. doi:10.3389/fmicb.2018.03105 PMID:30619184 PMCID:PMC6304438</w:t>
      </w:r>
    </w:p>
    <w:p>
      <w:pPr>
        <w:numPr>
          <w:ilvl w:val="0"/>
          <w:numId w:val="1001"/>
        </w:numPr>
        <w:pStyle w:val="Compact"/>
      </w:pPr>
      <w:r>
        <w:t xml:space="preserve">Fernández-Vázquez JL, Hernández-González IL, Castillo-Ramírez S, Jarillo-Quijada MD, Gayosso-Vázquez C, Mateo-Estrada VE, et al. Pandrug-resistant Acinetobacter baumannii from different clones and regions in Mexico have a similar plasmid carrying the blaOXA-72 gene.</w:t>
      </w:r>
      <w:r>
        <w:t xml:space="preserve"> </w:t>
      </w:r>
      <w:r>
        <w:rPr>
          <w:iCs/>
          <w:i/>
        </w:rPr>
        <w:t xml:space="preserve">Frontiers in cellular and infection microbiology</w:t>
      </w:r>
      <w:r>
        <w:t xml:space="preserve">. 2023;13(6):830-838. doi:10.3389/fcimb.2023.1278819 PMID:38192399 PMCID:PMC10773864</w:t>
      </w:r>
    </w:p>
    <w:p>
      <w:pPr>
        <w:numPr>
          <w:ilvl w:val="0"/>
          <w:numId w:val="1001"/>
        </w:numPr>
        <w:pStyle w:val="Compact"/>
      </w:pPr>
      <w:r>
        <w:t xml:space="preserve">Firdose et al. Antibacterial mechanism of Pseudomonas aeruginosa UKMP14T rhamnolipids against multidrug resistant Acinetobacter baumannii.</w:t>
      </w:r>
      <w:r>
        <w:t xml:space="preserve"> </w:t>
      </w:r>
      <w:r>
        <w:rPr>
          <w:iCs/>
          <w:i/>
        </w:rPr>
        <w:t xml:space="preserve">Microbial pathogenesis</w:t>
      </w:r>
      <w:r>
        <w:t xml:space="preserve">. 2024. doi:10.1016/j.micpath.2024.106743 PMID:38879138</w:t>
      </w:r>
    </w:p>
    <w:p>
      <w:pPr>
        <w:numPr>
          <w:ilvl w:val="0"/>
          <w:numId w:val="1001"/>
        </w:numPr>
        <w:pStyle w:val="Compact"/>
      </w:pPr>
      <w:r>
        <w:t xml:space="preserve">Fischer S, Dethlefsen S, Klockgether J, Tümmler B. Phenotypic and Genomic Comparison of the Two Most Common ExoU-Positive Pseudomonas aeruginosa Clones, PA14 and ST235.</w:t>
      </w:r>
      <w:r>
        <w:t xml:space="preserve"> </w:t>
      </w:r>
      <w:r>
        <w:rPr>
          <w:iCs/>
          <w:i/>
        </w:rPr>
        <w:t xml:space="preserve">mSystems</w:t>
      </w:r>
      <w:r>
        <w:t xml:space="preserve">. 2020;5(6):1051-1060. doi:10.1128/mSystems.01007-20 PMID:33293405 PMCID:PMC7743143</w:t>
      </w:r>
    </w:p>
    <w:p>
      <w:pPr>
        <w:numPr>
          <w:ilvl w:val="0"/>
          <w:numId w:val="1001"/>
        </w:numPr>
        <w:pStyle w:val="Compact"/>
      </w:pPr>
      <w:r>
        <w:t xml:space="preserve">Gala VC, John NR, Bhagwat AM, Datar AG, Kharkar PS, Desai KB. Attenuation of quorum sensing-regulated behaviour by Tinospora cordifolia extract &amp; identification of its active constituents.</w:t>
      </w:r>
      <w:r>
        <w:t xml:space="preserve"> </w:t>
      </w:r>
      <w:r>
        <w:rPr>
          <w:iCs/>
          <w:i/>
        </w:rPr>
        <w:t xml:space="preserve">The Indian journal of medical research</w:t>
      </w:r>
      <w:r>
        <w:t xml:space="preserve">. 2016;144(1):92-103. doi:10.4103/0971-5916.193295 PMID:27834332 PMCID:PMC5116906</w:t>
      </w:r>
    </w:p>
    <w:p>
      <w:pPr>
        <w:numPr>
          <w:ilvl w:val="0"/>
          <w:numId w:val="1001"/>
        </w:numPr>
        <w:pStyle w:val="Compact"/>
      </w:pPr>
      <w:r>
        <w:t xml:space="preserve">Garner AL, Kim SK, Zhu J, Struss AK, Watkins R, Feske BD, et al. Stereochemical insignificance discovered in Acinetobacter baumannii quorum sensing.</w:t>
      </w:r>
      <w:r>
        <w:t xml:space="preserve"> </w:t>
      </w:r>
      <w:r>
        <w:rPr>
          <w:iCs/>
          <w:i/>
        </w:rPr>
        <w:t xml:space="preserve">PloS one</w:t>
      </w:r>
      <w:r>
        <w:t xml:space="preserve">. 2012;7(5):685-695. doi:10.1371/journal.pone.0037102 PMID:22629354 PMCID:PMC3358330</w:t>
      </w:r>
    </w:p>
    <w:p>
      <w:pPr>
        <w:numPr>
          <w:ilvl w:val="0"/>
          <w:numId w:val="1001"/>
        </w:numPr>
        <w:pStyle w:val="Compact"/>
      </w:pPr>
      <w:r>
        <w:t xml:space="preserve">Garner AL, Kim SK, Zhu J, Struss AK, Watkins R, Feske BD, et al. Retraction: Stereochemical insignificance discovered in Acinetobacter baumannii quorum sensing.</w:t>
      </w:r>
      <w:r>
        <w:t xml:space="preserve"> </w:t>
      </w:r>
      <w:r>
        <w:rPr>
          <w:iCs/>
          <w:i/>
        </w:rPr>
        <w:t xml:space="preserve">PloS one</w:t>
      </w:r>
      <w:r>
        <w:t xml:space="preserve">. 2013;8(4). doi:10.1371/annotation/8f2ddf91-3499-4627-9a91-449b78465f9d PMID:23853689 PMCID:PMC3634625</w:t>
      </w:r>
    </w:p>
    <w:p>
      <w:pPr>
        <w:numPr>
          <w:ilvl w:val="0"/>
          <w:numId w:val="1001"/>
        </w:numPr>
        <w:pStyle w:val="Compact"/>
      </w:pPr>
      <w:r>
        <w:t xml:space="preserve">Garner AL, Kim SK, Zhu J, Struss AK, Watkins R, Feske BD, et al. Retraction: Stereochemical insignificance discovered in Acinetobacter baumannii quorum sensing.</w:t>
      </w:r>
      <w:r>
        <w:t xml:space="preserve"> </w:t>
      </w:r>
      <w:r>
        <w:rPr>
          <w:iCs/>
          <w:i/>
        </w:rPr>
        <w:t xml:space="preserve">PloS one</w:t>
      </w:r>
      <w:r>
        <w:t xml:space="preserve">. 2013;8(5). doi:10.1371/annotation/1345f9b0-016e-4123-9e72-6ccc4fa17ba2 PMID:23690906 PMCID:PMC3655197</w:t>
      </w:r>
    </w:p>
    <w:p>
      <w:pPr>
        <w:numPr>
          <w:ilvl w:val="0"/>
          <w:numId w:val="1001"/>
        </w:numPr>
        <w:pStyle w:val="Compact"/>
      </w:pPr>
      <w:r>
        <w:t xml:space="preserve">Gayoso et al. Molecular mechanisms involved in the response to desiccation stress and persistence in Acinetobacter baumannii.</w:t>
      </w:r>
      <w:r>
        <w:t xml:space="preserve"> </w:t>
      </w:r>
      <w:r>
        <w:rPr>
          <w:iCs/>
          <w:i/>
        </w:rPr>
        <w:t xml:space="preserve">Journal of proteome research</w:t>
      </w:r>
      <w:r>
        <w:t xml:space="preserve">. 2013. doi:10.1021/pr400603f PMID:24299215</w:t>
      </w:r>
    </w:p>
    <w:p>
      <w:pPr>
        <w:numPr>
          <w:ilvl w:val="0"/>
          <w:numId w:val="1001"/>
        </w:numPr>
        <w:pStyle w:val="Compact"/>
      </w:pPr>
      <w:r>
        <w:t xml:space="preserve">Gerdt JP, Wittenwyler (née Stacy) DM, Combs JB, Boursier ME, Brummond JW, Xu H, et al. Chemical Interrogation of LuxR-type Quorum Sensing Receptors Reveals New Insights into Receptor Selectivity and the Potential for Interspecies Bacterial Signaling.</w:t>
      </w:r>
      <w:r>
        <w:t xml:space="preserve"> </w:t>
      </w:r>
      <w:r>
        <w:rPr>
          <w:iCs/>
          <w:i/>
        </w:rPr>
        <w:t xml:space="preserve">ACS chemical biology</w:t>
      </w:r>
      <w:r>
        <w:t xml:space="preserve">. 2017;12(9):2457-2464. doi:10.1021/acschembio.7b00458 PMID:28829573 PMCID:PMC5600713</w:t>
      </w:r>
    </w:p>
    <w:p>
      <w:pPr>
        <w:numPr>
          <w:ilvl w:val="0"/>
          <w:numId w:val="1001"/>
        </w:numPr>
        <w:pStyle w:val="Compact"/>
      </w:pPr>
      <w:r>
        <w:t xml:space="preserve">Ghalavand et al. Characterization of Sequence Types and Mechanisms of Resistance to Tigecycline Among Acinetobacter baumannii Isolated from Children.</w:t>
      </w:r>
      <w:r>
        <w:t xml:space="preserve"> </w:t>
      </w:r>
      <w:r>
        <w:rPr>
          <w:iCs/>
          <w:i/>
        </w:rPr>
        <w:t xml:space="preserve">Current microbiology</w:t>
      </w:r>
      <w:r>
        <w:t xml:space="preserve">. 2022. doi:10.1007/s00284-022-02976-5 PMID:35947200</w:t>
      </w:r>
    </w:p>
    <w:p>
      <w:pPr>
        <w:numPr>
          <w:ilvl w:val="0"/>
          <w:numId w:val="1001"/>
        </w:numPr>
        <w:pStyle w:val="Compact"/>
      </w:pPr>
      <w:r>
        <w:t xml:space="preserve">Ghanipour et al. Effect of lipopeptide extracted from Bacillus licheniformis on the expression of bap and luxI genes in multi-drug-resistant Acinetobacter baumannii and Pseudomonas aeruginosa.</w:t>
      </w:r>
      <w:r>
        <w:t xml:space="preserve"> </w:t>
      </w:r>
      <w:r>
        <w:rPr>
          <w:iCs/>
          <w:i/>
        </w:rPr>
        <w:t xml:space="preserve">Amino acids</w:t>
      </w:r>
      <w:r>
        <w:t xml:space="preserve">. 2023. doi:10.1007/s00726-023-03346-6 PMID:37907777</w:t>
      </w:r>
    </w:p>
    <w:p>
      <w:pPr>
        <w:numPr>
          <w:ilvl w:val="0"/>
          <w:numId w:val="1001"/>
        </w:numPr>
        <w:pStyle w:val="Compact"/>
      </w:pPr>
      <w:r>
        <w:t xml:space="preserve">Ghavanloughajar H, Elmassry MM, Brown AMV, Hamood AN. Human whole blood influences the expression of Acinetobacter baumannii genes related to translation and siderophore production.</w:t>
      </w:r>
      <w:r>
        <w:t xml:space="preserve"> </w:t>
      </w:r>
      <w:r>
        <w:rPr>
          <w:iCs/>
          <w:i/>
        </w:rPr>
        <w:t xml:space="preserve">PloS one</w:t>
      </w:r>
      <w:r>
        <w:t xml:space="preserve">. 2025;20(7):185-6. doi:10.1371/journal.pone.0326330 PMID:40705813 PMCID:PMC12289009</w:t>
      </w:r>
    </w:p>
    <w:p>
      <w:pPr>
        <w:numPr>
          <w:ilvl w:val="0"/>
          <w:numId w:val="1001"/>
        </w:numPr>
        <w:pStyle w:val="Compact"/>
      </w:pPr>
      <w:r>
        <w:t xml:space="preserve">Ghosh S, Lahiri D, Nag M, Dey A, Pandit S, Sarkar T, et al. Phytocompound Mediated Blockage of Quorum Sensing Cascade in ESKAPE Pathogens.</w:t>
      </w:r>
      <w:r>
        <w:t xml:space="preserve"> </w:t>
      </w:r>
      <w:r>
        <w:rPr>
          <w:iCs/>
          <w:i/>
        </w:rPr>
        <w:t xml:space="preserve">Antibiotics (Basel, Switzerland)</w:t>
      </w:r>
      <w:r>
        <w:t xml:space="preserve">. 2022;11(1):592265-208. doi:10.3390/antibiotics11010061 PMID:35052938 PMCID:PMC8773049</w:t>
      </w:r>
    </w:p>
    <w:p>
      <w:pPr>
        <w:numPr>
          <w:ilvl w:val="0"/>
          <w:numId w:val="1001"/>
        </w:numPr>
        <w:pStyle w:val="Compact"/>
      </w:pPr>
      <w:r>
        <w:t xml:space="preserve">Gilbert-Girard S, Savijoki K, Yli-Kauhaluoma J, Fallarero A. Screening of FDA-Approved Drugs Using a 384-Well Plate-Based Biofilm Platform: The Case of Fingolimod.</w:t>
      </w:r>
      <w:r>
        <w:t xml:space="preserve"> </w:t>
      </w:r>
      <w:r>
        <w:rPr>
          <w:iCs/>
          <w:i/>
        </w:rPr>
        <w:t xml:space="preserve">Microorganisms</w:t>
      </w:r>
      <w:r>
        <w:t xml:space="preserve">. 2020;8(11):155-164. doi:10.3390/microorganisms8111834 PMID:33233348 PMCID:PMC7700524</w:t>
      </w:r>
    </w:p>
    <w:p>
      <w:pPr>
        <w:numPr>
          <w:ilvl w:val="0"/>
          <w:numId w:val="1001"/>
        </w:numPr>
        <w:pStyle w:val="Compact"/>
      </w:pPr>
      <w:r>
        <w:t xml:space="preserve">Gómez et al. Synthesis and evaluation of aromatic BDSF bioisosteres on biofilm formation and colistin sensitivity in pathogenic bacteria.</w:t>
      </w:r>
      <w:r>
        <w:t xml:space="preserve"> </w:t>
      </w:r>
      <w:r>
        <w:rPr>
          <w:iCs/>
          <w:i/>
        </w:rPr>
        <w:t xml:space="preserve">European journal of medicinal chemistry</w:t>
      </w:r>
      <w:r>
        <w:t xml:space="preserve">. 2023. doi:10.1016/j.ejmech.2023.115819 PMID:37748387</w:t>
      </w:r>
    </w:p>
    <w:p>
      <w:pPr>
        <w:numPr>
          <w:ilvl w:val="0"/>
          <w:numId w:val="1001"/>
        </w:numPr>
        <w:pStyle w:val="Compact"/>
      </w:pPr>
      <w:r>
        <w:t xml:space="preserve">Godeux AS, Svedholm E, Lupo A, Haenni M, Venner S, Laaberki MH, et al. Scarless Removal of Large Resistance Island AbaR Results in Antibiotic Susceptibility and Increased Natural Transformability in Acinetobacter baumannii.</w:t>
      </w:r>
      <w:r>
        <w:t xml:space="preserve"> </w:t>
      </w:r>
      <w:r>
        <w:rPr>
          <w:iCs/>
          <w:i/>
        </w:rPr>
        <w:t xml:space="preserve">Antimicrobial agents and chemotherapy</w:t>
      </w:r>
      <w:r>
        <w:t xml:space="preserve">. 2020;64(10):939-951. doi:10.1128/AAC.00951-20 PMID:32778544 PMCID:PMC7508600</w:t>
      </w:r>
    </w:p>
    <w:p>
      <w:pPr>
        <w:numPr>
          <w:ilvl w:val="0"/>
          <w:numId w:val="1001"/>
        </w:numPr>
        <w:pStyle w:val="Compact"/>
      </w:pPr>
      <w:r>
        <w:t xml:space="preserve">Godeux AS, Svedholm E, Barreto S, Potron A, Venner S, Charpentier X, et al. Interbacterial Transfer of Carbapenem Resistance and Large Antibiotic Resistance Islands by Natural Transformation in Pathogenic Acinetobacter.</w:t>
      </w:r>
      <w:r>
        <w:t xml:space="preserve"> </w:t>
      </w:r>
      <w:r>
        <w:rPr>
          <w:iCs/>
          <w:i/>
        </w:rPr>
        <w:t xml:space="preserve">mBio</w:t>
      </w:r>
      <w:r>
        <w:t xml:space="preserve">. 2022;13(1):939-951. doi:10.1128/mbio.02631-21 PMID:35073754 PMCID:PMC8787482</w:t>
      </w:r>
    </w:p>
    <w:p>
      <w:pPr>
        <w:numPr>
          <w:ilvl w:val="0"/>
          <w:numId w:val="1001"/>
        </w:numPr>
        <w:pStyle w:val="Compact"/>
      </w:pPr>
      <w:r>
        <w:t xml:space="preserve">Golberg et al. Coral-associated bacteria, quorum sensing disrupters, and the regulation of biofouling.</w:t>
      </w:r>
      <w:r>
        <w:t xml:space="preserve"> </w:t>
      </w:r>
      <w:r>
        <w:rPr>
          <w:iCs/>
          <w:i/>
        </w:rPr>
        <w:t xml:space="preserve">Biofouling</w:t>
      </w:r>
      <w:r>
        <w:t xml:space="preserve">. 2013. doi:10.1080/08927014.2013.796939 PMID:23777289</w:t>
      </w:r>
    </w:p>
    <w:p>
      <w:pPr>
        <w:numPr>
          <w:ilvl w:val="0"/>
          <w:numId w:val="1001"/>
        </w:numPr>
        <w:pStyle w:val="Compact"/>
      </w:pPr>
      <w:r>
        <w:t xml:space="preserve">Golberg K, Markus V, Kagan BE, Barzanizan S, Yaniv K, Teralı K, et al. Anti-Virulence Activity of 3,3'-Diindolylmethane (DIM): A Bioactive Cruciferous Phytochemical with Accelerated Wound Healing Benefits.</w:t>
      </w:r>
      <w:r>
        <w:t xml:space="preserve"> </w:t>
      </w:r>
      <w:r>
        <w:rPr>
          <w:iCs/>
          <w:i/>
        </w:rPr>
        <w:t xml:space="preserve">Pharmaceutics</w:t>
      </w:r>
      <w:r>
        <w:t xml:space="preserve">. 2022;14(5):359-371. doi:10.3390/pharmaceutics14050967 PMID:35631553 PMCID:PMC9144697</w:t>
      </w:r>
    </w:p>
    <w:p>
      <w:pPr>
        <w:numPr>
          <w:ilvl w:val="0"/>
          <w:numId w:val="1001"/>
        </w:numPr>
        <w:pStyle w:val="Compact"/>
      </w:pPr>
      <w:r>
        <w:t xml:space="preserve">Gonçalves J, Luís Â, Gradillas A, García A, Restolho J, Fernández N, et al. Ayahuasca Beverages: Phytochemical Analysis and Biological Properties.</w:t>
      </w:r>
      <w:r>
        <w:t xml:space="preserve"> </w:t>
      </w:r>
      <w:r>
        <w:rPr>
          <w:iCs/>
          <w:i/>
        </w:rPr>
        <w:t xml:space="preserve">Antibiotics (Basel, Switzerland)</w:t>
      </w:r>
      <w:r>
        <w:t xml:space="preserve">. 2020;9(11):251-265. doi:10.3390/antibiotics9110731 PMID:33114334 PMCID:PMC7690887</w:t>
      </w:r>
    </w:p>
    <w:p>
      <w:pPr>
        <w:numPr>
          <w:ilvl w:val="0"/>
          <w:numId w:val="1001"/>
        </w:numPr>
        <w:pStyle w:val="Compact"/>
      </w:pPr>
      <w:r>
        <w:t xml:space="preserve">Gonzales M, Kergaravat B, Jacquet P, Billot R, Grizard D, Chabrière É, et al. Disrupting quorum sensing as a strategy to inhibit bacterial virulence in human, animal, and plant pathogens.</w:t>
      </w:r>
      <w:r>
        <w:t xml:space="preserve"> </w:t>
      </w:r>
      <w:r>
        <w:rPr>
          <w:iCs/>
          <w:i/>
        </w:rPr>
        <w:t xml:space="preserve">Pathogens and disease</w:t>
      </w:r>
      <w:r>
        <w:t xml:space="preserve">. 2024;82:e48310-83. doi:10.1093/femspd/ftae009 PMID:38724459 PMCID:PMC11110857</w:t>
      </w:r>
    </w:p>
    <w:p>
      <w:pPr>
        <w:numPr>
          <w:ilvl w:val="0"/>
          <w:numId w:val="1001"/>
        </w:numPr>
        <w:pStyle w:val="Compact"/>
      </w:pPr>
      <w:r>
        <w:t xml:space="preserve">González et al. Quorum sensing signal profile of Acinetobacter strains from nosocomial and environmental sources.</w:t>
      </w:r>
      <w:r>
        <w:t xml:space="preserve"> </w:t>
      </w:r>
      <w:r>
        <w:rPr>
          <w:iCs/>
          <w:i/>
        </w:rPr>
        <w:t xml:space="preserve">Revista Argentina de microbiologia</w:t>
      </w:r>
      <w:r>
        <w:t xml:space="preserve">. 2009. PMID:19623895</w:t>
      </w:r>
    </w:p>
    <w:p>
      <w:pPr>
        <w:numPr>
          <w:ilvl w:val="0"/>
          <w:numId w:val="1001"/>
        </w:numPr>
        <w:pStyle w:val="Compact"/>
      </w:pPr>
      <w:r>
        <w:t xml:space="preserve">Guo T, Zhou N, Yang L, Wang Z, Huan C, Lin T, et al. Acinetobacter baumannii biofilm was inhibited by tryptanthrin through disrupting its different stages and genes expression.</w:t>
      </w:r>
      <w:r>
        <w:t xml:space="preserve"> </w:t>
      </w:r>
      <w:r>
        <w:rPr>
          <w:iCs/>
          <w:i/>
        </w:rPr>
        <w:t xml:space="preserve">iScience</w:t>
      </w:r>
      <w:r>
        <w:t xml:space="preserve">. 2024;27(6):563-575. doi:10.1016/j.isci.2024.109942 PMID:38812547 PMCID:PMC11134903</w:t>
      </w:r>
    </w:p>
    <w:p>
      <w:pPr>
        <w:numPr>
          <w:ilvl w:val="0"/>
          <w:numId w:val="1001"/>
        </w:numPr>
        <w:pStyle w:val="Compact"/>
      </w:pPr>
      <w:r>
        <w:t xml:space="preserve">Hamidian et al. AbaR4 replaces AbaR3 in a carbapenem-resistant Acinetobacter baumannii isolate belonging to global clone 1 from an Australian hospital.</w:t>
      </w:r>
      <w:r>
        <w:t xml:space="preserve"> </w:t>
      </w:r>
      <w:r>
        <w:rPr>
          <w:iCs/>
          <w:i/>
        </w:rPr>
        <w:t xml:space="preserve">The Journal of antimicrobial chemotherapy</w:t>
      </w:r>
      <w:r>
        <w:t xml:space="preserve">. 2011. doi:10.1093/jac/dkr356 PMID:21873287</w:t>
      </w:r>
    </w:p>
    <w:p>
      <w:pPr>
        <w:numPr>
          <w:ilvl w:val="0"/>
          <w:numId w:val="1001"/>
        </w:numPr>
        <w:pStyle w:val="Compact"/>
      </w:pPr>
      <w:r>
        <w:t xml:space="preserve">Hamidian M, Holt KE, Pickard D, Dougan G, Hall RM. A GC1 Acinetobacter baumannii isolate carrying AbaR3 and the aminoglycoside resistance transposon TnaphA6 in a conjugative plasmid.</w:t>
      </w:r>
      <w:r>
        <w:t xml:space="preserve"> </w:t>
      </w:r>
      <w:r>
        <w:rPr>
          <w:iCs/>
          <w:i/>
        </w:rPr>
        <w:t xml:space="preserve">The Journal of antimicrobial chemotherapy</w:t>
      </w:r>
      <w:r>
        <w:t xml:space="preserve">. 2013;69(4):955-958. doi:10.1093/jac/dkt454 PMID:24235096 PMCID:PMC3956371</w:t>
      </w:r>
    </w:p>
    <w:p>
      <w:pPr>
        <w:numPr>
          <w:ilvl w:val="0"/>
          <w:numId w:val="1001"/>
        </w:numPr>
        <w:pStyle w:val="Compact"/>
      </w:pPr>
      <w:r>
        <w:t xml:space="preserve">Hamidian et al. The AbaR antibiotic resistance islands found in Acinetobacter baumannii global clone 1 - Structure, origin and evolution.</w:t>
      </w:r>
      <w:r>
        <w:t xml:space="preserve"> </w:t>
      </w:r>
      <w:r>
        <w:rPr>
          <w:iCs/>
          <w:i/>
        </w:rPr>
        <w:t xml:space="preserve">Drug resistance updates : reviews and commentaries in antimicrobial and anticancer chemotherapy</w:t>
      </w:r>
      <w:r>
        <w:t xml:space="preserve">. 2018. doi:10.1016/j.drup.2018.10.003 PMID:30472242</w:t>
      </w:r>
    </w:p>
    <w:p>
      <w:pPr>
        <w:numPr>
          <w:ilvl w:val="0"/>
          <w:numId w:val="1001"/>
        </w:numPr>
        <w:pStyle w:val="Compact"/>
      </w:pPr>
      <w:r>
        <w:t xml:space="preserve">Harkova LG, de Dios R, Rubio-Valle A, Pérez-Pulido AJ, McCarthy RR. Cyclic AMP is a global virulence regulator governing inter and intrabacterial signalling in Acinetobacter baumannii.</w:t>
      </w:r>
      <w:r>
        <w:t xml:space="preserve"> </w:t>
      </w:r>
      <w:r>
        <w:rPr>
          <w:iCs/>
          <w:i/>
        </w:rPr>
        <w:t xml:space="preserve">PLoS pathogens</w:t>
      </w:r>
      <w:r>
        <w:t xml:space="preserve">. 2024;20(9):629-655. doi:10.1371/journal.ppat.1012529 PMID:39241032 PMCID:PMC11410210</w:t>
      </w:r>
    </w:p>
    <w:p>
      <w:pPr>
        <w:numPr>
          <w:ilvl w:val="0"/>
          <w:numId w:val="1001"/>
        </w:numPr>
        <w:pStyle w:val="Compact"/>
      </w:pPr>
      <w:r>
        <w:t xml:space="preserve">Hatami Moghadam et al. Assessment of biofilm formation among clinical isolates of Acinetobacter baumannii in burn wounds in the west of Iran.</w:t>
      </w:r>
      <w:r>
        <w:t xml:space="preserve"> </w:t>
      </w:r>
      <w:r>
        <w:rPr>
          <w:iCs/>
          <w:i/>
        </w:rPr>
        <w:t xml:space="preserve">Cellular and molecular biology (Noisy-le-Grand, France)</w:t>
      </w:r>
      <w:r>
        <w:t xml:space="preserve">. 2018. PMID:30672433</w:t>
      </w:r>
    </w:p>
    <w:p>
      <w:pPr>
        <w:numPr>
          <w:ilvl w:val="0"/>
          <w:numId w:val="1001"/>
        </w:numPr>
        <w:pStyle w:val="Compact"/>
      </w:pPr>
      <w:r>
        <w:t xml:space="preserve">He X, Lu F, Yuan F, Jiang D, Zhao P, Zhu J, et al. Biofilm Formation Caused by Clinical Acinetobacter baumannii Isolates Is Associated with Overexpression of the AdeFGH Efflux Pump.</w:t>
      </w:r>
      <w:r>
        <w:t xml:space="preserve"> </w:t>
      </w:r>
      <w:r>
        <w:rPr>
          <w:iCs/>
          <w:i/>
        </w:rPr>
        <w:t xml:space="preserve">Antimicrobial agents and chemotherapy</w:t>
      </w:r>
      <w:r>
        <w:t xml:space="preserve">. 2015;59(8):4817-4825. doi:10.1128/AAC.00877-15 PMID:26033730 PMCID:PMC4505227</w:t>
      </w:r>
    </w:p>
    <w:p>
      <w:pPr>
        <w:numPr>
          <w:ilvl w:val="0"/>
          <w:numId w:val="1001"/>
        </w:numPr>
        <w:pStyle w:val="Compact"/>
      </w:pPr>
      <w:r>
        <w:t xml:space="preserve">He et al. Deciphering the potential role of quorum quenching in efficient aerobic denitrification driven by a synthetic microbial community.</w:t>
      </w:r>
      <w:r>
        <w:t xml:space="preserve"> </w:t>
      </w:r>
      <w:r>
        <w:rPr>
          <w:iCs/>
          <w:i/>
        </w:rPr>
        <w:t xml:space="preserve">Water research</w:t>
      </w:r>
      <w:r>
        <w:t xml:space="preserve">. 2024. doi:10.1016/j.watres.2024.121162 PMID:38277828</w:t>
      </w:r>
    </w:p>
    <w:p>
      <w:pPr>
        <w:numPr>
          <w:ilvl w:val="0"/>
          <w:numId w:val="1001"/>
        </w:numPr>
        <w:pStyle w:val="Compact"/>
      </w:pPr>
      <w:r>
        <w:t xml:space="preserve">Hetta HF, Al-Kadmy IMS, Khazaal SS, Abbas S, Suhail A, El-Mokhtar MA, et al. Antibiofilm and antivirulence potential of silver nanoparticles against multidrug-resistant Acinetobacter baumannii.</w:t>
      </w:r>
      <w:r>
        <w:t xml:space="preserve"> </w:t>
      </w:r>
      <w:r>
        <w:rPr>
          <w:iCs/>
          <w:i/>
        </w:rPr>
        <w:t xml:space="preserve">Scientific reports</w:t>
      </w:r>
      <w:r>
        <w:t xml:space="preserve">. 2021;11(Suppl 1):55-572. doi:10.1038/s41598-021-90208-4 PMID:34031472 PMCID:PMC8144575</w:t>
      </w:r>
    </w:p>
    <w:p>
      <w:pPr>
        <w:numPr>
          <w:ilvl w:val="0"/>
          <w:numId w:val="1001"/>
        </w:numPr>
        <w:pStyle w:val="Compact"/>
      </w:pPr>
      <w:r>
        <w:t xml:space="preserve">Hetta HF, Khalaf FR, Kotb AA, Alatawi MN, Albalawi AS, Alharbi AA, et al. Taming Superbugs: Current Progress and Challenges in Combating ESKAPE Pathogens.</w:t>
      </w:r>
      <w:r>
        <w:t xml:space="preserve"> </w:t>
      </w:r>
      <w:r>
        <w:rPr>
          <w:iCs/>
          <w:i/>
        </w:rPr>
        <w:t xml:space="preserve">Pathogens (Basel, Switzerland)</w:t>
      </w:r>
      <w:r>
        <w:t xml:space="preserve">. 2025;15(1):1199-1226. doi:10.3390/pathogens15010028 PMID:41599011 PMCID:PMC12845504</w:t>
      </w:r>
    </w:p>
    <w:p>
      <w:pPr>
        <w:numPr>
          <w:ilvl w:val="0"/>
          <w:numId w:val="1001"/>
        </w:numPr>
        <w:pStyle w:val="Compact"/>
      </w:pPr>
      <w:r>
        <w:t xml:space="preserve">Holt K, Kenyon JJ, Hamidian M, Schultz MB, Pickard DJ, Dougan G, et al. Five decades of genome evolution in the globally distributed, extensively antibiotic-resistant Acinetobacter baumannii global clone 1.</w:t>
      </w:r>
      <w:r>
        <w:t xml:space="preserve"> </w:t>
      </w:r>
      <w:r>
        <w:rPr>
          <w:iCs/>
          <w:i/>
        </w:rPr>
        <w:t xml:space="preserve">Microbial genomics</w:t>
      </w:r>
      <w:r>
        <w:t xml:space="preserve">. 2016;2(2):8053-8064. doi:10.1099/mgen.0.000052 PMID:28348844 PMCID:PMC5320584</w:t>
      </w:r>
    </w:p>
    <w:p>
      <w:pPr>
        <w:numPr>
          <w:ilvl w:val="0"/>
          <w:numId w:val="1001"/>
        </w:numPr>
        <w:pStyle w:val="Compact"/>
      </w:pPr>
      <w:r>
        <w:t xml:space="preserve">Huang F, Fitchett N, Razo-Gutierrez C, Le C, Martinez J, Ra G, et al. The H-NS Regulator Plays a Role in the Stress Induced by Carbapenemase Expression in Acinetobacter baumannii.</w:t>
      </w:r>
      <w:r>
        <w:t xml:space="preserve"> </w:t>
      </w:r>
      <w:r>
        <w:rPr>
          <w:iCs/>
          <w:i/>
        </w:rPr>
        <w:t xml:space="preserve">mSphere</w:t>
      </w:r>
      <w:r>
        <w:t xml:space="preserve">. 2020;5(4):327-333. doi:10.1128/mSphere.00793-20 PMID:32848010 PMCID:PMC7449629</w:t>
      </w:r>
    </w:p>
    <w:p>
      <w:pPr>
        <w:numPr>
          <w:ilvl w:val="0"/>
          <w:numId w:val="1001"/>
        </w:numPr>
        <w:pStyle w:val="Compact"/>
      </w:pPr>
      <w:r>
        <w:t xml:space="preserve">Huidrom et al. Antimicrobial and Probiotic Potential of Lactobacilli Associated with Traditional Fermented Beverages.</w:t>
      </w:r>
      <w:r>
        <w:t xml:space="preserve"> </w:t>
      </w:r>
      <w:r>
        <w:rPr>
          <w:iCs/>
          <w:i/>
        </w:rPr>
        <w:t xml:space="preserve">Current microbiology</w:t>
      </w:r>
      <w:r>
        <w:t xml:space="preserve">. 2024. doi:10.1007/s00284-024-03656-2 PMID:38597994</w:t>
      </w:r>
    </w:p>
    <w:p>
      <w:pPr>
        <w:numPr>
          <w:ilvl w:val="0"/>
          <w:numId w:val="1001"/>
        </w:numPr>
        <w:pStyle w:val="Compact"/>
      </w:pPr>
      <w:r>
        <w:t xml:space="preserve">Jacobmeyer L, Semmler T, Stamm I, Ewers C. Genomic Analysis of Acinetobacter baumannii Isolates Carrying OXA-23 and OXA-58 Genes from Animals Reveals ST1 and ST25 as Major Clonal Lineages.</w:t>
      </w:r>
      <w:r>
        <w:t xml:space="preserve"> </w:t>
      </w:r>
      <w:r>
        <w:rPr>
          <w:iCs/>
          <w:i/>
        </w:rPr>
        <w:t xml:space="preserve">Antibiotics (Basel, Switzerland)</w:t>
      </w:r>
      <w:r>
        <w:t xml:space="preserve">. 2022;11(8):233-238. doi:10.3390/antibiotics11081045 PMID:36009914 PMCID:PMC9404926</w:t>
      </w:r>
    </w:p>
    <w:p>
      <w:pPr>
        <w:numPr>
          <w:ilvl w:val="0"/>
          <w:numId w:val="1001"/>
        </w:numPr>
        <w:pStyle w:val="Compact"/>
      </w:pPr>
      <w:r>
        <w:t xml:space="preserve">Jansen M, Wahida A, Latz S, Krüttgen A, Häfner H, Buhl EM, et al. Enhanced antibacterial effect of the novel T4-like bacteriophage KARL-1 in combination with antibiotics against multi-drug resistant Acinetobacter baumannii.</w:t>
      </w:r>
      <w:r>
        <w:t xml:space="preserve"> </w:t>
      </w:r>
      <w:r>
        <w:rPr>
          <w:iCs/>
          <w:i/>
        </w:rPr>
        <w:t xml:space="preserve">Scientific reports</w:t>
      </w:r>
      <w:r>
        <w:t xml:space="preserve">. 2018;8:1057-1098. doi:10.1038/s41598-018-32344-y PMID:30237558 PMCID:PMC6147977</w:t>
      </w:r>
    </w:p>
    <w:p>
      <w:pPr>
        <w:numPr>
          <w:ilvl w:val="0"/>
          <w:numId w:val="1001"/>
        </w:numPr>
        <w:pStyle w:val="Compact"/>
      </w:pPr>
      <w:r>
        <w:t xml:space="preserve">Jha et al. Droperidol as a potential inhibitor of acyl-homoserine lactone synthase from A. baumannii: insights from virtual screening, MD simulations and MM/PBSA calculations.</w:t>
      </w:r>
      <w:r>
        <w:t xml:space="preserve"> </w:t>
      </w:r>
      <w:r>
        <w:rPr>
          <w:iCs/>
          <w:i/>
        </w:rPr>
        <w:t xml:space="preserve">Molecular diversity</w:t>
      </w:r>
      <w:r>
        <w:t xml:space="preserve">. 2022. doi:10.1007/s11030-022-10533-2 PMID:36190592</w:t>
      </w:r>
    </w:p>
    <w:p>
      <w:pPr>
        <w:numPr>
          <w:ilvl w:val="0"/>
          <w:numId w:val="1001"/>
        </w:numPr>
        <w:pStyle w:val="Compact"/>
      </w:pPr>
      <w:r>
        <w:t xml:space="preserve">Jha et al. An extensive computational study to identify potential inhibitors of Acyl-homoserine-lactone synthase from Acinetobacter baumannii (strain AYE).</w:t>
      </w:r>
      <w:r>
        <w:t xml:space="preserve"> </w:t>
      </w:r>
      <w:r>
        <w:rPr>
          <w:iCs/>
          <w:i/>
        </w:rPr>
        <w:t xml:space="preserve">Journal of molecular graphics &amp; modelling</w:t>
      </w:r>
      <w:r>
        <w:t xml:space="preserve">. 2022. doi:10.1016/j.jmgm.2022.108168 PMID:35339024</w:t>
      </w:r>
    </w:p>
    <w:p>
      <w:pPr>
        <w:numPr>
          <w:ilvl w:val="0"/>
          <w:numId w:val="1001"/>
        </w:numPr>
        <w:pStyle w:val="Compact"/>
      </w:pPr>
      <w:r>
        <w:t xml:space="preserve">Jha et al. In vitro and in silico assessment of anti-biofilm and anti-quorum sensing properties of 2,4-Di-tert butylphenol against Acinetobacter baumannii.</w:t>
      </w:r>
      <w:r>
        <w:t xml:space="preserve"> </w:t>
      </w:r>
      <w:r>
        <w:rPr>
          <w:iCs/>
          <w:i/>
        </w:rPr>
        <w:t xml:space="preserve">Journal of medical microbiology</w:t>
      </w:r>
      <w:r>
        <w:t xml:space="preserve">. 2024. doi:10.1099/jmm.0.001813 PMID:38506718</w:t>
      </w:r>
    </w:p>
    <w:p>
      <w:pPr>
        <w:numPr>
          <w:ilvl w:val="0"/>
          <w:numId w:val="1001"/>
        </w:numPr>
        <w:pStyle w:val="Compact"/>
      </w:pPr>
      <w:r>
        <w:t xml:space="preserve">Jia et al. Synthesis and antibiofilm evaluation of N-acyl-2-aminopyrimidine derivatives against Acinetobacter baumannii.</w:t>
      </w:r>
      <w:r>
        <w:t xml:space="preserve"> </w:t>
      </w:r>
      <w:r>
        <w:rPr>
          <w:iCs/>
          <w:i/>
        </w:rPr>
        <w:t xml:space="preserve">Bioorganic &amp; medicinal chemistry</w:t>
      </w:r>
      <w:r>
        <w:t xml:space="preserve">. 2022. doi:10.1016/j.bmc.2022.117095 PMID:36442439</w:t>
      </w:r>
    </w:p>
    <w:p>
      <w:pPr>
        <w:numPr>
          <w:ilvl w:val="0"/>
          <w:numId w:val="1001"/>
        </w:numPr>
        <w:pStyle w:val="Compact"/>
      </w:pPr>
      <w:r>
        <w:t xml:space="preserve">Jiang et al. The role of AbaI quorum sensing molecule synthase in host cell inflammation induced by Acinetobacter baumannii and its effect on zebrafish infection model.</w:t>
      </w:r>
      <w:r>
        <w:t xml:space="preserve"> </w:t>
      </w:r>
      <w:r>
        <w:rPr>
          <w:iCs/>
          <w:i/>
        </w:rPr>
        <w:t xml:space="preserve">International journal of biological macromolecules</w:t>
      </w:r>
      <w:r>
        <w:t xml:space="preserve">. 2024. doi:10.1016/j.ijbiomac.2024.134568 PMID:39116980</w:t>
      </w:r>
    </w:p>
    <w:p>
      <w:pPr>
        <w:numPr>
          <w:ilvl w:val="0"/>
          <w:numId w:val="1001"/>
        </w:numPr>
        <w:pStyle w:val="Compact"/>
      </w:pPr>
      <w:r>
        <w:t xml:space="preserve">Jiang L, Xu Q, Wu Y, Zhou X, Chen Z, Sun Q, et al. Characterization of a Straboviridae phage vB_AbaM-SHI and its inhibition effect on biofilms of Acinetobacter baumannii.</w:t>
      </w:r>
      <w:r>
        <w:t xml:space="preserve"> </w:t>
      </w:r>
      <w:r>
        <w:rPr>
          <w:iCs/>
          <w:i/>
        </w:rPr>
        <w:t xml:space="preserve">Frontiers in cellular and infection microbiology</w:t>
      </w:r>
      <w:r>
        <w:t xml:space="preserve">. 2024;14:1463-1468. doi:10.3389/fcimb.2024.1351993 PMID:38524182 PMCID:PMC10958429</w:t>
      </w:r>
    </w:p>
    <w:p>
      <w:pPr>
        <w:numPr>
          <w:ilvl w:val="0"/>
          <w:numId w:val="1001"/>
        </w:numPr>
        <w:pStyle w:val="Compact"/>
      </w:pPr>
      <w:r>
        <w:t xml:space="preserve">Jiang et al. Terramide A: a novel ironophore targeting Acinetobacter baumannii with mechanistic insights into bacterial iron deprivation.</w:t>
      </w:r>
      <w:r>
        <w:t xml:space="preserve"> </w:t>
      </w:r>
      <w:r>
        <w:rPr>
          <w:iCs/>
          <w:i/>
        </w:rPr>
        <w:t xml:space="preserve">The Journal of antibiotics</w:t>
      </w:r>
      <w:r>
        <w:t xml:space="preserve">. 2025. doi:10.1038/s41429-025-00816-9 PMID:40164737</w:t>
      </w:r>
    </w:p>
    <w:p>
      <w:pPr>
        <w:numPr>
          <w:ilvl w:val="0"/>
          <w:numId w:val="1001"/>
        </w:numPr>
        <w:pStyle w:val="Compact"/>
      </w:pPr>
      <w:r>
        <w:t xml:space="preserve">John et al. The quorum sensing molecule N-acyl homoserine lactone produced by Acinetobacter baumannii displays antibacterial and anticancer properties.</w:t>
      </w:r>
      <w:r>
        <w:t xml:space="preserve"> </w:t>
      </w:r>
      <w:r>
        <w:rPr>
          <w:iCs/>
          <w:i/>
        </w:rPr>
        <w:t xml:space="preserve">Biofouling</w:t>
      </w:r>
      <w:r>
        <w:t xml:space="preserve">. 2016. doi:10.1080/08927014.2016.1221946 PMID:27643959</w:t>
      </w:r>
    </w:p>
    <w:p>
      <w:pPr>
        <w:numPr>
          <w:ilvl w:val="0"/>
          <w:numId w:val="1001"/>
        </w:numPr>
        <w:pStyle w:val="Compact"/>
      </w:pPr>
      <w:r>
        <w:t xml:space="preserve">Jothipandiyan et al. Heteroleptic pincer palladium(II) complex coated orthopedic implants impede the AbaI/AbaR quorum sensing system and biofilm development by Acinetobacter baumannii.</w:t>
      </w:r>
      <w:r>
        <w:t xml:space="preserve"> </w:t>
      </w:r>
      <w:r>
        <w:rPr>
          <w:iCs/>
          <w:i/>
        </w:rPr>
        <w:t xml:space="preserve">Biofouling</w:t>
      </w:r>
      <w:r>
        <w:t xml:space="preserve">. 2021. doi:10.1080/08927014.2021.2015336 PMID:34961388</w:t>
      </w:r>
    </w:p>
    <w:p>
      <w:pPr>
        <w:numPr>
          <w:ilvl w:val="0"/>
          <w:numId w:val="1001"/>
        </w:numPr>
        <w:pStyle w:val="Compact"/>
      </w:pPr>
      <w:r>
        <w:t xml:space="preserve">Jung et al. Acinetobacter species as model microorganisms in environmental microbiology: current state and perspectives.</w:t>
      </w:r>
      <w:r>
        <w:t xml:space="preserve"> </w:t>
      </w:r>
      <w:r>
        <w:rPr>
          <w:iCs/>
          <w:i/>
        </w:rPr>
        <w:t xml:space="preserve">Applied microbiology and biotechnology</w:t>
      </w:r>
      <w:r>
        <w:t xml:space="preserve">. 2015. doi:10.1007/s00253-015-6439-y PMID:25693672</w:t>
      </w:r>
    </w:p>
    <w:p>
      <w:pPr>
        <w:numPr>
          <w:ilvl w:val="0"/>
          <w:numId w:val="1001"/>
        </w:numPr>
        <w:pStyle w:val="Compact"/>
      </w:pPr>
      <w:r>
        <w:t xml:space="preserve">Kandi V. Biofilm Production Correlating with Multidrug Resistance Among Clinical Isolates of Acinetobacter baumannii.</w:t>
      </w:r>
      <w:r>
        <w:t xml:space="preserve"> </w:t>
      </w:r>
      <w:r>
        <w:rPr>
          <w:iCs/>
          <w:i/>
        </w:rPr>
        <w:t xml:space="preserve">Journal of clinical and diagnostic research : JCDR</w:t>
      </w:r>
      <w:r>
        <w:t xml:space="preserve">. 2015;9(6):DJ02. doi:10.7860/JCDR/2015/13069.6084 PMID:26266122 PMCID:PMC4525511</w:t>
      </w:r>
    </w:p>
    <w:p>
      <w:pPr>
        <w:numPr>
          <w:ilvl w:val="0"/>
          <w:numId w:val="1001"/>
        </w:numPr>
        <w:pStyle w:val="Compact"/>
      </w:pPr>
      <w:r>
        <w:t xml:space="preserve">Kang et al. Acinetobacter oleivorans sp. nov. is capable of adhering to and growing on diesel-oil.</w:t>
      </w:r>
      <w:r>
        <w:t xml:space="preserve"> </w:t>
      </w:r>
      <w:r>
        <w:rPr>
          <w:iCs/>
          <w:i/>
        </w:rPr>
        <w:t xml:space="preserve">Journal of microbiology (Seoul, Korea)</w:t>
      </w:r>
      <w:r>
        <w:t xml:space="preserve">. 2011. doi:10.1007/s12275-011-0315-y PMID:21369976</w:t>
      </w:r>
    </w:p>
    <w:p>
      <w:pPr>
        <w:numPr>
          <w:ilvl w:val="0"/>
          <w:numId w:val="1001"/>
        </w:numPr>
        <w:pStyle w:val="Compact"/>
      </w:pPr>
      <w:r>
        <w:t xml:space="preserve">Karlapudi AP, T.C V, Tammineedi J, Srirama K, Kanumuri L, Prabhakar Kodali V. In silico sgRNA tool design for CRISPR control of quorum sensing in Acinetobacter species.</w:t>
      </w:r>
      <w:r>
        <w:t xml:space="preserve"> </w:t>
      </w:r>
      <w:r>
        <w:rPr>
          <w:iCs/>
          <w:i/>
        </w:rPr>
        <w:t xml:space="preserve">Genes &amp; diseases</w:t>
      </w:r>
      <w:r>
        <w:t xml:space="preserve">. 2018;5(2):123-129. doi:10.1016/j.gendis.2018.03.004 PMID:30258941 PMCID:PMC6146548</w:t>
      </w:r>
    </w:p>
    <w:p>
      <w:pPr>
        <w:numPr>
          <w:ilvl w:val="0"/>
          <w:numId w:val="1001"/>
        </w:numPr>
        <w:pStyle w:val="Compact"/>
      </w:pPr>
      <w:r>
        <w:t xml:space="preserve">Kashyap et al. 3-indoleacetonitrile attenuates biofilm formation and enhances sensitivity to imipenem in Acinetobacter baumannii.</w:t>
      </w:r>
      <w:r>
        <w:t xml:space="preserve"> </w:t>
      </w:r>
      <w:r>
        <w:rPr>
          <w:iCs/>
          <w:i/>
        </w:rPr>
        <w:t xml:space="preserve">Pathogens and disease</w:t>
      </w:r>
      <w:r>
        <w:t xml:space="preserve">. 2022. doi:10.1093/femspd/ftac029 PMID:35867872</w:t>
      </w:r>
    </w:p>
    <w:p>
      <w:pPr>
        <w:numPr>
          <w:ilvl w:val="0"/>
          <w:numId w:val="1001"/>
        </w:numPr>
        <w:pStyle w:val="Compact"/>
      </w:pPr>
      <w:r>
        <w:t xml:space="preserve">Kaur et al. Degradation of n-hexanoyl homoserine lactone with quorum quenching bacteria immobilised magnetic nanocomposite beads.</w:t>
      </w:r>
      <w:r>
        <w:t xml:space="preserve"> </w:t>
      </w:r>
      <w:r>
        <w:rPr>
          <w:iCs/>
          <w:i/>
        </w:rPr>
        <w:t xml:space="preserve">Environmental technology</w:t>
      </w:r>
      <w:r>
        <w:t xml:space="preserve">. 2020. doi:10.1080/09593330.2020.1811389 PMID:32814501</w:t>
      </w:r>
    </w:p>
    <w:p>
      <w:pPr>
        <w:numPr>
          <w:ilvl w:val="0"/>
          <w:numId w:val="1001"/>
        </w:numPr>
        <w:pStyle w:val="Compact"/>
      </w:pPr>
      <w:r>
        <w:t xml:space="preserve">Kaushik et al. Therapeutic strategies against potential antibiofilm targets of multidrug-resistant Acinetobacter baumannii.</w:t>
      </w:r>
      <w:r>
        <w:t xml:space="preserve"> </w:t>
      </w:r>
      <w:r>
        <w:rPr>
          <w:iCs/>
          <w:i/>
        </w:rPr>
        <w:t xml:space="preserve">Journal of cellular physiology</w:t>
      </w:r>
      <w:r>
        <w:t xml:space="preserve">. 2022. doi:10.1002/jcp.30683 PMID:35083758</w:t>
      </w:r>
    </w:p>
    <w:p>
      <w:pPr>
        <w:numPr>
          <w:ilvl w:val="0"/>
          <w:numId w:val="1001"/>
        </w:numPr>
        <w:pStyle w:val="Compact"/>
      </w:pPr>
      <w:r>
        <w:t xml:space="preserve">Khadke SK, Lee JH, Kim YG, Raj V, Lee J. Assessment of Antibiofilm Potencies of Nervonic and Oleic Acid against Acinetobacter baumannii Using In Vitro and Computational Approaches.</w:t>
      </w:r>
      <w:r>
        <w:t xml:space="preserve"> </w:t>
      </w:r>
      <w:r>
        <w:rPr>
          <w:iCs/>
          <w:i/>
        </w:rPr>
        <w:t xml:space="preserve">Biomedicines</w:t>
      </w:r>
      <w:r>
        <w:t xml:space="preserve">. 2021;9(9):1626-1636. doi:10.3390/biomedicines9091133 PMID:34572317 PMCID:PMC8466663</w:t>
      </w:r>
    </w:p>
    <w:p>
      <w:pPr>
        <w:numPr>
          <w:ilvl w:val="0"/>
          <w:numId w:val="1001"/>
        </w:numPr>
        <w:pStyle w:val="Compact"/>
      </w:pPr>
      <w:r>
        <w:t xml:space="preserve">Khafagy et al. Repurposing Nitroimidazoles: A New Frontier in Combatting Bacterial Virulence and Quorum Sensing via In Silico, In Vitro, and In Vivo Insights.</w:t>
      </w:r>
      <w:r>
        <w:t xml:space="preserve"> </w:t>
      </w:r>
      <w:r>
        <w:rPr>
          <w:iCs/>
          <w:i/>
        </w:rPr>
        <w:t xml:space="preserve">Drug development research</w:t>
      </w:r>
      <w:r>
        <w:t xml:space="preserve">. 2025. doi:10.1002/ddr.70101 PMID:40384051</w:t>
      </w:r>
    </w:p>
    <w:p>
      <w:pPr>
        <w:numPr>
          <w:ilvl w:val="0"/>
          <w:numId w:val="1001"/>
        </w:numPr>
        <w:pStyle w:val="Compact"/>
      </w:pPr>
      <w:r>
        <w:t xml:space="preserve">Khamari B, Lama M, Pachi Pulusu C, Biswal AP, Lingamallu SM, Mukkirla BS, et al. Molecular Analyses of Biofilm-Producing Clinical Acinetobacter baumannii Isolates from a South Indian Tertiary Care Hospital.</w:t>
      </w:r>
      <w:r>
        <w:t xml:space="preserve"> </w:t>
      </w:r>
      <w:r>
        <w:rPr>
          <w:iCs/>
          <w:i/>
        </w:rPr>
        <w:t xml:space="preserve">Medical principles and practice : international journal of the Kuwait University, Health Science Centre</w:t>
      </w:r>
      <w:r>
        <w:t xml:space="preserve">. 2020;29(6):580-587. doi:10.1159/000508461 PMID:32380504 PMCID:PMC7768151</w:t>
      </w:r>
    </w:p>
    <w:p>
      <w:pPr>
        <w:numPr>
          <w:ilvl w:val="0"/>
          <w:numId w:val="1001"/>
        </w:numPr>
        <w:pStyle w:val="Compact"/>
      </w:pPr>
      <w:r>
        <w:t xml:space="preserve">Khoshbakht et al. Novel approaches to overcome Colistin resistance in Acinetobacter baumannii: Exploring quorum quenching as a potential solution.</w:t>
      </w:r>
      <w:r>
        <w:t xml:space="preserve"> </w:t>
      </w:r>
      <w:r>
        <w:rPr>
          <w:iCs/>
          <w:i/>
        </w:rPr>
        <w:t xml:space="preserve">Microbial pathogenesis</w:t>
      </w:r>
      <w:r>
        <w:t xml:space="preserve">. 2023. doi:10.1016/j.micpath.2023.106264 PMID:37474078</w:t>
      </w:r>
    </w:p>
    <w:p>
      <w:pPr>
        <w:numPr>
          <w:ilvl w:val="0"/>
          <w:numId w:val="1001"/>
        </w:numPr>
        <w:pStyle w:val="Compact"/>
      </w:pPr>
      <w:r>
        <w:t xml:space="preserve">Kim DH, Park YK, Ko KS. Variations of AbaR4-type resistance islands in Acinetobacter baumannii isolates from South Korea.</w:t>
      </w:r>
      <w:r>
        <w:t xml:space="preserve"> </w:t>
      </w:r>
      <w:r>
        <w:rPr>
          <w:iCs/>
          <w:i/>
        </w:rPr>
        <w:t xml:space="preserve">Antimicrobial agents and chemotherapy</w:t>
      </w:r>
      <w:r>
        <w:t xml:space="preserve">. 2012;56(8):4544-4547. doi:10.1128/AAC.00880-12 PMID:22668861 PMCID:PMC3421569</w:t>
      </w:r>
    </w:p>
    <w:p>
      <w:pPr>
        <w:numPr>
          <w:ilvl w:val="0"/>
          <w:numId w:val="1001"/>
        </w:numPr>
        <w:pStyle w:val="Compact"/>
      </w:pPr>
      <w:r>
        <w:t xml:space="preserve">Kim DH, Choi JY, Kim HW, Kim SH, Chung DR, Peck KR, et al. Spread of carbapenem-resistant Acinetobacter baumannii global clone 2 in Asia and AbaR-type resistance islands.</w:t>
      </w:r>
      <w:r>
        <w:t xml:space="preserve"> </w:t>
      </w:r>
      <w:r>
        <w:rPr>
          <w:iCs/>
          <w:i/>
        </w:rPr>
        <w:t xml:space="preserve">Antimicrobial agents and chemotherapy</w:t>
      </w:r>
      <w:r>
        <w:t xml:space="preserve">. 2013;57(11):5239-5246. doi:10.1128/AAC.00633-13 PMID:23939892 PMCID:PMC3811275</w:t>
      </w:r>
    </w:p>
    <w:p>
      <w:pPr>
        <w:numPr>
          <w:ilvl w:val="0"/>
          <w:numId w:val="1001"/>
        </w:numPr>
        <w:pStyle w:val="Compact"/>
      </w:pPr>
      <w:r>
        <w:t xml:space="preserve">Kim DH, Ko KS. AbaR-type genomic islands in non-baumannii Acinetobacter species isolates from South Korea.</w:t>
      </w:r>
      <w:r>
        <w:t xml:space="preserve"> </w:t>
      </w:r>
      <w:r>
        <w:rPr>
          <w:iCs/>
          <w:i/>
        </w:rPr>
        <w:t xml:space="preserve">Antimicrobial agents and chemotherapy</w:t>
      </w:r>
      <w:r>
        <w:t xml:space="preserve">. 2015;59(9):5824-5826. doi:10.1128/AAC.01175-15 PMID:26100696 PMCID:PMC4538507</w:t>
      </w:r>
    </w:p>
    <w:p>
      <w:pPr>
        <w:numPr>
          <w:ilvl w:val="0"/>
          <w:numId w:val="1001"/>
        </w:numPr>
        <w:pStyle w:val="Compact"/>
      </w:pPr>
      <w:r>
        <w:t xml:space="preserve">Kim N, Son JH, Kim K, Kim HJ, Kim YJ, Shin M, et al. Global regulator DksA modulates virulence of Acinetobacter baumannii.</w:t>
      </w:r>
      <w:r>
        <w:t xml:space="preserve"> </w:t>
      </w:r>
      <w:r>
        <w:rPr>
          <w:iCs/>
          <w:i/>
        </w:rPr>
        <w:t xml:space="preserve">Virulence</w:t>
      </w:r>
      <w:r>
        <w:t xml:space="preserve">. 2021;12(1):2750-2763. doi:10.1080/21505594.2021.1995253 PMID:34696704 PMCID:PMC8583241</w:t>
      </w:r>
    </w:p>
    <w:p>
      <w:pPr>
        <w:numPr>
          <w:ilvl w:val="0"/>
          <w:numId w:val="1001"/>
        </w:numPr>
        <w:pStyle w:val="Compact"/>
      </w:pPr>
      <w:r>
        <w:t xml:space="preserve">Kim HJ, Kim NY, Ko SY, Park SY, Oh MH, Shin MS, et al. Complementary Regulation of BfmRS Two-Component and AbaIR Quorum Sensing Systems to Express Virulence-Associated Genes in Acinetobacter baumannii.</w:t>
      </w:r>
      <w:r>
        <w:t xml:space="preserve"> </w:t>
      </w:r>
      <w:r>
        <w:rPr>
          <w:iCs/>
          <w:i/>
        </w:rPr>
        <w:t xml:space="preserve">International journal of molecular sciences</w:t>
      </w:r>
      <w:r>
        <w:t xml:space="preserve">. 2022;23(21):297-308. doi:10.3390/ijms232113136 PMID:36361923 PMCID:PMC9657202</w:t>
      </w:r>
    </w:p>
    <w:p>
      <w:pPr>
        <w:numPr>
          <w:ilvl w:val="0"/>
          <w:numId w:val="1001"/>
        </w:numPr>
        <w:pStyle w:val="Compact"/>
      </w:pPr>
      <w:r>
        <w:t xml:space="preserve">Ko et al. PmrAB controls virulence-associated traits and outer membrane vesicle biogenesis in Acinetobacter baumannii.</w:t>
      </w:r>
      <w:r>
        <w:t xml:space="preserve"> </w:t>
      </w:r>
      <w:r>
        <w:rPr>
          <w:iCs/>
          <w:i/>
        </w:rPr>
        <w:t xml:space="preserve">Microbial pathogenesis</w:t>
      </w:r>
      <w:r>
        <w:t xml:space="preserve">. 2023. doi:10.1016/j.micpath.2023.106434 PMID:37913828</w:t>
      </w:r>
    </w:p>
    <w:p>
      <w:pPr>
        <w:numPr>
          <w:ilvl w:val="0"/>
          <w:numId w:val="1001"/>
        </w:numPr>
        <w:pStyle w:val="Compact"/>
      </w:pPr>
      <w:r>
        <w:t xml:space="preserve">Koong J, Johnson C, Rafei R, Hamze M, Myers GSA, Kenyon JJ, et al. Phylogenomics of two ST1 antibiotic-susceptible non-clinical Acinetobacter baumannii strains reveals multiple lineages and complex evolutionary history in global clone 1.</w:t>
      </w:r>
      <w:r>
        <w:t xml:space="preserve"> </w:t>
      </w:r>
      <w:r>
        <w:rPr>
          <w:iCs/>
          <w:i/>
        </w:rPr>
        <w:t xml:space="preserve">Microbial genomics</w:t>
      </w:r>
      <w:r>
        <w:t xml:space="preserve">. 2021;7(12):292-301. doi:10.1099/mgen.0.000705 PMID:34874246 PMCID:PMC8767349</w:t>
      </w:r>
    </w:p>
    <w:p>
      <w:pPr>
        <w:numPr>
          <w:ilvl w:val="0"/>
          <w:numId w:val="1001"/>
        </w:numPr>
        <w:pStyle w:val="Compact"/>
      </w:pPr>
      <w:r>
        <w:t xml:space="preserve">Koshak et al. Antimicrobial and anti-virulence activities of 4-shogaol from grains of paradise against gram-negative bacteria: Integration of experimental and computational methods.</w:t>
      </w:r>
      <w:r>
        <w:t xml:space="preserve"> </w:t>
      </w:r>
      <w:r>
        <w:rPr>
          <w:iCs/>
          <w:i/>
        </w:rPr>
        <w:t xml:space="preserve">Journal of ethnopharmacology</w:t>
      </w:r>
      <w:r>
        <w:t xml:space="preserve">. 2023. doi:10.1016/j.jep.2023.117611 PMID:38158095</w:t>
      </w:r>
    </w:p>
    <w:p>
      <w:pPr>
        <w:numPr>
          <w:ilvl w:val="0"/>
          <w:numId w:val="1001"/>
        </w:numPr>
        <w:pStyle w:val="Compact"/>
      </w:pPr>
      <w:r>
        <w:t xml:space="preserve">Koshak et al. Piceatannol: a renaissance in antibacterial innovation unveiling synergistic potency and virulence disruption against serious pathogens.</w:t>
      </w:r>
      <w:r>
        <w:t xml:space="preserve"> </w:t>
      </w:r>
      <w:r>
        <w:rPr>
          <w:iCs/>
          <w:i/>
        </w:rPr>
        <w:t xml:space="preserve">International microbiology : the official journal of the Spanish Society for Microbiology</w:t>
      </w:r>
      <w:r>
        <w:t xml:space="preserve">. 2024. doi:10.1007/s10123-024-00532-8 PMID:38767683</w:t>
      </w:r>
    </w:p>
    <w:p>
      <w:pPr>
        <w:numPr>
          <w:ilvl w:val="0"/>
          <w:numId w:val="1001"/>
        </w:numPr>
        <w:pStyle w:val="Compact"/>
      </w:pPr>
      <w:r>
        <w:t xml:space="preserve">Kostoulias X, Murray GL, Cerqueira GM, Kong JB, Bantun F, Mylonakis E, et al. Impact of a Cross-Kingdom Signaling Molecule of Candida albicans on Acinetobacter baumannii Physiology.</w:t>
      </w:r>
      <w:r>
        <w:t xml:space="preserve"> </w:t>
      </w:r>
      <w:r>
        <w:rPr>
          <w:iCs/>
          <w:i/>
        </w:rPr>
        <w:t xml:space="preserve">Antimicrobial agents and chemotherapy</w:t>
      </w:r>
      <w:r>
        <w:t xml:space="preserve">. 2015;60(1):161-167. doi:10.1128/AAC.01540-15 PMID:26482299 PMCID:PMC4704244</w:t>
      </w:r>
    </w:p>
    <w:p>
      <w:pPr>
        <w:numPr>
          <w:ilvl w:val="0"/>
          <w:numId w:val="1001"/>
        </w:numPr>
        <w:pStyle w:val="Compact"/>
      </w:pPr>
      <w:r>
        <w:t xml:space="preserve">Kröger C, Kary SC, Schauer K, Cameron ADS. Genetic Regulation of Virulence and Antibiotic Resistance in Acinetobacter baumannii.</w:t>
      </w:r>
      <w:r>
        <w:t xml:space="preserve"> </w:t>
      </w:r>
      <w:r>
        <w:rPr>
          <w:iCs/>
          <w:i/>
        </w:rPr>
        <w:t xml:space="preserve">Genes</w:t>
      </w:r>
      <w:r>
        <w:t xml:space="preserve">. 2016;8(1):336-343. doi:10.3390/genes8010012 PMID:28036056 PMCID:PMC5295007</w:t>
      </w:r>
    </w:p>
    <w:p>
      <w:pPr>
        <w:numPr>
          <w:ilvl w:val="0"/>
          <w:numId w:val="1001"/>
        </w:numPr>
        <w:pStyle w:val="Compact"/>
      </w:pPr>
      <w:r>
        <w:t xml:space="preserve">Krishnan S, Venkatachalam P, Shanmugam SR, Paramasivam N. Fractional inhibitory concentration of bio-actives from agricultural waste disassembles biofilms and quenches virulence of nosocomial pathogens.</w:t>
      </w:r>
      <w:r>
        <w:t xml:space="preserve"> </w:t>
      </w:r>
      <w:r>
        <w:rPr>
          <w:iCs/>
          <w:i/>
        </w:rPr>
        <w:t xml:space="preserve">Journal of medical microbiology</w:t>
      </w:r>
      <w:r>
        <w:t xml:space="preserve">. 2025;74(3):166419-314. doi:10.1099/jmm.0.001980 PMID:40100248 PMCID:PMC11920071</w:t>
      </w:r>
    </w:p>
    <w:p>
      <w:pPr>
        <w:numPr>
          <w:ilvl w:val="0"/>
          <w:numId w:val="1001"/>
        </w:numPr>
        <w:pStyle w:val="Compact"/>
      </w:pPr>
      <w:r>
        <w:t xml:space="preserve">Krizova L, Dijkshoorn L, Nemec A. Diversity and evolution of AbaR genomic resistance islands in Acinetobacter baumannii strains of European clone I.</w:t>
      </w:r>
      <w:r>
        <w:t xml:space="preserve"> </w:t>
      </w:r>
      <w:r>
        <w:rPr>
          <w:iCs/>
          <w:i/>
        </w:rPr>
        <w:t xml:space="preserve">Antimicrobial agents and chemotherapy</w:t>
      </w:r>
      <w:r>
        <w:t xml:space="preserve">. 2011;55(7):3201-3206. doi:10.1128/AAC.00221-11 PMID:21537009 PMCID:PMC3122396</w:t>
      </w:r>
    </w:p>
    <w:p>
      <w:pPr>
        <w:numPr>
          <w:ilvl w:val="0"/>
          <w:numId w:val="1001"/>
        </w:numPr>
        <w:pStyle w:val="Compact"/>
      </w:pPr>
      <w:r>
        <w:t xml:space="preserve">Kumkar SN, Kamble EE, Chavan NS, Dhotre DP, Pardesi KR. Diversity of resistant determinants, virulence factors, and mobile genetic elements in Acinetobacter baumannii from India: A comprehensive in silico genome analysis.</w:t>
      </w:r>
      <w:r>
        <w:t xml:space="preserve"> </w:t>
      </w:r>
      <w:r>
        <w:rPr>
          <w:iCs/>
          <w:i/>
        </w:rPr>
        <w:t xml:space="preserve">Frontiers in cellular and infection microbiology</w:t>
      </w:r>
      <w:r>
        <w:t xml:space="preserve">. 2022;12(22):860-865. doi:10.3389/fcimb.2022.997897 PMID:36519127 PMCID:PMC9742364</w:t>
      </w:r>
    </w:p>
    <w:p>
      <w:pPr>
        <w:numPr>
          <w:ilvl w:val="0"/>
          <w:numId w:val="1001"/>
        </w:numPr>
        <w:pStyle w:val="Compact"/>
      </w:pPr>
      <w:r>
        <w:t xml:space="preserve">Laliany et al. In vitro virulence activity of Pseudomonas aeruginosa, enhanced by either Acinetobacter baumannii or Enterococcus faecium through the polymicrobial interactions.</w:t>
      </w:r>
      <w:r>
        <w:t xml:space="preserve"> </w:t>
      </w:r>
      <w:r>
        <w:rPr>
          <w:iCs/>
          <w:i/>
        </w:rPr>
        <w:t xml:space="preserve">Archives of microbiology</w:t>
      </w:r>
      <w:r>
        <w:t xml:space="preserve">. 2022. doi:10.1007/s00203-022-03308-8 PMID:36383290</w:t>
      </w:r>
    </w:p>
    <w:p>
      <w:pPr>
        <w:numPr>
          <w:ilvl w:val="0"/>
          <w:numId w:val="1001"/>
        </w:numPr>
        <w:pStyle w:val="Compact"/>
      </w:pPr>
      <w:r>
        <w:t xml:space="preserve">Law et al. The role of quorum sensing, biofilm formation, and iron acquisition as key virulence mechanisms in Acinetobacter baumannii and the corresponding anti-virulence strategies.</w:t>
      </w:r>
      <w:r>
        <w:t xml:space="preserve"> </w:t>
      </w:r>
      <w:r>
        <w:rPr>
          <w:iCs/>
          <w:i/>
        </w:rPr>
        <w:t xml:space="preserve">Microbiological research</w:t>
      </w:r>
      <w:r>
        <w:t xml:space="preserve">. 2022. doi:10.1016/j.micres.2022.127032 PMID:35483311</w:t>
      </w:r>
    </w:p>
    <w:p>
      <w:pPr>
        <w:numPr>
          <w:ilvl w:val="0"/>
          <w:numId w:val="1001"/>
        </w:numPr>
        <w:pStyle w:val="Compact"/>
      </w:pPr>
      <w:r>
        <w:t xml:space="preserve">Lazar V, Holban AM, Curutiu C, Chifiriuc MC. Modulation of Quorum Sensing and Biofilms in Less Investigated Gram-Negative ESKAPE Pathogens.</w:t>
      </w:r>
      <w:r>
        <w:t xml:space="preserve"> </w:t>
      </w:r>
      <w:r>
        <w:rPr>
          <w:iCs/>
          <w:i/>
        </w:rPr>
        <w:t xml:space="preserve">Frontiers in microbiology</w:t>
      </w:r>
      <w:r>
        <w:t xml:space="preserve">. 2021;12(1991):6280-6288. doi:10.3389/fmicb.2021.676510 PMID:34394026 PMCID:PMC8359898</w:t>
      </w:r>
    </w:p>
    <w:p>
      <w:pPr>
        <w:numPr>
          <w:ilvl w:val="0"/>
          <w:numId w:val="1001"/>
        </w:numPr>
        <w:pStyle w:val="Compact"/>
      </w:pPr>
      <w:r>
        <w:t xml:space="preserve">Le C, Pimentel C, Tuttobene MR, Subils T, Papp-Wallace KM, Bonomo RA, et al. Effect of Serum Albumin, a Component of Human Pleural Fluid, on Transcriptional and Phenotypic Changes on Acinetobacter baumannii A118.</w:t>
      </w:r>
      <w:r>
        <w:t xml:space="preserve"> </w:t>
      </w:r>
      <w:r>
        <w:rPr>
          <w:iCs/>
          <w:i/>
        </w:rPr>
        <w:t xml:space="preserve">Current microbiology</w:t>
      </w:r>
      <w:r>
        <w:t xml:space="preserve">. 2021;78(11):3829-3834. doi:10.1007/s00284-021-02649-9 PMID:34522980 PMCID:PMC8557393</w:t>
      </w:r>
    </w:p>
    <w:p>
      <w:pPr>
        <w:numPr>
          <w:ilvl w:val="0"/>
          <w:numId w:val="1001"/>
        </w:numPr>
        <w:pStyle w:val="Compact"/>
      </w:pPr>
      <w:r>
        <w:t xml:space="preserve">Lebreton F, Kondratiuk V, Kovalchuk V, Pfennigwerth N, Luo TL, Jones BT, et al. High genetic relatedness between multidrug resistant bacteria before and after the 2022 invasion of Ukraine.</w:t>
      </w:r>
      <w:r>
        <w:t xml:space="preserve"> </w:t>
      </w:r>
      <w:r>
        <w:rPr>
          <w:iCs/>
          <w:i/>
        </w:rPr>
        <w:t xml:space="preserve">Genome medicine</w:t>
      </w:r>
      <w:r>
        <w:t xml:space="preserve">. 2025;17(1):153-2907. doi:10.1186/s13073-025-01500-1 PMID:40598567 PMCID:PMC12220160</w:t>
      </w:r>
    </w:p>
    <w:p>
      <w:pPr>
        <w:numPr>
          <w:ilvl w:val="0"/>
          <w:numId w:val="1001"/>
        </w:numPr>
        <w:pStyle w:val="Compact"/>
      </w:pPr>
      <w:r>
        <w:t xml:space="preserve">İşlek et al. Isolation and characterization a novel Acinetobacter bacteriophage with activity against several multidrug-resistant Gram-negative bacteria.</w:t>
      </w:r>
      <w:r>
        <w:t xml:space="preserve"> </w:t>
      </w:r>
      <w:r>
        <w:rPr>
          <w:iCs/>
          <w:i/>
        </w:rPr>
        <w:t xml:space="preserve">Microbial pathogenesis</w:t>
      </w:r>
      <w:r>
        <w:t xml:space="preserve">. 2025. doi:10.1016/j.micpath.2025.107488 PMID:40090498</w:t>
      </w:r>
    </w:p>
    <w:p>
      <w:pPr>
        <w:numPr>
          <w:ilvl w:val="0"/>
          <w:numId w:val="1001"/>
        </w:numPr>
        <w:pStyle w:val="Compact"/>
      </w:pPr>
      <w:r>
        <w:t xml:space="preserve">Leshkasheli et al. Efficacy of newly isolated and highly potent bacteriophages in a mouse model of extensively drug-resistant Acinetobacter baumannii bacteraemia.</w:t>
      </w:r>
      <w:r>
        <w:t xml:space="preserve"> </w:t>
      </w:r>
      <w:r>
        <w:rPr>
          <w:iCs/>
          <w:i/>
        </w:rPr>
        <w:t xml:space="preserve">Journal of global antimicrobial resistance</w:t>
      </w:r>
      <w:r>
        <w:t xml:space="preserve">. 2019. doi:10.1016/j.jgar.2019.05.005 PMID:31100499</w:t>
      </w:r>
    </w:p>
    <w:p>
      <w:pPr>
        <w:numPr>
          <w:ilvl w:val="0"/>
          <w:numId w:val="1001"/>
        </w:numPr>
        <w:pStyle w:val="Compact"/>
      </w:pPr>
      <w:r>
        <w:t xml:space="preserve">Li H, Liu F, Zhang Y, Wang X, Zhao C, Chen H, et al. Evolution of carbapenem-resistant Acinetobacter baumannii revealed through whole-genome sequencing and comparative genomic analysis.</w:t>
      </w:r>
      <w:r>
        <w:t xml:space="preserve"> </w:t>
      </w:r>
      <w:r>
        <w:rPr>
          <w:iCs/>
          <w:i/>
        </w:rPr>
        <w:t xml:space="preserve">Antimicrobial agents and chemotherapy</w:t>
      </w:r>
      <w:r>
        <w:t xml:space="preserve">. 2014;59(2):1168-1176. doi:10.1128/AAC.04609-14 PMID:25487793 PMCID:PMC4335871</w:t>
      </w:r>
    </w:p>
    <w:p>
      <w:pPr>
        <w:numPr>
          <w:ilvl w:val="0"/>
          <w:numId w:val="1001"/>
        </w:numPr>
        <w:pStyle w:val="Compact"/>
      </w:pPr>
      <w:r>
        <w:t xml:space="preserve">Li et al. Integrating transcriptomics and metabolomics analysis on kojic acid combating Acinetobacter baumannii biofilm and its potential roles.</w:t>
      </w:r>
      <w:r>
        <w:t xml:space="preserve"> </w:t>
      </w:r>
      <w:r>
        <w:rPr>
          <w:iCs/>
          <w:i/>
        </w:rPr>
        <w:t xml:space="preserve">Microbiological research</w:t>
      </w:r>
      <w:r>
        <w:t xml:space="preserve">. 2021. doi:10.1016/j.micres.2021.126911 PMID:34763140</w:t>
      </w:r>
    </w:p>
    <w:p>
      <w:pPr>
        <w:numPr>
          <w:ilvl w:val="0"/>
          <w:numId w:val="1001"/>
        </w:numPr>
        <w:pStyle w:val="Compact"/>
      </w:pPr>
      <w:r>
        <w:t xml:space="preserve">Li Z, Ding Z, Liu Y, Jin X, Xie J, Li T, et al. Phenotypic and Genotypic Characteristics of Biofilm Formation in Clinical Isolates of Acinetobacter baumannii.</w:t>
      </w:r>
      <w:r>
        <w:t xml:space="preserve"> </w:t>
      </w:r>
      <w:r>
        <w:rPr>
          <w:iCs/>
          <w:i/>
        </w:rPr>
        <w:t xml:space="preserve">Infection and drug resistance</w:t>
      </w:r>
      <w:r>
        <w:t xml:space="preserve">. 2021;14(2):2613-2624. doi:10.2147/IDR.S310081 PMID:34262306 PMCID:PMC8274629</w:t>
      </w:r>
    </w:p>
    <w:p>
      <w:pPr>
        <w:numPr>
          <w:ilvl w:val="0"/>
          <w:numId w:val="1001"/>
        </w:numPr>
        <w:pStyle w:val="Compact"/>
      </w:pPr>
      <w:r>
        <w:t xml:space="preserve">Li Y, Wang B, Lu F, Ahn J, Zhang W, Cai L, et al. Synergistic Inhibitory Effect of Polymyxin B in Combination with Ceftazidime against Robust Biofilm Formed by Acinetobacter baumannii with Genetic Deficiency in AbaI/AbaR Quorum Sensing.</w:t>
      </w:r>
      <w:r>
        <w:t xml:space="preserve"> </w:t>
      </w:r>
      <w:r>
        <w:rPr>
          <w:iCs/>
          <w:i/>
        </w:rPr>
        <w:t xml:space="preserve">Microbiology spectrum</w:t>
      </w:r>
      <w:r>
        <w:t xml:space="preserve">. 2022;10(1):49-57. doi:10.1128/spectrum.01768-21 PMID:35196792 PMCID:PMC8865539</w:t>
      </w:r>
    </w:p>
    <w:p>
      <w:pPr>
        <w:numPr>
          <w:ilvl w:val="0"/>
          <w:numId w:val="1001"/>
        </w:numPr>
        <w:pStyle w:val="Compact"/>
      </w:pPr>
      <w:r>
        <w:t xml:space="preserve">Li et al. Triple combination of SPR741, clarithromycin, and erythromycin against Acinetobacter baumannii and its tolerant phenotype.</w:t>
      </w:r>
      <w:r>
        <w:t xml:space="preserve"> </w:t>
      </w:r>
      <w:r>
        <w:rPr>
          <w:iCs/>
          <w:i/>
        </w:rPr>
        <w:t xml:space="preserve">Journal of applied microbiology</w:t>
      </w:r>
      <w:r>
        <w:t xml:space="preserve">. 2023. doi:10.1093/jambio/lxac023 PMID:36626755</w:t>
      </w:r>
    </w:p>
    <w:p>
      <w:pPr>
        <w:numPr>
          <w:ilvl w:val="0"/>
          <w:numId w:val="1001"/>
        </w:numPr>
        <w:pStyle w:val="Compact"/>
      </w:pPr>
      <w:r>
        <w:t xml:space="preserve">Li S, Wei B, Xu L, Cong C, Murtaza B, Wang L, et al. A novel Saclayvirus Acinetobacter baumannii phage genomic analysis and effectiveness in preventing pneumonia.</w:t>
      </w:r>
      <w:r>
        <w:t xml:space="preserve"> </w:t>
      </w:r>
      <w:r>
        <w:rPr>
          <w:iCs/>
          <w:i/>
        </w:rPr>
        <w:t xml:space="preserve">Applied microbiology and biotechnology</w:t>
      </w:r>
      <w:r>
        <w:t xml:space="preserve">. 2024;108(1):D690-D699. doi:10.1007/s00253-024-13208-0 PMID:39066795 PMCID:PMC11283397</w:t>
      </w:r>
    </w:p>
    <w:p>
      <w:pPr>
        <w:numPr>
          <w:ilvl w:val="0"/>
          <w:numId w:val="1001"/>
        </w:numPr>
        <w:pStyle w:val="Compact"/>
      </w:pPr>
      <w:r>
        <w:t xml:space="preserve">Li J, Xie L, Lin F, Ling B. Indole derivatives display antimicrobial and antibiofilm effects against extensively drug-resistant Acinetobacter baumannii.</w:t>
      </w:r>
      <w:r>
        <w:t xml:space="preserve"> </w:t>
      </w:r>
      <w:r>
        <w:rPr>
          <w:iCs/>
          <w:i/>
        </w:rPr>
        <w:t xml:space="preserve">Microbiology spectrum</w:t>
      </w:r>
      <w:r>
        <w:t xml:space="preserve">. 2025;13(5):148-165. doi:10.1128/spectrum.03388-24 PMID:40231681 PMCID:PMC12073863</w:t>
      </w:r>
    </w:p>
    <w:p>
      <w:pPr>
        <w:numPr>
          <w:ilvl w:val="0"/>
          <w:numId w:val="1001"/>
        </w:numPr>
        <w:pStyle w:val="Compact"/>
      </w:pPr>
      <w:r>
        <w:t xml:space="preserve">Lin GH, Hsieh MC, Shu HY. Role of Iron-Containing Alcohol Dehydrogenases in Acinetobacter baumannii ATCC 19606 Stress Resistance and Virulence.</w:t>
      </w:r>
      <w:r>
        <w:t xml:space="preserve"> </w:t>
      </w:r>
      <w:r>
        <w:rPr>
          <w:iCs/>
          <w:i/>
        </w:rPr>
        <w:t xml:space="preserve">International journal of molecular sciences</w:t>
      </w:r>
      <w:r>
        <w:t xml:space="preserve">. 2021;22(18):157-201. doi:10.3390/ijms22189921 PMID:34576087 PMCID:PMC8465190</w:t>
      </w:r>
    </w:p>
    <w:p>
      <w:pPr>
        <w:numPr>
          <w:ilvl w:val="0"/>
          <w:numId w:val="1001"/>
        </w:numPr>
        <w:pStyle w:val="Compact"/>
      </w:pPr>
      <w:r>
        <w:t xml:space="preserve">Lin H, Zhou C, Yu KH, Lin YS, Wang LB, Zhang Y, et al. Glabridin Functions as a Quorum Sensing Inhibitor to Inhibit Biofilm Formation and Swarming Motility of Multidrug-Resistant Acinetobacter baumannii.</w:t>
      </w:r>
      <w:r>
        <w:t xml:space="preserve"> </w:t>
      </w:r>
      <w:r>
        <w:rPr>
          <w:iCs/>
          <w:i/>
        </w:rPr>
        <w:t xml:space="preserve">Infection and drug resistance</w:t>
      </w:r>
      <w:r>
        <w:t xml:space="preserve">. 2023;16(9):5697-5705. doi:10.2147/IDR.S417751 PMID:37667809 PMCID:PMC10475287</w:t>
      </w:r>
    </w:p>
    <w:p>
      <w:pPr>
        <w:numPr>
          <w:ilvl w:val="0"/>
          <w:numId w:val="1001"/>
        </w:numPr>
        <w:pStyle w:val="Compact"/>
      </w:pPr>
      <w:r>
        <w:t xml:space="preserve">Liu F, Zhu Y, Yi Y, Lu N, Zhu B, Hu Y. Comparative genomic analysis of Acinetobacter baumannii clinical isolates reveals extensive genomic variation and diverse antibiotic resistance determinants.</w:t>
      </w:r>
      <w:r>
        <w:t xml:space="preserve"> </w:t>
      </w:r>
      <w:r>
        <w:rPr>
          <w:iCs/>
          <w:i/>
        </w:rPr>
        <w:t xml:space="preserve">BMC genomics</w:t>
      </w:r>
      <w:r>
        <w:t xml:space="preserve">. 2014;15(1):e7-582. doi:10.1186/1471-2164-15-1163 PMID:25534766 PMCID:PMC4367897</w:t>
      </w:r>
    </w:p>
    <w:p>
      <w:pPr>
        <w:numPr>
          <w:ilvl w:val="0"/>
          <w:numId w:val="1001"/>
        </w:numPr>
        <w:pStyle w:val="Compact"/>
      </w:pPr>
      <w:r>
        <w:t xml:space="preserve">Liu L, Cui Y, Zheng B, Jiang S, Yu W, Shen P, et al. Analysis of tigecycline resistance development in clinical Acinetobacter baumannii isolates through a combined genomic and transcriptomic approach.</w:t>
      </w:r>
      <w:r>
        <w:t xml:space="preserve"> </w:t>
      </w:r>
      <w:r>
        <w:rPr>
          <w:iCs/>
          <w:i/>
        </w:rPr>
        <w:t xml:space="preserve">Scientific reports</w:t>
      </w:r>
      <w:r>
        <w:t xml:space="preserve">. 2016;6:939-951. doi:10.1038/srep26930 PMID:27240484 PMCID:PMC4886253</w:t>
      </w:r>
    </w:p>
    <w:p>
      <w:pPr>
        <w:numPr>
          <w:ilvl w:val="0"/>
          <w:numId w:val="1001"/>
        </w:numPr>
        <w:pStyle w:val="Compact"/>
      </w:pPr>
      <w:r>
        <w:t xml:space="preserve">Liu H, Wu YQ, Chen LP, Gao X, Huang HN, Qiu FL, et al. Biofilm-Related Genes: Analyses in Multi-Antibiotic Resistant Acinetobacter Baumannii Isolates From Mainland China.</w:t>
      </w:r>
      <w:r>
        <w:t xml:space="preserve"> </w:t>
      </w:r>
      <w:r>
        <w:rPr>
          <w:iCs/>
          <w:i/>
        </w:rPr>
        <w:t xml:space="preserve">Medical science monitor : international medical journal of experimental and clinical research</w:t>
      </w:r>
      <w:r>
        <w:t xml:space="preserve">. 2016;22(5):1801-1807. doi:10.12659/msm.898959 PMID:27234982 PMCID:PMC4913728</w:t>
      </w:r>
    </w:p>
    <w:p>
      <w:pPr>
        <w:numPr>
          <w:ilvl w:val="0"/>
          <w:numId w:val="1001"/>
        </w:numPr>
        <w:pStyle w:val="Compact"/>
      </w:pPr>
      <w:r>
        <w:t xml:space="preserve">Liu W, Wu Z, Mao C, Guo G, Zeng Z, Fei Y, et al. Antimicrobial Peptide Cec4 Eradicates the Bacteria of Clinical Carbapenem-Resistant Acinetobacter baumannii Biofilm.</w:t>
      </w:r>
      <w:r>
        <w:t xml:space="preserve"> </w:t>
      </w:r>
      <w:r>
        <w:rPr>
          <w:iCs/>
          <w:i/>
        </w:rPr>
        <w:t xml:space="preserve">Frontiers in microbiology</w:t>
      </w:r>
      <w:r>
        <w:t xml:space="preserve">. 2020;11(e27943):247-251. doi:10.3389/fmicb.2020.01532 PMID:32849322 PMCID:PMC7431629</w:t>
      </w:r>
    </w:p>
    <w:p>
      <w:pPr>
        <w:numPr>
          <w:ilvl w:val="0"/>
          <w:numId w:val="1001"/>
        </w:numPr>
        <w:pStyle w:val="Compact"/>
      </w:pPr>
      <w:r>
        <w:t xml:space="preserve">Liu L, Huang Y, Wang Y, Jiang Y, Liu K, Pei Z, et al. Molecular Epidemiology and Genetic Characterization of Carbapenem-Resistant Acinetobacter baumannii Isolates from the ICU of a Tertiary Hospital in East China.</w:t>
      </w:r>
      <w:r>
        <w:t xml:space="preserve"> </w:t>
      </w:r>
      <w:r>
        <w:rPr>
          <w:iCs/>
          <w:i/>
        </w:rPr>
        <w:t xml:space="preserve">Infection and drug resistance</w:t>
      </w:r>
      <w:r>
        <w:t xml:space="preserve">. 2024;17(4):5925-5945. doi:10.2147/IDR.S491858 PMID:39759767 PMCID:PMC11699857</w:t>
      </w:r>
    </w:p>
    <w:p>
      <w:pPr>
        <w:numPr>
          <w:ilvl w:val="0"/>
          <w:numId w:val="1001"/>
        </w:numPr>
        <w:pStyle w:val="Compact"/>
      </w:pPr>
      <w:r>
        <w:t xml:space="preserve">López M, Blasco L, Gato E, Perez A, Fernández-Garcia L, Martínez-Martinez L, et al. Response to Bile Salts in Clinical Strains of Acinetobacter baumannii Lacking the AdeABC Efflux Pump: Virulence Associated with Quorum Sensing.</w:t>
      </w:r>
      <w:r>
        <w:t xml:space="preserve"> </w:t>
      </w:r>
      <w:r>
        <w:rPr>
          <w:iCs/>
          <w:i/>
        </w:rPr>
        <w:t xml:space="preserve">Frontiers in cellular and infection microbiology</w:t>
      </w:r>
      <w:r>
        <w:t xml:space="preserve">. 2017;7(Pt 4):443-455. doi:10.3389/fcimb.2017.00143 PMID:28536672 PMCID:PMC5423435</w:t>
      </w:r>
    </w:p>
    <w:p>
      <w:pPr>
        <w:numPr>
          <w:ilvl w:val="0"/>
          <w:numId w:val="1001"/>
        </w:numPr>
        <w:pStyle w:val="Compact"/>
      </w:pPr>
      <w:r>
        <w:t xml:space="preserve">López M, Mayer C, Fernández-García L, Blasco L, Muras A, Ruiz FM, et al. Quorum sensing network in clinical strains of A. baumannii: AidA is a new quorum quenching enzyme.</w:t>
      </w:r>
      <w:r>
        <w:t xml:space="preserve"> </w:t>
      </w:r>
      <w:r>
        <w:rPr>
          <w:iCs/>
          <w:i/>
        </w:rPr>
        <w:t xml:space="preserve">PloS one</w:t>
      </w:r>
      <w:r>
        <w:t xml:space="preserve">. 2017;12(3):73-111. doi:10.1371/journal.pone.0174454 PMID:28328989 PMCID:PMC5362224</w:t>
      </w:r>
    </w:p>
    <w:p>
      <w:pPr>
        <w:numPr>
          <w:ilvl w:val="0"/>
          <w:numId w:val="1001"/>
        </w:numPr>
        <w:pStyle w:val="Compact"/>
      </w:pPr>
      <w:r>
        <w:t xml:space="preserve">López M, Rueda A, Florido JP, Blasco L, Fernández-García L, Trastoy R, et al. Evolution of the Quorum network and the mobilome (plasmids and bacteriophages) in clinical strains of Acinetobacter baumannii during a decade.</w:t>
      </w:r>
      <w:r>
        <w:t xml:space="preserve"> </w:t>
      </w:r>
      <w:r>
        <w:rPr>
          <w:iCs/>
          <w:i/>
        </w:rPr>
        <w:t xml:space="preserve">Scientific reports</w:t>
      </w:r>
      <w:r>
        <w:t xml:space="preserve">. 2018;8(9):540-546. doi:10.1038/s41598-018-20847-7 PMID:29410443 PMCID:PMC5802823</w:t>
      </w:r>
    </w:p>
    <w:p>
      <w:pPr>
        <w:numPr>
          <w:ilvl w:val="0"/>
          <w:numId w:val="1001"/>
        </w:numPr>
        <w:pStyle w:val="Compact"/>
      </w:pPr>
      <w:r>
        <w:t xml:space="preserve">López-Martín M, Dubern JF, Alexander MR, Williams P. AbaM Regulates Quorum Sensing, Biofilm Formation, and Virulence in Acinetobacter baumannii.</w:t>
      </w:r>
      <w:r>
        <w:t xml:space="preserve"> </w:t>
      </w:r>
      <w:r>
        <w:rPr>
          <w:iCs/>
          <w:i/>
        </w:rPr>
        <w:t xml:space="preserve">Journal of bacteriology</w:t>
      </w:r>
      <w:r>
        <w:t xml:space="preserve">. 2021;203(8):538-582. doi:10.1128/JB.00635-20 PMID:33495249 PMCID:PMC8088503</w:t>
      </w:r>
    </w:p>
    <w:p>
      <w:pPr>
        <w:numPr>
          <w:ilvl w:val="0"/>
          <w:numId w:val="1001"/>
        </w:numPr>
        <w:pStyle w:val="Compact"/>
      </w:pPr>
      <w:r>
        <w:t xml:space="preserve">Lu Q, Wu X, Fang Y, Wang Y, Zhang B. Antibacterial activity and mechanism of X33 antimicrobial oligopeptide against Acinetobacter baumannii.</w:t>
      </w:r>
      <w:r>
        <w:t xml:space="preserve"> </w:t>
      </w:r>
      <w:r>
        <w:rPr>
          <w:iCs/>
          <w:i/>
        </w:rPr>
        <w:t xml:space="preserve">Synthetic and systems biotechnology</w:t>
      </w:r>
      <w:r>
        <w:t xml:space="preserve">. 2024;9(2):312-321. doi:10.1016/j.synbio.2024.03.002 PMID:38545458 PMCID:PMC10965436</w:t>
      </w:r>
    </w:p>
    <w:p>
      <w:pPr>
        <w:numPr>
          <w:ilvl w:val="0"/>
          <w:numId w:val="1001"/>
        </w:numPr>
        <w:pStyle w:val="Compact"/>
      </w:pPr>
      <w:r>
        <w:t xml:space="preserve">Luo LM, Wu LJ, Xiao YL, Zhao D, Chen ZX, Kang M, et al. Enhancing pili assembly and biofilm formation in Acinetobacter baumannii ATCC19606 using non-native acyl-homoserine lactones.</w:t>
      </w:r>
      <w:r>
        <w:t xml:space="preserve"> </w:t>
      </w:r>
      <w:r>
        <w:rPr>
          <w:iCs/>
          <w:i/>
        </w:rPr>
        <w:t xml:space="preserve">BMC microbiology</w:t>
      </w:r>
      <w:r>
        <w:t xml:space="preserve">. 2015;15(4):939-51. doi:10.1186/s12866-015-0397-5 PMID:25888221 PMCID:PMC4381447</w:t>
      </w:r>
    </w:p>
    <w:p>
      <w:pPr>
        <w:numPr>
          <w:ilvl w:val="0"/>
          <w:numId w:val="1001"/>
        </w:numPr>
        <w:pStyle w:val="Compact"/>
      </w:pPr>
      <w:r>
        <w:t xml:space="preserve">Luís Â, Domingues F. Screening of the Potential Bioactivities of Pennyroyal (Mentha pulegium L.) Essential Oil.</w:t>
      </w:r>
      <w:r>
        <w:t xml:space="preserve"> </w:t>
      </w:r>
      <w:r>
        <w:rPr>
          <w:iCs/>
          <w:i/>
        </w:rPr>
        <w:t xml:space="preserve">Antibiotics (Basel, Switzerland)</w:t>
      </w:r>
      <w:r>
        <w:t xml:space="preserve">. 2021;10(10):1-7. doi:10.3390/antibiotics10101266 PMID:34680848 PMCID:PMC8532685</w:t>
      </w:r>
    </w:p>
    <w:p>
      <w:pPr>
        <w:numPr>
          <w:ilvl w:val="0"/>
          <w:numId w:val="1001"/>
        </w:numPr>
        <w:pStyle w:val="Compact"/>
      </w:pPr>
      <w:r>
        <w:t xml:space="preserve">Maisch NA, Bereswill S, Heimesaat MM. Antibacterial effects of vanilla ingredients provide novel treatment options for infections with multidrug-resistant bacteria - A recent literature review.</w:t>
      </w:r>
      <w:r>
        <w:t xml:space="preserve"> </w:t>
      </w:r>
      <w:r>
        <w:rPr>
          <w:iCs/>
          <w:i/>
        </w:rPr>
        <w:t xml:space="preserve">European journal of microbiology &amp; immunology</w:t>
      </w:r>
      <w:r>
        <w:t xml:space="preserve">. 2022;12(3):53-62. doi:10.1556/1886.2022.00015 PMID:36149764 PMCID:PMC9530676</w:t>
      </w:r>
    </w:p>
    <w:p>
      <w:pPr>
        <w:numPr>
          <w:ilvl w:val="0"/>
          <w:numId w:val="1001"/>
        </w:numPr>
        <w:pStyle w:val="Compact"/>
      </w:pPr>
      <w:r>
        <w:t xml:space="preserve">Majidi Fard Z, Irani Mavi N, Akbari S, Erfani Y, Eghtedari S. Investigation of Peppermint (Mentha piperita) Extract on the Inhibition of Biofilm Formation by Acinetobacter baumannii Strains Isolated from Clinical Samples.</w:t>
      </w:r>
      <w:r>
        <w:t xml:space="preserve"> </w:t>
      </w:r>
      <w:r>
        <w:rPr>
          <w:iCs/>
          <w:i/>
        </w:rPr>
        <w:t xml:space="preserve">Iranian journal of pharmaceutical research : IJPR</w:t>
      </w:r>
      <w:r>
        <w:t xml:space="preserve">. 2025;24(1):182-9. doi:10.5812/ijpr-160772 PMID:40718444 PMCID:PMC12297010</w:t>
      </w:r>
    </w:p>
    <w:p>
      <w:pPr>
        <w:numPr>
          <w:ilvl w:val="0"/>
          <w:numId w:val="1001"/>
        </w:numPr>
        <w:pStyle w:val="Compact"/>
      </w:pPr>
      <w:r>
        <w:t xml:space="preserve">Mardiana M, Teh SH, Tsai YC, Yang HH, Lin LC, Lin NT. Characterization of a novel and active temperate phage vB_AbaM_ABMM1 with antibacterial activity against Acinetobacter baumannii infection.</w:t>
      </w:r>
      <w:r>
        <w:t xml:space="preserve"> </w:t>
      </w:r>
      <w:r>
        <w:rPr>
          <w:iCs/>
          <w:i/>
        </w:rPr>
        <w:t xml:space="preserve">Scientific reports</w:t>
      </w:r>
      <w:r>
        <w:t xml:space="preserve">. 2023;13:249-255. doi:10.1038/s41598-023-38453-7 PMID:37443351 PMCID:PMC10345192</w:t>
      </w:r>
    </w:p>
    <w:p>
      <w:pPr>
        <w:numPr>
          <w:ilvl w:val="0"/>
          <w:numId w:val="1001"/>
        </w:numPr>
        <w:pStyle w:val="Compact"/>
      </w:pPr>
      <w:r>
        <w:t xml:space="preserve">Masoomi et al. Salvia abrotanoides leaves and flowers essential oils inhibit the quorum-sensing system of extensively drug-resistant (XDR) Acinetobacter baumannii.</w:t>
      </w:r>
      <w:r>
        <w:t xml:space="preserve"> </w:t>
      </w:r>
      <w:r>
        <w:rPr>
          <w:iCs/>
          <w:i/>
        </w:rPr>
        <w:t xml:space="preserve">Microbial pathogenesis</w:t>
      </w:r>
      <w:r>
        <w:t xml:space="preserve">. 2025. doi:10.1016/j.micpath.2025.108256 PMID:41422868</w:t>
      </w:r>
    </w:p>
    <w:p>
      <w:pPr>
        <w:numPr>
          <w:ilvl w:val="0"/>
          <w:numId w:val="1001"/>
        </w:numPr>
        <w:pStyle w:val="Compact"/>
      </w:pPr>
      <w:r>
        <w:t xml:space="preserve">Mathur et al. Photodynamic therapy for ESKAPE pathogens: An emerging approach to combat antimicrobial resistance (AMR).</w:t>
      </w:r>
      <w:r>
        <w:t xml:space="preserve"> </w:t>
      </w:r>
      <w:r>
        <w:rPr>
          <w:iCs/>
          <w:i/>
        </w:rPr>
        <w:t xml:space="preserve">Microbial pathogenesis</w:t>
      </w:r>
      <w:r>
        <w:t xml:space="preserve">. 2023. doi:10.1016/j.micpath.2023.106307 PMID:37604213</w:t>
      </w:r>
    </w:p>
    <w:p>
      <w:pPr>
        <w:numPr>
          <w:ilvl w:val="0"/>
          <w:numId w:val="1001"/>
        </w:numPr>
        <w:pStyle w:val="Compact"/>
      </w:pPr>
      <w:r>
        <w:t xml:space="preserve">Mayer C, Muras A, Romero M, López M, Tomás M, Otero A. Multiple Quorum Quenching Enzymes Are Active in the Nosocomial Pathogen Acinetobacter baumannii ATCC17978.</w:t>
      </w:r>
      <w:r>
        <w:t xml:space="preserve"> </w:t>
      </w:r>
      <w:r>
        <w:rPr>
          <w:iCs/>
          <w:i/>
        </w:rPr>
        <w:t xml:space="preserve">Frontiers in cellular and infection microbiology</w:t>
      </w:r>
      <w:r>
        <w:t xml:space="preserve">. 2018;8:5503-5508. doi:10.3389/fcimb.2018.00310 PMID:30271754 PMCID:PMC6146095</w:t>
      </w:r>
    </w:p>
    <w:p>
      <w:pPr>
        <w:numPr>
          <w:ilvl w:val="0"/>
          <w:numId w:val="1001"/>
        </w:numPr>
        <w:pStyle w:val="Compact"/>
      </w:pPr>
      <w:r>
        <w:t xml:space="preserve">Mayer C, Muras A, Parga A, Romero M, Rumbo-Feal S, Poza M, et al. Quorum Sensing as a Target for Controlling Surface Associated Motility and Biofilm Formation in Acinetobacter baumannii ATCC® 17978TM.</w:t>
      </w:r>
      <w:r>
        <w:t xml:space="preserve"> </w:t>
      </w:r>
      <w:r>
        <w:rPr>
          <w:iCs/>
          <w:i/>
        </w:rPr>
        <w:t xml:space="preserve">Frontiers in microbiology</w:t>
      </w:r>
      <w:r>
        <w:t xml:space="preserve">. 2020;11(e36696):443-445. doi:10.3389/fmicb.2020.565548 PMID:33101239 PMCID:PMC7554515</w:t>
      </w:r>
    </w:p>
    <w:p>
      <w:pPr>
        <w:numPr>
          <w:ilvl w:val="0"/>
          <w:numId w:val="1001"/>
        </w:numPr>
        <w:pStyle w:val="Compact"/>
      </w:pPr>
      <w:r>
        <w:t xml:space="preserve">McQueary et al. Extracellular stress and lipopolysaccharide modulate Acinetobacter baumannii surface-associated motility.</w:t>
      </w:r>
      <w:r>
        <w:t xml:space="preserve"> </w:t>
      </w:r>
      <w:r>
        <w:rPr>
          <w:iCs/>
          <w:i/>
        </w:rPr>
        <w:t xml:space="preserve">Journal of microbiology (Seoul, Korea)</w:t>
      </w:r>
      <w:r>
        <w:t xml:space="preserve">. 2012. doi:10.1007/s12275-012-1555-1 PMID:22752907</w:t>
      </w:r>
    </w:p>
    <w:p>
      <w:pPr>
        <w:numPr>
          <w:ilvl w:val="0"/>
          <w:numId w:val="1001"/>
        </w:numPr>
        <w:pStyle w:val="Compact"/>
      </w:pPr>
      <w:r>
        <w:t xml:space="preserve">Memariani et al. Antibiofilm properties of cathelicidin LL-37: an in-depth review.</w:t>
      </w:r>
      <w:r>
        <w:t xml:space="preserve"> </w:t>
      </w:r>
      <w:r>
        <w:rPr>
          <w:iCs/>
          <w:i/>
        </w:rPr>
        <w:t xml:space="preserve">World journal of microbiology &amp; biotechnology</w:t>
      </w:r>
      <w:r>
        <w:t xml:space="preserve">. 2023. doi:10.1007/s11274-023-03545-z PMID:36781570</w:t>
      </w:r>
    </w:p>
    <w:p>
      <w:pPr>
        <w:numPr>
          <w:ilvl w:val="0"/>
          <w:numId w:val="1001"/>
        </w:numPr>
        <w:pStyle w:val="Compact"/>
      </w:pPr>
      <w:r>
        <w:t xml:space="preserve">Mendes SG, Combo SI, Allain T, Domingues S, Buret AG, Da Silva GJ. Co-regulation of biofilm formation and antimicrobial resistance in Acinetobacter baumannii: from mechanisms to therapeutic strategies.</w:t>
      </w:r>
      <w:r>
        <w:t xml:space="preserve"> </w:t>
      </w:r>
      <w:r>
        <w:rPr>
          <w:iCs/>
          <w:i/>
        </w:rPr>
        <w:t xml:space="preserve">European journal of clinical microbiology &amp; infectious diseases : official publication of the European Society of Clinical Microbiology</w:t>
      </w:r>
      <w:r>
        <w:t xml:space="preserve">. 2023;42(12):1405-1423. doi:10.1007/s10096-023-04677-8 PMID:37897520 PMCID:PMC10651561</w:t>
      </w:r>
    </w:p>
    <w:p>
      <w:pPr>
        <w:numPr>
          <w:ilvl w:val="0"/>
          <w:numId w:val="1001"/>
        </w:numPr>
        <w:pStyle w:val="Compact"/>
      </w:pPr>
      <w:r>
        <w:t xml:space="preserve">Merabishvili M, Vandenheuvel D, Kropinski AM, Mast J, De Vos D, Verbeken G, et al. Characterization of newly isolated lytic bacteriophages active against Acinetobacter baumannii.</w:t>
      </w:r>
      <w:r>
        <w:t xml:space="preserve"> </w:t>
      </w:r>
      <w:r>
        <w:rPr>
          <w:iCs/>
          <w:i/>
        </w:rPr>
        <w:t xml:space="preserve">PloS one</w:t>
      </w:r>
      <w:r>
        <w:t xml:space="preserve">. 2014;9(8):1218-1224. doi:10.1371/journal.pone.0104853 PMID:25111143 PMCID:PMC4128745</w:t>
      </w:r>
    </w:p>
    <w:p>
      <w:pPr>
        <w:numPr>
          <w:ilvl w:val="0"/>
          <w:numId w:val="1001"/>
        </w:numPr>
        <w:pStyle w:val="Compact"/>
      </w:pPr>
      <w:r>
        <w:t xml:space="preserve">Meumann EM, Anstey NM, Currie BJ, Piera KA, Kenyon JJ, Hall RM, et al. Genomic epidemiology of severe community-onset Acinetobacter baumannii infection.</w:t>
      </w:r>
      <w:r>
        <w:t xml:space="preserve"> </w:t>
      </w:r>
      <w:r>
        <w:rPr>
          <w:iCs/>
          <w:i/>
        </w:rPr>
        <w:t xml:space="preserve">Microbial genomics</w:t>
      </w:r>
      <w:r>
        <w:t xml:space="preserve">. 2019;5(3):538-582. doi:10.1099/mgen.0.000258 PMID:30806611 PMCID:PMC6487312</w:t>
      </w:r>
    </w:p>
    <w:p>
      <w:pPr>
        <w:numPr>
          <w:ilvl w:val="0"/>
          <w:numId w:val="1001"/>
        </w:numPr>
        <w:pStyle w:val="Compact"/>
      </w:pPr>
      <w:r>
        <w:t xml:space="preserve">Milton ME, Minrovic BM, Harris DL, Kang B, Jung D, Lewis CP, et al. Re-sensitizing Multidrug Resistant Bacteria to Antibiotics by Targeting Bacterial Response Regulators: Characterization and Comparison of Interactions between 2-Aminoimidazoles and the Response Regulators BfmR from Acinetobacter baumannii and QseB from Francisella spp.</w:t>
      </w:r>
      <w:r>
        <w:t xml:space="preserve"> </w:t>
      </w:r>
      <w:r>
        <w:rPr>
          <w:iCs/>
          <w:i/>
        </w:rPr>
        <w:t xml:space="preserve">Frontiers in molecular biosciences</w:t>
      </w:r>
      <w:r>
        <w:t xml:space="preserve">. 2018;5:10745-10761. doi:10.3389/fmolb.2018.00015 PMID:29487854 PMCID:PMC5816815</w:t>
      </w:r>
    </w:p>
    <w:p>
      <w:pPr>
        <w:numPr>
          <w:ilvl w:val="0"/>
          <w:numId w:val="1001"/>
        </w:numPr>
        <w:pStyle w:val="Compact"/>
      </w:pPr>
      <w:r>
        <w:t xml:space="preserve">Modarresi et al. Effect of iron on expression of efflux pump (adeABC) and quorum sensing (luxI, luxR) genes in clinical isolates of Acinetobacter baumannii.</w:t>
      </w:r>
      <w:r>
        <w:t xml:space="preserve"> </w:t>
      </w:r>
      <w:r>
        <w:rPr>
          <w:iCs/>
          <w:i/>
        </w:rPr>
        <w:t xml:space="preserve">APMIS : acta pathologica, microbiologica, et immunologica Scandinavica</w:t>
      </w:r>
      <w:r>
        <w:t xml:space="preserve">. 2015. doi:10.1111/apm.12455 PMID:26350174</w:t>
      </w:r>
    </w:p>
    <w:p>
      <w:pPr>
        <w:numPr>
          <w:ilvl w:val="0"/>
          <w:numId w:val="1001"/>
        </w:numPr>
        <w:pStyle w:val="Compact"/>
      </w:pPr>
      <w:r>
        <w:t xml:space="preserve">Modarresi F, Azizi O, Shakibaie MR, Motamedifar M, Mosadegh E, Mansouri S. Iron limitation enhances acyl homoserine lactone (AHL) production and biofilm formation in clinical isolates of Acinetobacter baumannii.</w:t>
      </w:r>
      <w:r>
        <w:t xml:space="preserve"> </w:t>
      </w:r>
      <w:r>
        <w:rPr>
          <w:iCs/>
          <w:i/>
        </w:rPr>
        <w:t xml:space="preserve">Virulence</w:t>
      </w:r>
      <w:r>
        <w:t xml:space="preserve">. 2015;6(2):152-161. doi:10.1080/21505594.2014.1003001 PMID:25622119 PMCID:PMC4601488</w:t>
      </w:r>
    </w:p>
    <w:p>
      <w:pPr>
        <w:numPr>
          <w:ilvl w:val="0"/>
          <w:numId w:val="1001"/>
        </w:numPr>
        <w:pStyle w:val="Compact"/>
      </w:pPr>
      <w:r>
        <w:t xml:space="preserve">Modarresi F, Azizi O, Shakibaie MR, Motamedifar M, Mansouri S. Cloning and expression of quorum sensing N-acyl-homoserine synthase (LuxI) gene detected in Acinetobacter baumannii.</w:t>
      </w:r>
      <w:r>
        <w:t xml:space="preserve"> </w:t>
      </w:r>
      <w:r>
        <w:rPr>
          <w:iCs/>
          <w:i/>
        </w:rPr>
        <w:t xml:space="preserve">Iranian journal of microbiology</w:t>
      </w:r>
      <w:r>
        <w:t xml:space="preserve">. 2016;8(2):139-146. PMID:27307980 PMCID:PMC4906721</w:t>
      </w:r>
    </w:p>
    <w:p>
      <w:pPr>
        <w:numPr>
          <w:ilvl w:val="0"/>
          <w:numId w:val="1001"/>
        </w:numPr>
        <w:pStyle w:val="Compact"/>
      </w:pPr>
      <w:r>
        <w:t xml:space="preserve">Mohamad et al. Down-regulation of abaI, abaR, Bap and OmpA genes in Acinetobacter baumannii by ethanol extract of Glycyrrhiza glabra after toxicity assessment.</w:t>
      </w:r>
      <w:r>
        <w:t xml:space="preserve"> </w:t>
      </w:r>
      <w:r>
        <w:rPr>
          <w:iCs/>
          <w:i/>
        </w:rPr>
        <w:t xml:space="preserve">Cellular and molecular biology (Noisy-le-Grand, France)</w:t>
      </w:r>
      <w:r>
        <w:t xml:space="preserve">. 2023. doi:10.14715/cmb/2023.69.12.31 PMID:38063097</w:t>
      </w:r>
    </w:p>
    <w:p>
      <w:pPr>
        <w:numPr>
          <w:ilvl w:val="0"/>
          <w:numId w:val="1001"/>
        </w:numPr>
        <w:pStyle w:val="Compact"/>
      </w:pPr>
      <w:r>
        <w:t xml:space="preserve">Moran et al. B/O plasmid R16 from 1956 carries an In1-like class 1 integron embedded in a complex region containing parts of the Acinetobacter baumannii AbaR resistance island.</w:t>
      </w:r>
      <w:r>
        <w:t xml:space="preserve"> </w:t>
      </w:r>
      <w:r>
        <w:rPr>
          <w:iCs/>
          <w:i/>
        </w:rPr>
        <w:t xml:space="preserve">Plasmid</w:t>
      </w:r>
      <w:r>
        <w:t xml:space="preserve">. 2019. doi:10.1016/j.plasmid.2019.102432 PMID:31326448</w:t>
      </w:r>
    </w:p>
    <w:p>
      <w:pPr>
        <w:numPr>
          <w:ilvl w:val="0"/>
          <w:numId w:val="1001"/>
        </w:numPr>
        <w:pStyle w:val="Compact"/>
      </w:pPr>
      <w:r>
        <w:t xml:space="preserve">Mukhopadhyay et al. A thermosensitive hydrogel formulation of phage and colistin combination for the management of multidrug-resistant Acinetobacter baumannii wound infections.</w:t>
      </w:r>
      <w:r>
        <w:t xml:space="preserve"> </w:t>
      </w:r>
      <w:r>
        <w:rPr>
          <w:iCs/>
          <w:i/>
        </w:rPr>
        <w:t xml:space="preserve">Biomaterials science</w:t>
      </w:r>
      <w:r>
        <w:t xml:space="preserve">. 2023. doi:10.1039/d3bm01383a PMID:37937608</w:t>
      </w:r>
    </w:p>
    <w:p>
      <w:pPr>
        <w:numPr>
          <w:ilvl w:val="0"/>
          <w:numId w:val="1001"/>
        </w:numPr>
        <w:pStyle w:val="Compact"/>
      </w:pPr>
      <w:r>
        <w:t xml:space="preserve">Mukhopadhyay et al. Sequential treatment effects on phage-antibiotic synergistic application against multi-drug-resistant Acinetobacter baumannii.</w:t>
      </w:r>
      <w:r>
        <w:t xml:space="preserve"> </w:t>
      </w:r>
      <w:r>
        <w:rPr>
          <w:iCs/>
          <w:i/>
        </w:rPr>
        <w:t xml:space="preserve">International journal of antimicrobial agents</w:t>
      </w:r>
      <w:r>
        <w:t xml:space="preserve">. 2023. doi:10.1016/j.ijantimicag.2023.106951 PMID:37574030</w:t>
      </w:r>
    </w:p>
    <w:p>
      <w:pPr>
        <w:numPr>
          <w:ilvl w:val="0"/>
          <w:numId w:val="1001"/>
        </w:numPr>
        <w:pStyle w:val="Compact"/>
      </w:pPr>
      <w:r>
        <w:t xml:space="preserve">Mumtaz L, Farid A, Yousef Alomar S, Ahmad N, Nawaz A, Andleeb S, et al. Assesment of polyphenolic compounds against biofilms produced by clinical Acinetobacter baumannii strains using in silico and in vitro models.</w:t>
      </w:r>
      <w:r>
        <w:t xml:space="preserve"> </w:t>
      </w:r>
      <w:r>
        <w:rPr>
          <w:iCs/>
          <w:i/>
        </w:rPr>
        <w:t xml:space="preserve">Saudi journal of biological sciences</w:t>
      </w:r>
      <w:r>
        <w:t xml:space="preserve">. 2023;30(9):2576-2606. doi:10.1016/j.sjbs.2023.103743 PMID:37564783 PMCID:PMC10410175</w:t>
      </w:r>
    </w:p>
    <w:p>
      <w:pPr>
        <w:numPr>
          <w:ilvl w:val="0"/>
          <w:numId w:val="1001"/>
        </w:numPr>
        <w:pStyle w:val="Compact"/>
      </w:pPr>
      <w:r>
        <w:t xml:space="preserve">Murray et al. Global Gene Expression Profile of Acinetobacter baumannii During Bacteremia.</w:t>
      </w:r>
      <w:r>
        <w:t xml:space="preserve"> </w:t>
      </w:r>
      <w:r>
        <w:rPr>
          <w:iCs/>
          <w:i/>
        </w:rPr>
        <w:t xml:space="preserve">The Journal of infectious diseases</w:t>
      </w:r>
      <w:r>
        <w:t xml:space="preserve">. 2017. doi:10.1093/infdis/jiw529 PMID:28375520</w:t>
      </w:r>
    </w:p>
    <w:p>
      <w:pPr>
        <w:numPr>
          <w:ilvl w:val="0"/>
          <w:numId w:val="1001"/>
        </w:numPr>
        <w:pStyle w:val="Compact"/>
      </w:pPr>
      <w:r>
        <w:t xml:space="preserve">Naseef Pathoor et al. Understanding the biofilm development of Acinetobacter baumannii and novel strategies to combat infection.</w:t>
      </w:r>
      <w:r>
        <w:t xml:space="preserve"> </w:t>
      </w:r>
      <w:r>
        <w:rPr>
          <w:iCs/>
          <w:i/>
        </w:rPr>
        <w:t xml:space="preserve">APMIS : acta pathologica, microbiologica, et immunologica Scandinavica</w:t>
      </w:r>
      <w:r>
        <w:t xml:space="preserve">. 2024. doi:10.1111/apm.13399 PMID:38444124</w:t>
      </w:r>
    </w:p>
    <w:p>
      <w:pPr>
        <w:numPr>
          <w:ilvl w:val="0"/>
          <w:numId w:val="1001"/>
        </w:numPr>
        <w:pStyle w:val="Compact"/>
      </w:pPr>
      <w:r>
        <w:t xml:space="preserve">Natsheh IY, Elkhader MT, Al-Bakheit AA, Alsaleh MM, El-Eswed BI, Hosein NF, et al. Inhibition of Acinetobacter baumannii Biofilm Formation Using Different Treatments of Silica Nanoparticles.</w:t>
      </w:r>
      <w:r>
        <w:t xml:space="preserve"> </w:t>
      </w:r>
      <w:r>
        <w:rPr>
          <w:iCs/>
          <w:i/>
        </w:rPr>
        <w:t xml:space="preserve">Antibiotics (Basel, Switzerland)</w:t>
      </w:r>
      <w:r>
        <w:t xml:space="preserve">. 2023;12(9):e00181-19-462. doi:10.3390/antibiotics12091365 PMID:37760662 PMCID:PMC10525453</w:t>
      </w:r>
    </w:p>
    <w:p>
      <w:pPr>
        <w:numPr>
          <w:ilvl w:val="0"/>
          <w:numId w:val="1001"/>
        </w:numPr>
        <w:pStyle w:val="Compact"/>
      </w:pPr>
      <w:r>
        <w:t xml:space="preserve">Navidifar T, Amin M, Rashno M. Effects of sub-inhibitory concentrations of meropenem and tigecycline on the expression of genes regulating pili, efflux pumps and virulence factors involved in biofilm formation by Acinetobacter baumannii.</w:t>
      </w:r>
      <w:r>
        <w:t xml:space="preserve"> </w:t>
      </w:r>
      <w:r>
        <w:rPr>
          <w:iCs/>
          <w:i/>
        </w:rPr>
        <w:t xml:space="preserve">Infection and drug resistance</w:t>
      </w:r>
      <w:r>
        <w:t xml:space="preserve">. 2019;12(2):1099-1111. doi:10.2147/IDR.S199993 PMID:31190904 PMCID:PMC6512781</w:t>
      </w:r>
    </w:p>
    <w:p>
      <w:pPr>
        <w:numPr>
          <w:ilvl w:val="0"/>
          <w:numId w:val="1001"/>
        </w:numPr>
        <w:pStyle w:val="Compact"/>
      </w:pPr>
      <w:r>
        <w:t xml:space="preserve">Ng CK, How KY, Tee KK, Chan KG. Characterization and Transcriptome Studies of Autoinducer Synthase Gene from Multidrug Resistant Acinetobacter baumannii Strain 863.</w:t>
      </w:r>
      <w:r>
        <w:t xml:space="preserve"> </w:t>
      </w:r>
      <w:r>
        <w:rPr>
          <w:iCs/>
          <w:i/>
        </w:rPr>
        <w:t xml:space="preserve">Genes</w:t>
      </w:r>
      <w:r>
        <w:t xml:space="preserve">. 2019;10(4):197-222. doi:10.3390/genes10040282 PMID:30965610 PMCID:PMC6523755</w:t>
      </w:r>
    </w:p>
    <w:p>
      <w:pPr>
        <w:numPr>
          <w:ilvl w:val="0"/>
          <w:numId w:val="1001"/>
        </w:numPr>
        <w:pStyle w:val="Compact"/>
      </w:pPr>
      <w:r>
        <w:t xml:space="preserve">Nghiem MN, Bui DP, Ha VTT, Tran HT, Nguyen DT, Vo TTB. Dominance of high-risk clones ST2 and ST571 and the diversity of resistance islands in clinical Acinetobacter baumannii isolates from Hanoi, Vietnam.</w:t>
      </w:r>
      <w:r>
        <w:t xml:space="preserve"> </w:t>
      </w:r>
      <w:r>
        <w:rPr>
          <w:iCs/>
          <w:i/>
        </w:rPr>
        <w:t xml:space="preserve">Microbial genomics</w:t>
      </w:r>
      <w:r>
        <w:t xml:space="preserve">. 2025;11(9):119-S178. doi:10.1099/mgen.0.001500 PMID:40961326 PMCID:PMC12444785</w:t>
      </w:r>
    </w:p>
    <w:p>
      <w:pPr>
        <w:numPr>
          <w:ilvl w:val="0"/>
          <w:numId w:val="1001"/>
        </w:numPr>
        <w:pStyle w:val="Compact"/>
      </w:pPr>
      <w:r>
        <w:t xml:space="preserve">Nicol M, Alexandre S, Luizet JB, Skogman M, Jouenne T, Salcedo SP, et al. Unsaturated Fatty Acids Affect Quorum Sensing Communication System and Inhibit Motility and Biofilm Formation of Acinetobacter baumannii.</w:t>
      </w:r>
      <w:r>
        <w:t xml:space="preserve"> </w:t>
      </w:r>
      <w:r>
        <w:rPr>
          <w:iCs/>
          <w:i/>
        </w:rPr>
        <w:t xml:space="preserve">International journal of molecular sciences</w:t>
      </w:r>
      <w:r>
        <w:t xml:space="preserve">. 2018;19(1):538-582. doi:10.3390/ijms19010214 PMID:29320462 PMCID:PMC5796163</w:t>
      </w:r>
    </w:p>
    <w:p>
      <w:pPr>
        <w:numPr>
          <w:ilvl w:val="0"/>
          <w:numId w:val="1001"/>
        </w:numPr>
        <w:pStyle w:val="Compact"/>
      </w:pPr>
      <w:r>
        <w:t xml:space="preserve">Nigro et al. A novel family of genomic resistance islands, AbGRI2, contributing to aminoglycoside resistance in Acinetobacter baumannii isolates belonging to global clone 2.</w:t>
      </w:r>
      <w:r>
        <w:t xml:space="preserve"> </w:t>
      </w:r>
      <w:r>
        <w:rPr>
          <w:iCs/>
          <w:i/>
        </w:rPr>
        <w:t xml:space="preserve">The Journal of antimicrobial chemotherapy</w:t>
      </w:r>
      <w:r>
        <w:t xml:space="preserve">. 2012. doi:10.1093/jac/dks459 PMID:23169892</w:t>
      </w:r>
    </w:p>
    <w:p>
      <w:pPr>
        <w:numPr>
          <w:ilvl w:val="0"/>
          <w:numId w:val="1001"/>
        </w:numPr>
        <w:pStyle w:val="Compact"/>
      </w:pPr>
      <w:r>
        <w:t xml:space="preserve">Niu C, Clemmer KM, Bonomo RA, Rather PN. Isolation and characterization of an autoinducer synthase from Acinetobacter baumannii.</w:t>
      </w:r>
      <w:r>
        <w:t xml:space="preserve"> </w:t>
      </w:r>
      <w:r>
        <w:rPr>
          <w:iCs/>
          <w:i/>
        </w:rPr>
        <w:t xml:space="preserve">Journal of bacteriology</w:t>
      </w:r>
      <w:r>
        <w:t xml:space="preserve">. 2008;190(9):3386-3392. doi:10.1128/JB.01929-07 PMID:18281398 PMCID:PMC2347373</w:t>
      </w:r>
    </w:p>
    <w:p>
      <w:pPr>
        <w:numPr>
          <w:ilvl w:val="0"/>
          <w:numId w:val="1001"/>
        </w:numPr>
        <w:pStyle w:val="Compact"/>
      </w:pPr>
      <w:r>
        <w:t xml:space="preserve">Nogbou ND, Ramashia M, Nkawane GM, Allam M, Obi CL, Musyoki AM. Whole-Genome Sequencing of a Colistin-Resistant Acinetobacter baumannii Strain Isolated at a Tertiary Health Facility in Pretoria, South Africa.</w:t>
      </w:r>
      <w:r>
        <w:t xml:space="preserve"> </w:t>
      </w:r>
      <w:r>
        <w:rPr>
          <w:iCs/>
          <w:i/>
        </w:rPr>
        <w:t xml:space="preserve">Antibiotics (Basel, Switzerland)</w:t>
      </w:r>
      <w:r>
        <w:t xml:space="preserve">. 2022;11(5):2557-2570. doi:10.3390/antibiotics11050594 PMID:35625238 PMCID:PMC9138137</w:t>
      </w:r>
    </w:p>
    <w:p>
      <w:pPr>
        <w:numPr>
          <w:ilvl w:val="0"/>
          <w:numId w:val="1001"/>
        </w:numPr>
        <w:pStyle w:val="Compact"/>
      </w:pPr>
      <w:r>
        <w:t xml:space="preserve">Nor A'shimi et al. Biocide susceptibilities and biofilm-forming capacities of Acinetobacter baumannii clinical isolates from Malaysia.</w:t>
      </w:r>
      <w:r>
        <w:t xml:space="preserve"> </w:t>
      </w:r>
      <w:r>
        <w:rPr>
          <w:iCs/>
          <w:i/>
        </w:rPr>
        <w:t xml:space="preserve">Journal of infection in developing countries</w:t>
      </w:r>
      <w:r>
        <w:t xml:space="preserve">. 2019. doi:10.3855/jidc.11455 PMID:32065820</w:t>
      </w:r>
    </w:p>
    <w:p>
      <w:pPr>
        <w:numPr>
          <w:ilvl w:val="0"/>
          <w:numId w:val="1001"/>
        </w:numPr>
        <w:pStyle w:val="Compact"/>
      </w:pPr>
      <w:r>
        <w:t xml:space="preserve">Nosair AM, Abdelaziz AA, Abo-Kamar AM, Al-Madboly LA, Farghali MH. Deciphering the efficacy of staphyloxanthin-encapsulated niosomal nanovesicles to attenuate biofilm formation, quorum sensing, and meropenem persistence in Acinetobacter baumannii.</w:t>
      </w:r>
      <w:r>
        <w:t xml:space="preserve"> </w:t>
      </w:r>
      <w:r>
        <w:rPr>
          <w:iCs/>
          <w:i/>
        </w:rPr>
        <w:t xml:space="preserve">BMC microbiology</w:t>
      </w:r>
      <w:r>
        <w:t xml:space="preserve">. 2025;25(4):644-24. doi:10.1186/s12866-025-04507-1 PMID:41390371 PMCID:PMC12701606</w:t>
      </w:r>
    </w:p>
    <w:p>
      <w:pPr>
        <w:numPr>
          <w:ilvl w:val="0"/>
          <w:numId w:val="1001"/>
        </w:numPr>
        <w:pStyle w:val="Compact"/>
      </w:pPr>
      <w:r>
        <w:t xml:space="preserve">Oh et al. AbaR is a LuxR type regulator essential for motility and the formation of biofilm and pellicle in Acinetobacter baumannii.</w:t>
      </w:r>
      <w:r>
        <w:t xml:space="preserve"> </w:t>
      </w:r>
      <w:r>
        <w:rPr>
          <w:iCs/>
          <w:i/>
        </w:rPr>
        <w:t xml:space="preserve">Genes &amp; genomics</w:t>
      </w:r>
      <w:r>
        <w:t xml:space="preserve">. 2020. doi:10.1007/s13258-020-01005-8 PMID:33025548</w:t>
      </w:r>
    </w:p>
    <w:p>
      <w:pPr>
        <w:numPr>
          <w:ilvl w:val="0"/>
          <w:numId w:val="1001"/>
        </w:numPr>
        <w:pStyle w:val="Compact"/>
      </w:pPr>
      <w:r>
        <w:t xml:space="preserve">Oh et al. Comparative genomic and phenotypic analysis of low- and high-virulent Acinetobacter baumannii strains: Insights into antimicrobial resistance and virulence potential.</w:t>
      </w:r>
      <w:r>
        <w:t xml:space="preserve"> </w:t>
      </w:r>
      <w:r>
        <w:rPr>
          <w:iCs/>
          <w:i/>
        </w:rPr>
        <w:t xml:space="preserve">Microbial pathogenesis</w:t>
      </w:r>
      <w:r>
        <w:t xml:space="preserve">. 2024. doi:10.1016/j.micpath.2024.107118 PMID:39551112</w:t>
      </w:r>
    </w:p>
    <w:p>
      <w:pPr>
        <w:numPr>
          <w:ilvl w:val="0"/>
          <w:numId w:val="1001"/>
        </w:numPr>
        <w:pStyle w:val="Compact"/>
      </w:pPr>
      <w:r>
        <w:t xml:space="preserve">Oliveira H, Costa AR, Ferreira A, Konstantinides N, Santos SB, Boon M, et al. Functional Analysis and Antivirulence Properties of a New Depolymerase from a Myovirus That Infects Acinetobacter baumannii Capsule K45.</w:t>
      </w:r>
      <w:r>
        <w:t xml:space="preserve"> </w:t>
      </w:r>
      <w:r>
        <w:rPr>
          <w:iCs/>
          <w:i/>
        </w:rPr>
        <w:t xml:space="preserve">Journal of virology</w:t>
      </w:r>
      <w:r>
        <w:t xml:space="preserve">. 2019;93(4). doi:10.1128/JVI.01163-18 PMID:30463964 PMCID:PMC6364002</w:t>
      </w:r>
    </w:p>
    <w:p>
      <w:pPr>
        <w:numPr>
          <w:ilvl w:val="0"/>
          <w:numId w:val="1001"/>
        </w:numPr>
        <w:pStyle w:val="Compact"/>
      </w:pPr>
      <w:r>
        <w:t xml:space="preserve">Panda SK, Buroni S, Swain SS, Bonacorsi A, da Fonseca Amorim EA, Kulshrestha M, et al. Recent advances to combat ESKAPE pathogens with special reference to essential oils.</w:t>
      </w:r>
      <w:r>
        <w:t xml:space="preserve"> </w:t>
      </w:r>
      <w:r>
        <w:rPr>
          <w:iCs/>
          <w:i/>
        </w:rPr>
        <w:t xml:space="preserve">Frontiers in microbiology</w:t>
      </w:r>
      <w:r>
        <w:t xml:space="preserve">. 2022;13:153-1227. doi:10.3389/fmicb.2022.1029098 PMID:36560948 PMCID:PMC9763703</w:t>
      </w:r>
    </w:p>
    <w:p>
      <w:pPr>
        <w:numPr>
          <w:ilvl w:val="0"/>
          <w:numId w:val="1001"/>
        </w:numPr>
        <w:pStyle w:val="Compact"/>
      </w:pPr>
      <w:r>
        <w:t xml:space="preserve">Parducho KR, Beadell B, Ybarra TK, Bush M, Escalera E, Trejos AT, et al. The Antimicrobial Peptide Human Beta-Defensin 2 Inhibits Biofilm Production of Pseudomonas aeruginosa Without Compromising Metabolic Activity.</w:t>
      </w:r>
      <w:r>
        <w:t xml:space="preserve"> </w:t>
      </w:r>
      <w:r>
        <w:rPr>
          <w:iCs/>
          <w:i/>
        </w:rPr>
        <w:t xml:space="preserve">Frontiers in immunology</w:t>
      </w:r>
      <w:r>
        <w:t xml:space="preserve">. 2020;11(MB-0004-2014):399-410. doi:10.3389/fimmu.2020.00805 PMID:32457749 PMCID:PMC7225314</w:t>
      </w:r>
    </w:p>
    <w:p>
      <w:pPr>
        <w:numPr>
          <w:ilvl w:val="0"/>
          <w:numId w:val="1001"/>
        </w:numPr>
        <w:pStyle w:val="Compact"/>
      </w:pPr>
      <w:r>
        <w:t xml:space="preserve">Pathoor et al. 3-Hydroxybenzoic acid inhibits the virulence attributes and disrupts biofilm production in clinical isolates of Acinetobacter baumannii.</w:t>
      </w:r>
      <w:r>
        <w:t xml:space="preserve"> </w:t>
      </w:r>
      <w:r>
        <w:rPr>
          <w:iCs/>
          <w:i/>
        </w:rPr>
        <w:t xml:space="preserve">European journal of clinical microbiology &amp; infectious diseases : official publication of the European Society of Clinical Microbiology</w:t>
      </w:r>
      <w:r>
        <w:t xml:space="preserve">. 2024. doi:10.1007/s10096-024-05009-0 PMID:39739165</w:t>
      </w:r>
    </w:p>
    <w:p>
      <w:pPr>
        <w:numPr>
          <w:ilvl w:val="0"/>
          <w:numId w:val="1001"/>
        </w:numPr>
        <w:pStyle w:val="Compact"/>
      </w:pPr>
      <w:r>
        <w:t xml:space="preserve">Paul Bhattacharya et al. Quorum quenching activity of pentacyclic triterpenoids leads to inhibition of biofilm formation by Acinetobacter baumannii.</w:t>
      </w:r>
      <w:r>
        <w:t xml:space="preserve"> </w:t>
      </w:r>
      <w:r>
        <w:rPr>
          <w:iCs/>
          <w:i/>
        </w:rPr>
        <w:t xml:space="preserve">Biofouling</w:t>
      </w:r>
      <w:r>
        <w:t xml:space="preserve">. 2020. doi:10.1080/08927014.2020.1831480 PMID:33103466</w:t>
      </w:r>
    </w:p>
    <w:p>
      <w:pPr>
        <w:numPr>
          <w:ilvl w:val="0"/>
          <w:numId w:val="1001"/>
        </w:numPr>
        <w:pStyle w:val="Compact"/>
      </w:pPr>
      <w:r>
        <w:t xml:space="preserve">Paulk Tierney AR, Rather PN. Methods for Detecting N-Acyl Homoserine Lactone Production in Acinetobacter baumannii.</w:t>
      </w:r>
      <w:r>
        <w:t xml:space="preserve"> </w:t>
      </w:r>
      <w:r>
        <w:rPr>
          <w:iCs/>
          <w:i/>
        </w:rPr>
        <w:t xml:space="preserve">Methods in molecular biology (Clifton, N.J.)</w:t>
      </w:r>
      <w:r>
        <w:t xml:space="preserve">. 2019;1946(9):253-258. doi:10.1007/978-1-4939-9118-1_23 PMID:30798561 PMCID:PMC7240881</w:t>
      </w:r>
    </w:p>
    <w:p>
      <w:pPr>
        <w:numPr>
          <w:ilvl w:val="0"/>
          <w:numId w:val="1001"/>
        </w:numPr>
        <w:pStyle w:val="Compact"/>
      </w:pPr>
      <w:r>
        <w:t xml:space="preserve">Peleg AY, Tampakakis E, Fuchs BB, Eliopoulos GM, Moellering RC, Mylonakis E. Prokaryote-eukaryote interactions identified by using Caenorhabditis elegans.</w:t>
      </w:r>
      <w:r>
        <w:t xml:space="preserve"> </w:t>
      </w:r>
      <w:r>
        <w:rPr>
          <w:iCs/>
          <w:i/>
        </w:rPr>
        <w:t xml:space="preserve">Proceedings of the National Academy of Sciences of the United States of America</w:t>
      </w:r>
      <w:r>
        <w:t xml:space="preserve">. 2008;105(38):14585-14590. doi:10.1073/pnas.0805048105 PMID:18794525 PMCID:PMC2567192</w:t>
      </w:r>
    </w:p>
    <w:p>
      <w:pPr>
        <w:numPr>
          <w:ilvl w:val="0"/>
          <w:numId w:val="1001"/>
        </w:numPr>
        <w:pStyle w:val="Compact"/>
      </w:pPr>
      <w:r>
        <w:t xml:space="preserve">Peleg AY, Jara S, Monga D, Eliopoulos GM, Moellering RC, Mylonakis E. Galleria mellonella as a model system to study Acinetobacter baumannii pathogenesis and therapeutics.</w:t>
      </w:r>
      <w:r>
        <w:t xml:space="preserve"> </w:t>
      </w:r>
      <w:r>
        <w:rPr>
          <w:iCs/>
          <w:i/>
        </w:rPr>
        <w:t xml:space="preserve">Antimicrobial agents and chemotherapy</w:t>
      </w:r>
      <w:r>
        <w:t xml:space="preserve">. 2009;53(6):2605-2609. doi:10.1128/AAC.01533-08 PMID:19332683 PMCID:PMC2687231</w:t>
      </w:r>
    </w:p>
    <w:p>
      <w:pPr>
        <w:numPr>
          <w:ilvl w:val="0"/>
          <w:numId w:val="1001"/>
        </w:numPr>
        <w:pStyle w:val="Compact"/>
      </w:pPr>
      <w:r>
        <w:t xml:space="preserve">Peng F, Mi Z, Huang Y, Yuan X, Niu W, Wang Y, et al. Characterization, sequencing and comparative genomic analysis of vB_AbaM-IME-AB2, a novel lytic bacteriophage that infects multidrug-resistant Acinetobacter baumannii clinical isolates.</w:t>
      </w:r>
      <w:r>
        <w:t xml:space="preserve"> </w:t>
      </w:r>
      <w:r>
        <w:rPr>
          <w:iCs/>
          <w:i/>
        </w:rPr>
        <w:t xml:space="preserve">BMC microbiology</w:t>
      </w:r>
      <w:r>
        <w:t xml:space="preserve">. 2014;14(10):181. doi:10.1186/1471-2180-14-181 PMID:24996449 PMCID:PMC4094691</w:t>
      </w:r>
    </w:p>
    <w:p>
      <w:pPr>
        <w:numPr>
          <w:ilvl w:val="0"/>
          <w:numId w:val="1001"/>
        </w:numPr>
        <w:pStyle w:val="Compact"/>
      </w:pPr>
      <w:r>
        <w:t xml:space="preserve">Peters DL, Davis CM, Harris G, Zhou H, Rather PN, Hrapovic S, et al. Characterization of Virulent T4-Like Acinetobacter baumannii Bacteriophages DLP1 and DLP2.</w:t>
      </w:r>
      <w:r>
        <w:t xml:space="preserve"> </w:t>
      </w:r>
      <w:r>
        <w:rPr>
          <w:iCs/>
          <w:i/>
        </w:rPr>
        <w:t xml:space="preserve">Viruses</w:t>
      </w:r>
      <w:r>
        <w:t xml:space="preserve">. 2023;15(3):629-655. doi:10.3390/v15030739 PMID:36992448 PMCID:PMC10051250</w:t>
      </w:r>
    </w:p>
    <w:p>
      <w:pPr>
        <w:numPr>
          <w:ilvl w:val="0"/>
          <w:numId w:val="1001"/>
        </w:numPr>
        <w:pStyle w:val="Compact"/>
      </w:pPr>
      <w:r>
        <w:t xml:space="preserve">Pimentel C, Le C, Tuttobene MR, Subils T, Papp-Wallace KM, Bonomo RA, et al. Interaction of Acinetobacter baumannii with Human Serum Albumin: Does the Host Determine the Outcome?.</w:t>
      </w:r>
      <w:r>
        <w:t xml:space="preserve"> </w:t>
      </w:r>
      <w:r>
        <w:rPr>
          <w:iCs/>
          <w:i/>
        </w:rPr>
        <w:t xml:space="preserve">Antibiotics (Basel, Switzerland)</w:t>
      </w:r>
      <w:r>
        <w:t xml:space="preserve">. 2021;10(7):1-12. doi:10.3390/antibiotics10070833 PMID:34356754 PMCID:PMC8300715</w:t>
      </w:r>
    </w:p>
    <w:p>
      <w:pPr>
        <w:numPr>
          <w:ilvl w:val="0"/>
          <w:numId w:val="1001"/>
        </w:numPr>
        <w:pStyle w:val="Compact"/>
      </w:pPr>
      <w:r>
        <w:t xml:space="preserve">Pimentel C, Le C, Tuttobene MR, Subils T, Martinez J, Sieira R, et al. Human Pleural Fluid and Human Serum Albumin Modulate the Behavior of a Hypervirulent and Multidrug-Resistant (MDR) Acinetobacter baumannii Representative Strain.</w:t>
      </w:r>
      <w:r>
        <w:t xml:space="preserve"> </w:t>
      </w:r>
      <w:r>
        <w:rPr>
          <w:iCs/>
          <w:i/>
        </w:rPr>
        <w:t xml:space="preserve">Pathogens (Basel, Switzerland)</w:t>
      </w:r>
      <w:r>
        <w:t xml:space="preserve">. 2021;10(4):409-447. doi:10.3390/pathogens10040471 PMID:33924559 PMCID:PMC8069197</w:t>
      </w:r>
    </w:p>
    <w:p>
      <w:pPr>
        <w:numPr>
          <w:ilvl w:val="0"/>
          <w:numId w:val="1001"/>
        </w:numPr>
        <w:pStyle w:val="Compact"/>
      </w:pPr>
      <w:r>
        <w:t xml:space="preserve">Post et al. Evolution of AbaR-type genomic resistance islands in multiply antibiotic-resistant Acinetobacter baumannii.</w:t>
      </w:r>
      <w:r>
        <w:t xml:space="preserve"> </w:t>
      </w:r>
      <w:r>
        <w:rPr>
          <w:iCs/>
          <w:i/>
        </w:rPr>
        <w:t xml:space="preserve">The Journal of antimicrobial chemotherapy</w:t>
      </w:r>
      <w:r>
        <w:t xml:space="preserve">. 2010. doi:10.1093/jac/dkq095 PMID:20375036</w:t>
      </w:r>
    </w:p>
    <w:p>
      <w:pPr>
        <w:numPr>
          <w:ilvl w:val="0"/>
          <w:numId w:val="1001"/>
        </w:numPr>
        <w:pStyle w:val="Compact"/>
      </w:pPr>
      <w:r>
        <w:t xml:space="preserve">Pourhajibagher et al. Modulation of virulence in Acinetobacter baumannii cells surviving photodynamic treatment with toluidine blue.</w:t>
      </w:r>
      <w:r>
        <w:t xml:space="preserve"> </w:t>
      </w:r>
      <w:r>
        <w:rPr>
          <w:iCs/>
          <w:i/>
        </w:rPr>
        <w:t xml:space="preserve">Photodiagnosis and photodynamic therapy</w:t>
      </w:r>
      <w:r>
        <w:t xml:space="preserve">. 2016. doi:10.1016/j.pdpdt.2016.07.007 PMID:27444886</w:t>
      </w:r>
    </w:p>
    <w:p>
      <w:pPr>
        <w:numPr>
          <w:ilvl w:val="0"/>
          <w:numId w:val="1001"/>
        </w:numPr>
        <w:pStyle w:val="Compact"/>
      </w:pPr>
      <w:r>
        <w:t xml:space="preserve">Pourhajibagher et al. Potentiation effects of antimicrobial photodynamic therapy on quorum sensing genes expression: A promising treatment for multi-species bacterial biofilms in burn wound infections.</w:t>
      </w:r>
      <w:r>
        <w:t xml:space="preserve"> </w:t>
      </w:r>
      <w:r>
        <w:rPr>
          <w:iCs/>
          <w:i/>
        </w:rPr>
        <w:t xml:space="preserve">Photodiagnosis and photodynamic therapy</w:t>
      </w:r>
      <w:r>
        <w:t xml:space="preserve">. 2020. doi:10.1016/j.pdpdt.2020.101717 PMID:32165339</w:t>
      </w:r>
    </w:p>
    <w:p>
      <w:pPr>
        <w:numPr>
          <w:ilvl w:val="0"/>
          <w:numId w:val="1001"/>
        </w:numPr>
        <w:pStyle w:val="Compact"/>
      </w:pPr>
      <w:r>
        <w:t xml:space="preserve">Pourhajibagher et al. The anti-biofilm capability of nano-emodin-mediated sonodynamic therapy on multi-species biofilms produced by burn wound bacterial strains.</w:t>
      </w:r>
      <w:r>
        <w:t xml:space="preserve"> </w:t>
      </w:r>
      <w:r>
        <w:rPr>
          <w:iCs/>
          <w:i/>
        </w:rPr>
        <w:t xml:space="preserve">Photodiagnosis and photodynamic therapy</w:t>
      </w:r>
      <w:r>
        <w:t xml:space="preserve">. 2021. doi:10.1016/j.pdpdt.2021.102288 PMID:33836275</w:t>
      </w:r>
    </w:p>
    <w:p>
      <w:pPr>
        <w:numPr>
          <w:ilvl w:val="0"/>
          <w:numId w:val="1001"/>
        </w:numPr>
        <w:pStyle w:val="Compact"/>
      </w:pPr>
      <w:r>
        <w:t xml:space="preserve">Pourhajibagher et al. Evaluation of Antimicrobial Effects of Photo-sonodynamic Antimicrobial Chemotherapy Based on Nano-micelle Curcumin on Virulence Gene Expression Patterns in Acinetobacter baumannii.</w:t>
      </w:r>
      <w:r>
        <w:t xml:space="preserve"> </w:t>
      </w:r>
      <w:r>
        <w:rPr>
          <w:iCs/>
          <w:i/>
        </w:rPr>
        <w:t xml:space="preserve">Infectious disorders drug targets</w:t>
      </w:r>
      <w:r>
        <w:t xml:space="preserve">. 2022. doi:10.2174/1871526522666211220121725 PMID:34931970</w:t>
      </w:r>
    </w:p>
    <w:p>
      <w:pPr>
        <w:numPr>
          <w:ilvl w:val="0"/>
          <w:numId w:val="1001"/>
        </w:numPr>
        <w:pStyle w:val="Compact"/>
      </w:pPr>
      <w:r>
        <w:t xml:space="preserve">Pourhajibagher M, Hosseini N, Bahador A. Antimicrobial activity of D-amino acid in combination with photo-sonoactivated hypericin nanoparticles against Acinetobacter baumannii.</w:t>
      </w:r>
      <w:r>
        <w:t xml:space="preserve"> </w:t>
      </w:r>
      <w:r>
        <w:rPr>
          <w:iCs/>
          <w:i/>
        </w:rPr>
        <w:t xml:space="preserve">BMC microbiology</w:t>
      </w:r>
      <w:r>
        <w:t xml:space="preserve">. 2023;23(2):12-17. doi:10.1186/s12866-023-02758-4 PMID:36658487 PMCID:PMC9850556</w:t>
      </w:r>
    </w:p>
    <w:p>
      <w:pPr>
        <w:numPr>
          <w:ilvl w:val="0"/>
          <w:numId w:val="1001"/>
        </w:numPr>
        <w:pStyle w:val="Compact"/>
      </w:pPr>
      <w:r>
        <w:t xml:space="preserve">Pérez-Varela M, Tierney ARP, Kim JS, Vázquez-Torres A, Rather P. Characterization of RelA in Acinetobacter baumannii.</w:t>
      </w:r>
      <w:r>
        <w:t xml:space="preserve"> </w:t>
      </w:r>
      <w:r>
        <w:rPr>
          <w:iCs/>
          <w:i/>
        </w:rPr>
        <w:t xml:space="preserve">Journal of bacteriology</w:t>
      </w:r>
      <w:r>
        <w:t xml:space="preserve">. 2020;202(12). doi:10.1128/JB.00045-20 PMID:32229531 PMCID:PMC7253615</w:t>
      </w:r>
    </w:p>
    <w:p>
      <w:pPr>
        <w:numPr>
          <w:ilvl w:val="0"/>
          <w:numId w:val="1001"/>
        </w:numPr>
        <w:pStyle w:val="Compact"/>
      </w:pPr>
      <w:r>
        <w:t xml:space="preserve">Pumirat P, Santajit S, Tunyong W, Kong-Ngoen T, Tandhavanant S, Lohitthai S, et al. Impact of AbaI mutation on virulence, biofilm development, and antibiotic susceptibility in Acinetobacter baumannii.</w:t>
      </w:r>
      <w:r>
        <w:t xml:space="preserve"> </w:t>
      </w:r>
      <w:r>
        <w:rPr>
          <w:iCs/>
          <w:i/>
        </w:rPr>
        <w:t xml:space="preserve">Scientific reports</w:t>
      </w:r>
      <w:r>
        <w:t xml:space="preserve">. 2024;14(28):349-360. doi:10.1038/s41598-024-72740-1 PMID:39277662 PMCID:PMC11401864</w:t>
      </w:r>
    </w:p>
    <w:p>
      <w:pPr>
        <w:numPr>
          <w:ilvl w:val="0"/>
          <w:numId w:val="1001"/>
        </w:numPr>
        <w:pStyle w:val="Compact"/>
      </w:pPr>
      <w:r>
        <w:t xml:space="preserve">Qadir et al. Antibacterial and antibiofilm activities of bioactive metabolites from Salmonella typhi against multidrug-resistant pathogens.</w:t>
      </w:r>
      <w:r>
        <w:t xml:space="preserve"> </w:t>
      </w:r>
      <w:r>
        <w:rPr>
          <w:iCs/>
          <w:i/>
        </w:rPr>
        <w:t xml:space="preserve">Bioorganic chemistry</w:t>
      </w:r>
      <w:r>
        <w:t xml:space="preserve">. 2025. doi:10.1016/j.bioorg.2025.109226 PMID:41218264</w:t>
      </w:r>
    </w:p>
    <w:p>
      <w:pPr>
        <w:numPr>
          <w:ilvl w:val="0"/>
          <w:numId w:val="1001"/>
        </w:numPr>
        <w:pStyle w:val="Compact"/>
      </w:pPr>
      <w:r>
        <w:t xml:space="preserve">Que YA, Hazan R, Strobel B, Maura D, He J, Kesarwani M, et al. A quorum sensing small volatile molecule promotes antibiotic tolerance in bacteria.</w:t>
      </w:r>
      <w:r>
        <w:t xml:space="preserve"> </w:t>
      </w:r>
      <w:r>
        <w:rPr>
          <w:iCs/>
          <w:i/>
        </w:rPr>
        <w:t xml:space="preserve">PloS one</w:t>
      </w:r>
      <w:r>
        <w:t xml:space="preserve">. 2013;8(12):497-500. doi:10.1371/journal.pone.0080140 PMID:24367477 PMCID:PMC3868577</w:t>
      </w:r>
    </w:p>
    <w:p>
      <w:pPr>
        <w:numPr>
          <w:ilvl w:val="0"/>
          <w:numId w:val="1001"/>
        </w:numPr>
        <w:pStyle w:val="Compact"/>
      </w:pPr>
      <w:r>
        <w:t xml:space="preserve">Qvortrup K, Hultqvist LD, Nilsson M, Jakobsen TH, Jansen CU, Uhd J, et al. Small Molecule Anti-biofilm Agents Developed on the Basis of Mechanistic Understanding of Biofilm Formation.</w:t>
      </w:r>
      <w:r>
        <w:t xml:space="preserve"> </w:t>
      </w:r>
      <w:r>
        <w:rPr>
          <w:iCs/>
          <w:i/>
        </w:rPr>
        <w:t xml:space="preserve">Frontiers in chemistry</w:t>
      </w:r>
      <w:r>
        <w:t xml:space="preserve">. 2019;7(Suppl. 138):3536-3540. doi:10.3389/fchem.2019.00742 PMID:31737611 PMCID:PMC6838868</w:t>
      </w:r>
    </w:p>
    <w:p>
      <w:pPr>
        <w:numPr>
          <w:ilvl w:val="0"/>
          <w:numId w:val="1001"/>
        </w:numPr>
        <w:pStyle w:val="Compact"/>
      </w:pPr>
      <w:r>
        <w:t xml:space="preserve">Rajangam SL, Narasimhan MK. Current treatment strategies for targeting virulence factors and biofilm formation in Acinetobacter baumannii.</w:t>
      </w:r>
      <w:r>
        <w:t xml:space="preserve"> </w:t>
      </w:r>
      <w:r>
        <w:rPr>
          <w:iCs/>
          <w:i/>
        </w:rPr>
        <w:t xml:space="preserve">Future microbiology</w:t>
      </w:r>
      <w:r>
        <w:t xml:space="preserve">. 2024;19(10):941-961. doi:10.2217/fmb-2023-0263 PMID:38683166 PMCID:PMC11290764</w:t>
      </w:r>
    </w:p>
    <w:p>
      <w:pPr>
        <w:numPr>
          <w:ilvl w:val="0"/>
          <w:numId w:val="1001"/>
        </w:numPr>
        <w:pStyle w:val="Compact"/>
      </w:pPr>
      <w:r>
        <w:t xml:space="preserve">Rajapaksha DC, Edirisinghe SL, Nikapitiya C, Whang I, De Zoysa M. The Antimicrobial Peptide Octopromycin Suppresses Biofilm Formation and Quorum Sensing in Acinetobacter baumannii.</w:t>
      </w:r>
      <w:r>
        <w:t xml:space="preserve"> </w:t>
      </w:r>
      <w:r>
        <w:rPr>
          <w:iCs/>
          <w:i/>
        </w:rPr>
        <w:t xml:space="preserve">Antibiotics (Basel, Switzerland)</w:t>
      </w:r>
      <w:r>
        <w:t xml:space="preserve">. 2023;12(3):538-582. doi:10.3390/antibiotics12030623 PMID:36978490 PMCID:PMC10044867</w:t>
      </w:r>
    </w:p>
    <w:p>
      <w:pPr>
        <w:numPr>
          <w:ilvl w:val="0"/>
          <w:numId w:val="1001"/>
        </w:numPr>
        <w:pStyle w:val="Compact"/>
      </w:pPr>
      <w:r>
        <w:t xml:space="preserve">Rajput A, Seif Y, Choudhary KS, Dalldorf C, Poudel S, Monk JM, et al. Pangenome Analytics Reveal Two-Component Systems as Conserved Targets in ESKAPEE Pathogens.</w:t>
      </w:r>
      <w:r>
        <w:t xml:space="preserve"> </w:t>
      </w:r>
      <w:r>
        <w:rPr>
          <w:iCs/>
          <w:i/>
        </w:rPr>
        <w:t xml:space="preserve">mSystems</w:t>
      </w:r>
      <w:r>
        <w:t xml:space="preserve">. 2021;6(1):2601-2611. doi:10.1128/mSystems.00981-20 PMID:33500331 PMCID:PMC7842365</w:t>
      </w:r>
    </w:p>
    <w:p>
      <w:pPr>
        <w:numPr>
          <w:ilvl w:val="0"/>
          <w:numId w:val="1001"/>
        </w:numPr>
        <w:pStyle w:val="Compact"/>
      </w:pPr>
      <w:r>
        <w:t xml:space="preserve">Ramirez MS, Adams MD, Bonomo RA, Centrón D, Tolmasky ME. Genomic analysis of Acinetobacter baumannii A118 by comparison of optical maps: identification of structures related to its susceptibility phenotype.</w:t>
      </w:r>
      <w:r>
        <w:t xml:space="preserve"> </w:t>
      </w:r>
      <w:r>
        <w:rPr>
          <w:iCs/>
          <w:i/>
        </w:rPr>
        <w:t xml:space="preserve">Antimicrobial agents and chemotherapy</w:t>
      </w:r>
      <w:r>
        <w:t xml:space="preserve">. 2011;55(4):1520-1526. doi:10.1128/AAC.01595-10 PMID:21282446 PMCID:PMC3067174</w:t>
      </w:r>
    </w:p>
    <w:p>
      <w:pPr>
        <w:numPr>
          <w:ilvl w:val="0"/>
          <w:numId w:val="1001"/>
        </w:numPr>
        <w:pStyle w:val="Compact"/>
      </w:pPr>
      <w:r>
        <w:t xml:space="preserve">Ramírez et al. Spreading of AbaR-type genomic islands in multidrug resistance Acinetobacter baumannii strains belonging to different clonal complexes.</w:t>
      </w:r>
      <w:r>
        <w:t xml:space="preserve"> </w:t>
      </w:r>
      <w:r>
        <w:rPr>
          <w:iCs/>
          <w:i/>
        </w:rPr>
        <w:t xml:space="preserve">Current microbiology</w:t>
      </w:r>
      <w:r>
        <w:t xml:space="preserve">. 2013. doi:10.1007/s00284-013-0326-5 PMID:23397241</w:t>
      </w:r>
    </w:p>
    <w:p>
      <w:pPr>
        <w:numPr>
          <w:ilvl w:val="0"/>
          <w:numId w:val="1001"/>
        </w:numPr>
        <w:pStyle w:val="Compact"/>
      </w:pPr>
      <w:r>
        <w:t xml:space="preserve">Ravi et al. A New Method for Determination of Minimum Biofilm Eradication Concentration for Accurate Antimicrobial Therapy.</w:t>
      </w:r>
      <w:r>
        <w:t xml:space="preserve"> </w:t>
      </w:r>
      <w:r>
        <w:rPr>
          <w:iCs/>
          <w:i/>
        </w:rPr>
        <w:t xml:space="preserve">Methods in molecular biology (Clifton, N.J.)</w:t>
      </w:r>
      <w:r>
        <w:t xml:space="preserve">. 2019. doi:10.1007/978-1-4939-9118-1_6 PMID:30798544</w:t>
      </w:r>
    </w:p>
    <w:p>
      <w:pPr>
        <w:numPr>
          <w:ilvl w:val="0"/>
          <w:numId w:val="1001"/>
        </w:numPr>
        <w:pStyle w:val="Compact"/>
      </w:pPr>
      <w:r>
        <w:t xml:space="preserve">Ribeiro et al. Eugenol as a promising antibiofilm and anti-quorum sensing agent: A systematic review.</w:t>
      </w:r>
      <w:r>
        <w:t xml:space="preserve"> </w:t>
      </w:r>
      <w:r>
        <w:rPr>
          <w:iCs/>
          <w:i/>
        </w:rPr>
        <w:t xml:space="preserve">Microbial pathogenesis</w:t>
      </w:r>
      <w:r>
        <w:t xml:space="preserve">. 2024. doi:10.1016/j.micpath.2024.106937 PMID:39293727</w:t>
      </w:r>
    </w:p>
    <w:p>
      <w:pPr>
        <w:numPr>
          <w:ilvl w:val="0"/>
          <w:numId w:val="1001"/>
        </w:numPr>
        <w:pStyle w:val="Compact"/>
      </w:pPr>
      <w:r>
        <w:t xml:space="preserve">Richwagen N, Lyles JT, Dale BLF, Quave CL. Antibacterial Activity of Kalanchoe mortagei and K. fedtschenkoi Against ESKAPE Pathogens.</w:t>
      </w:r>
      <w:r>
        <w:t xml:space="preserve"> </w:t>
      </w:r>
      <w:r>
        <w:rPr>
          <w:iCs/>
          <w:i/>
        </w:rPr>
        <w:t xml:space="preserve">Frontiers in pharmacology</w:t>
      </w:r>
      <w:r>
        <w:t xml:space="preserve">. 2019;10(2605):193-194. doi:10.3389/fphar.2019.00067 PMID:30792655 PMCID:PMC6374630</w:t>
      </w:r>
    </w:p>
    <w:p>
      <w:pPr>
        <w:numPr>
          <w:ilvl w:val="0"/>
          <w:numId w:val="1001"/>
        </w:numPr>
        <w:pStyle w:val="Compact"/>
      </w:pPr>
      <w:r>
        <w:t xml:space="preserve">Rodgers D, Le C, Pimentel C, Tuttobene MR, Subils T, Escalante J, et al. Histone-like nucleoid-structuring protein (H-NS) regulatory role in antibiotic resistance in Acinetobacter baumannii.</w:t>
      </w:r>
      <w:r>
        <w:t xml:space="preserve"> </w:t>
      </w:r>
      <w:r>
        <w:rPr>
          <w:iCs/>
          <w:i/>
        </w:rPr>
        <w:t xml:space="preserve">Scientific reports</w:t>
      </w:r>
      <w:r>
        <w:t xml:space="preserve">. 2021;11:3628-3634. doi:10.1038/s41598-021-98101-w PMID:34531538 PMCID:PMC8446060</w:t>
      </w:r>
    </w:p>
    <w:p>
      <w:pPr>
        <w:numPr>
          <w:ilvl w:val="0"/>
          <w:numId w:val="1001"/>
        </w:numPr>
        <w:pStyle w:val="Compact"/>
      </w:pPr>
      <w:r>
        <w:t xml:space="preserve">Romero M, Mayer C, Heeb S, Wattanavaekin K, Cámara M, Otero A, et al. Mushroom-shaped structures formed in Acinetobacter baumannii biofilms grown in a roller bioreactor are associated with quorum sensing-dependent Csu-pilus assembly.</w:t>
      </w:r>
      <w:r>
        <w:t xml:space="preserve"> </w:t>
      </w:r>
      <w:r>
        <w:rPr>
          <w:iCs/>
          <w:i/>
        </w:rPr>
        <w:t xml:space="preserve">Environmental microbiology</w:t>
      </w:r>
      <w:r>
        <w:t xml:space="preserve">. 2022;24(9):4329-4339. doi:10.1111/1462-2920.15985 PMID:35352448 PMCID:PMC9790458</w:t>
      </w:r>
    </w:p>
    <w:p>
      <w:pPr>
        <w:numPr>
          <w:ilvl w:val="0"/>
          <w:numId w:val="1001"/>
        </w:numPr>
        <w:pStyle w:val="Compact"/>
      </w:pPr>
      <w:r>
        <w:t xml:space="preserve">Rothong P, Leungtongkam U, Khongfak S, Homkaew C, Samathi S, Tandhavanant S, et al. Antimicrobial activity and synergistic effect of phage-encoded antimicrobial peptides with colistin and outer membrane permeabilizing agents against Acinetobacter baumannii.</w:t>
      </w:r>
      <w:r>
        <w:t xml:space="preserve"> </w:t>
      </w:r>
      <w:r>
        <w:rPr>
          <w:iCs/>
          <w:i/>
        </w:rPr>
        <w:t xml:space="preserve">PeerJ</w:t>
      </w:r>
      <w:r>
        <w:t xml:space="preserve">. 2024;12(12):184047-340. doi:10.7717/peerj.18722 PMID:39735565 PMCID:PMC11674141</w:t>
      </w:r>
    </w:p>
    <w:p>
      <w:pPr>
        <w:numPr>
          <w:ilvl w:val="0"/>
          <w:numId w:val="1001"/>
        </w:numPr>
        <w:pStyle w:val="Compact"/>
      </w:pPr>
      <w:r>
        <w:t xml:space="preserve">Roy S, Chowdhury G, Mukhopadhyay AK, Dutta S, Basu S. Convergence of Biofilm Formation and Antibiotic Resistance in Acinetobacter baumannii Infection.</w:t>
      </w:r>
      <w:r>
        <w:t xml:space="preserve"> </w:t>
      </w:r>
      <w:r>
        <w:rPr>
          <w:iCs/>
          <w:i/>
        </w:rPr>
        <w:t xml:space="preserve">Frontiers in medicine</w:t>
      </w:r>
      <w:r>
        <w:t xml:space="preserve">. 2022;9:184-93. doi:10.3389/fmed.2022.793615 PMID:35402433 PMCID:PMC8987773</w:t>
      </w:r>
    </w:p>
    <w:p>
      <w:pPr>
        <w:numPr>
          <w:ilvl w:val="0"/>
          <w:numId w:val="1001"/>
        </w:numPr>
        <w:pStyle w:val="Compact"/>
      </w:pPr>
      <w:r>
        <w:t xml:space="preserve">Rumbo-Feal S, Gómez MJ, Gayoso C, Álvarez-Fraga L, Cabral MP, Aransay AM, et al. Whole transcriptome analysis of Acinetobacter baumannii assessed by RNA-sequencing reveals different mRNA expression profiles in biofilm compared to planktonic cells.</w:t>
      </w:r>
      <w:r>
        <w:t xml:space="preserve"> </w:t>
      </w:r>
      <w:r>
        <w:rPr>
          <w:iCs/>
          <w:i/>
        </w:rPr>
        <w:t xml:space="preserve">PloS one</w:t>
      </w:r>
      <w:r>
        <w:t xml:space="preserve">. 2013;8(8):4086-4095. doi:10.1371/journal.pone.0072968 PMID:24023660 PMCID:PMC3758355</w:t>
      </w:r>
    </w:p>
    <w:p>
      <w:pPr>
        <w:numPr>
          <w:ilvl w:val="0"/>
          <w:numId w:val="1001"/>
        </w:numPr>
        <w:pStyle w:val="Compact"/>
      </w:pPr>
      <w:r>
        <w:t xml:space="preserve">Saipriya et al. Quorum-sensing system in Acinetobacter baumannii: a potential target for new drug development.</w:t>
      </w:r>
      <w:r>
        <w:t xml:space="preserve"> </w:t>
      </w:r>
      <w:r>
        <w:rPr>
          <w:iCs/>
          <w:i/>
        </w:rPr>
        <w:t xml:space="preserve">Journal of applied microbiology</w:t>
      </w:r>
      <w:r>
        <w:t xml:space="preserve">. 2019. doi:10.1111/jam.14330 PMID:31102552</w:t>
      </w:r>
    </w:p>
    <w:p>
      <w:pPr>
        <w:numPr>
          <w:ilvl w:val="0"/>
          <w:numId w:val="1001"/>
        </w:numPr>
        <w:pStyle w:val="Compact"/>
      </w:pPr>
      <w:r>
        <w:t xml:space="preserve">Santajit S, Sookrung N, Indrawattana N. Quorum Sensing in ESKAPE Bugs: A Target for Combating Antimicrobial Resistance and Bacterial Virulence.</w:t>
      </w:r>
      <w:r>
        <w:t xml:space="preserve"> </w:t>
      </w:r>
      <w:r>
        <w:rPr>
          <w:iCs/>
          <w:i/>
        </w:rPr>
        <w:t xml:space="preserve">Biology</w:t>
      </w:r>
      <w:r>
        <w:t xml:space="preserve">. 2022;11(10):349-360. doi:10.3390/biology11101466 PMID:36290370 PMCID:PMC9598666</w:t>
      </w:r>
    </w:p>
    <w:p>
      <w:pPr>
        <w:numPr>
          <w:ilvl w:val="0"/>
          <w:numId w:val="1001"/>
        </w:numPr>
        <w:pStyle w:val="Compact"/>
      </w:pPr>
      <w:r>
        <w:t xml:space="preserve">Santajit S, Thavorasak T, Horpet D, Kong-ngoen T, Permpoon U, Kim CY, et al. Phytochemical inhibition of quorum sensing and biofilm formation by Paederia foetida Linn. against multidrug-resistant Acinetobacter baumannii: An integrated in vitro and in silico investigation.</w:t>
      </w:r>
      <w:r>
        <w:t xml:space="preserve"> </w:t>
      </w:r>
      <w:r>
        <w:rPr>
          <w:iCs/>
          <w:i/>
        </w:rPr>
        <w:t xml:space="preserve">Veterinary world</w:t>
      </w:r>
      <w:r>
        <w:t xml:space="preserve">. 2025;18(8):2181-2193. doi:10.14202/vetworld.2025.2181-2193 PMID:41064837 PMCID:PMC12501579</w:t>
      </w:r>
    </w:p>
    <w:p>
      <w:pPr>
        <w:numPr>
          <w:ilvl w:val="0"/>
          <w:numId w:val="1001"/>
        </w:numPr>
        <w:pStyle w:val="Compact"/>
      </w:pPr>
      <w:r>
        <w:t xml:space="preserve">Saranathan et al. Emergence of carbapenem non-susceptible multidrug resistant Acinetobacter baumannii strains of clonal complexes 103(B) and 92(B) harboring OXA-type carbapenemases and metallo-β-lactamases in Southern India.</w:t>
      </w:r>
      <w:r>
        <w:t xml:space="preserve"> </w:t>
      </w:r>
      <w:r>
        <w:rPr>
          <w:iCs/>
          <w:i/>
        </w:rPr>
        <w:t xml:space="preserve">Microbiology and immunology</w:t>
      </w:r>
      <w:r>
        <w:t xml:space="preserve">. 2015. doi:10.1111/1348-0421.12252 PMID:25726848</w:t>
      </w:r>
    </w:p>
    <w:p>
      <w:pPr>
        <w:numPr>
          <w:ilvl w:val="0"/>
          <w:numId w:val="1001"/>
        </w:numPr>
        <w:pStyle w:val="Compact"/>
      </w:pPr>
      <w:r>
        <w:t xml:space="preserve">Saroj SD, Rather PN. Streptomycin inhibits quorum sensing in Acinetobacter baumannii.</w:t>
      </w:r>
      <w:r>
        <w:t xml:space="preserve"> </w:t>
      </w:r>
      <w:r>
        <w:rPr>
          <w:iCs/>
          <w:i/>
        </w:rPr>
        <w:t xml:space="preserve">Antimicrobial agents and chemotherapy</w:t>
      </w:r>
      <w:r>
        <w:t xml:space="preserve">. 2013;57(4):1926-1929. doi:10.1128/AAC.02161-12 PMID:23318804 PMCID:PMC3623334</w:t>
      </w:r>
    </w:p>
    <w:p>
      <w:pPr>
        <w:numPr>
          <w:ilvl w:val="0"/>
          <w:numId w:val="1001"/>
        </w:numPr>
        <w:pStyle w:val="Compact"/>
      </w:pPr>
      <w:r>
        <w:t xml:space="preserve">Sato Y, Unno Y, Ubagai T, Ono Y. Sub-minimum inhibitory concentrations of colistin and polymyxin B promote Acinetobacter baumannii biofilm formation.</w:t>
      </w:r>
      <w:r>
        <w:t xml:space="preserve"> </w:t>
      </w:r>
      <w:r>
        <w:rPr>
          <w:iCs/>
          <w:i/>
        </w:rPr>
        <w:t xml:space="preserve">PloS one</w:t>
      </w:r>
      <w:r>
        <w:t xml:space="preserve">. 2018;13(3):692-699. doi:10.1371/journal.pone.0194556 PMID:29554105 PMCID:PMC5858813</w:t>
      </w:r>
    </w:p>
    <w:p>
      <w:pPr>
        <w:numPr>
          <w:ilvl w:val="0"/>
          <w:numId w:val="1001"/>
        </w:numPr>
        <w:pStyle w:val="Compact"/>
      </w:pPr>
      <w:r>
        <w:t xml:space="preserve">Savari et al. Acquisition of Tn6018-3' CS regions increases colistin MICs against Acinetobacter baumannii isolates harboring new variants of AbaRs.</w:t>
      </w:r>
      <w:r>
        <w:t xml:space="preserve"> </w:t>
      </w:r>
      <w:r>
        <w:rPr>
          <w:iCs/>
          <w:i/>
        </w:rPr>
        <w:t xml:space="preserve">Folia microbiologica</w:t>
      </w:r>
      <w:r>
        <w:t xml:space="preserve">. 2017. doi:10.1007/s12223-017-0507-x PMID:28238067</w:t>
      </w:r>
    </w:p>
    <w:p>
      <w:pPr>
        <w:numPr>
          <w:ilvl w:val="0"/>
          <w:numId w:val="1001"/>
        </w:numPr>
        <w:pStyle w:val="Compact"/>
      </w:pPr>
      <w:r>
        <w:t xml:space="preserve">Segatore B, Piccirilli A, Cherubini S, Principe L, Alloggia G, Mezzatesta ML, et al. In Vitro Activity of Sulbactam-Durlobactam against Carbapenem-Resistant Acinetobacter baumannii Clinical Isolates: A Multicentre Report from Italy.</w:t>
      </w:r>
      <w:r>
        <w:t xml:space="preserve"> </w:t>
      </w:r>
      <w:r>
        <w:rPr>
          <w:iCs/>
          <w:i/>
        </w:rPr>
        <w:t xml:space="preserve">Antibiotics (Basel, Switzerland)</w:t>
      </w:r>
      <w:r>
        <w:t xml:space="preserve">. 2022;11(8):103675-663. doi:10.3390/antibiotics11081136 PMID:36010006 PMCID:PMC9404735</w:t>
      </w:r>
    </w:p>
    <w:p>
      <w:pPr>
        <w:numPr>
          <w:ilvl w:val="0"/>
          <w:numId w:val="1001"/>
        </w:numPr>
        <w:pStyle w:val="Compact"/>
      </w:pPr>
      <w:r>
        <w:t xml:space="preserve">Selasi GN, Nicholas A, Jeon H, Na SH, Kwon HI, Kim YJ, et al. Differences in Biofilm Mass, Expression of Biofilm-Associated Genes, and Resistance to Desiccation between Epidemic and Sporadic Clones of Carbapenem-Resistant Acinetobacter baumannii Sequence Type 191.</w:t>
      </w:r>
      <w:r>
        <w:t xml:space="preserve"> </w:t>
      </w:r>
      <w:r>
        <w:rPr>
          <w:iCs/>
          <w:i/>
        </w:rPr>
        <w:t xml:space="preserve">PloS one</w:t>
      </w:r>
      <w:r>
        <w:t xml:space="preserve">. 2016;11(9):1254-1263. doi:10.1371/journal.pone.0162576 PMID:27622249 PMCID:PMC5021322</w:t>
      </w:r>
    </w:p>
    <w:p>
      <w:pPr>
        <w:numPr>
          <w:ilvl w:val="0"/>
          <w:numId w:val="1001"/>
        </w:numPr>
        <w:pStyle w:val="Compact"/>
      </w:pPr>
      <w:r>
        <w:t xml:space="preserve">Seleem NM, Abd El Latif HK, Shaldam MA, El-Ganiny A. Drugs with new lease of life as quorum sensing inhibitors: for combating MDR Acinetobacter baumannii infections.</w:t>
      </w:r>
      <w:r>
        <w:t xml:space="preserve"> </w:t>
      </w:r>
      <w:r>
        <w:rPr>
          <w:iCs/>
          <w:i/>
        </w:rPr>
        <w:t xml:space="preserve">European journal of clinical microbiology &amp; infectious diseases : official publication of the European Society of Clinical Microbiology</w:t>
      </w:r>
      <w:r>
        <w:t xml:space="preserve">. 2020;39(9):1687-1702. doi:10.1007/s10096-020-03882-z PMID:32328851 PMCID:PMC7180647</w:t>
      </w:r>
    </w:p>
    <w:p>
      <w:pPr>
        <w:numPr>
          <w:ilvl w:val="0"/>
          <w:numId w:val="1001"/>
        </w:numPr>
        <w:pStyle w:val="Compact"/>
      </w:pPr>
      <w:r>
        <w:t xml:space="preserve">Seleem et al. Could the analgesic drugs, paracetamol and indomethacin, function as quorum sensing inhibitors?.</w:t>
      </w:r>
      <w:r>
        <w:t xml:space="preserve"> </w:t>
      </w:r>
      <w:r>
        <w:rPr>
          <w:iCs/>
          <w:i/>
        </w:rPr>
        <w:t xml:space="preserve">Microbial pathogenesis</w:t>
      </w:r>
      <w:r>
        <w:t xml:space="preserve">. 2021. doi:10.1016/j.micpath.2021.105097 PMID:34284088</w:t>
      </w:r>
    </w:p>
    <w:p>
      <w:pPr>
        <w:numPr>
          <w:ilvl w:val="0"/>
          <w:numId w:val="1001"/>
        </w:numPr>
        <w:pStyle w:val="Compact"/>
      </w:pPr>
      <w:r>
        <w:t xml:space="preserve">Šeputienė V, Povilonis J, Sužiedėlienė E. Novel variants of AbaR resistance islands with a common backbone in Acinetobacter baumannii isolates of European clone II.</w:t>
      </w:r>
      <w:r>
        <w:t xml:space="preserve"> </w:t>
      </w:r>
      <w:r>
        <w:rPr>
          <w:iCs/>
          <w:i/>
        </w:rPr>
        <w:t xml:space="preserve">Antimicrobial agents and chemotherapy</w:t>
      </w:r>
      <w:r>
        <w:t xml:space="preserve">. 2012;56(4):1969-1973. doi:10.1128/AAC.05678-11 PMID:22290980 PMCID:PMC3318354</w:t>
      </w:r>
    </w:p>
    <w:p>
      <w:pPr>
        <w:numPr>
          <w:ilvl w:val="0"/>
          <w:numId w:val="1001"/>
        </w:numPr>
        <w:pStyle w:val="Compact"/>
      </w:pPr>
      <w:r>
        <w:t xml:space="preserve">Shaaban et al. Biotechnological applications of quorum sensing inhibition as novel therapeutic strategies for multidrug resistant pathogens.</w:t>
      </w:r>
      <w:r>
        <w:t xml:space="preserve"> </w:t>
      </w:r>
      <w:r>
        <w:rPr>
          <w:iCs/>
          <w:i/>
        </w:rPr>
        <w:t xml:space="preserve">Microbial pathogenesis</w:t>
      </w:r>
      <w:r>
        <w:t xml:space="preserve">. 2018. doi:10.1016/j.micpath.2018.11.043 PMID:30503958</w:t>
      </w:r>
    </w:p>
    <w:p>
      <w:pPr>
        <w:numPr>
          <w:ilvl w:val="0"/>
          <w:numId w:val="1001"/>
        </w:numPr>
        <w:pStyle w:val="Compact"/>
      </w:pPr>
      <w:r>
        <w:t xml:space="preserve">Shahbandeh et al. The antimicrobial effect of quorum sensing autoinducers of Pseudomonas aeruginosa, C12-HSL and C4-HSL, against MDR Staphylococcus aureus isolates.</w:t>
      </w:r>
      <w:r>
        <w:t xml:space="preserve"> </w:t>
      </w:r>
      <w:r>
        <w:rPr>
          <w:iCs/>
          <w:i/>
        </w:rPr>
        <w:t xml:space="preserve">Comparative immunology, microbiology and infectious diseases</w:t>
      </w:r>
      <w:r>
        <w:t xml:space="preserve">. 2022. doi:10.1016/j.cimid.2022.101747 PMID:35030534</w:t>
      </w:r>
    </w:p>
    <w:p>
      <w:pPr>
        <w:numPr>
          <w:ilvl w:val="0"/>
          <w:numId w:val="1001"/>
        </w:numPr>
        <w:pStyle w:val="Compact"/>
      </w:pPr>
      <w:r>
        <w:t xml:space="preserve">Sharma S, Singh K, Chaurasiya A, Banerjee T, Singh R, Yadav G, et al. Comparative study of phenotypic and genotypic expression of virulence factors in colonizing and pathogenic carbapenem resistant Acinetobacter baumannii (CRAB).</w:t>
      </w:r>
      <w:r>
        <w:t xml:space="preserve"> </w:t>
      </w:r>
      <w:r>
        <w:rPr>
          <w:iCs/>
          <w:i/>
        </w:rPr>
        <w:t xml:space="preserve">BMC microbiology</w:t>
      </w:r>
      <w:r>
        <w:t xml:space="preserve">. 2025;25:1249-60. doi:10.1186/s12866-024-03727-1 PMID:39799303 PMCID:PMC11724464</w:t>
      </w:r>
    </w:p>
    <w:p>
      <w:pPr>
        <w:numPr>
          <w:ilvl w:val="0"/>
          <w:numId w:val="1001"/>
        </w:numPr>
        <w:pStyle w:val="Compact"/>
      </w:pPr>
      <w:r>
        <w:t xml:space="preserve">Shenkutie AM, Yao MZ, Siu GKH, Wong BKC, Leung PHM. Biofilm-Induced Antibiotic Resistance in Clinical Acinetobacter baumannii Isolates.</w:t>
      </w:r>
      <w:r>
        <w:t xml:space="preserve"> </w:t>
      </w:r>
      <w:r>
        <w:rPr>
          <w:iCs/>
          <w:i/>
        </w:rPr>
        <w:t xml:space="preserve">Antibiotics (Basel, Switzerland)</w:t>
      </w:r>
      <w:r>
        <w:t xml:space="preserve">. 2020;9(11):692-699. doi:10.3390/antibiotics9110817 PMID:33212840 PMCID:PMC7698371</w:t>
      </w:r>
    </w:p>
    <w:p>
      <w:pPr>
        <w:numPr>
          <w:ilvl w:val="0"/>
          <w:numId w:val="1001"/>
        </w:numPr>
        <w:pStyle w:val="Compact"/>
      </w:pPr>
      <w:r>
        <w:t xml:space="preserve">Shenkutie AM, Zhang J, Yao M, Asrat D, Chow FWN, Leung PHM. Effects of Sub-Minimum Inhibitory Concentrations of Imipenem and Colistin on Expression of Biofilm-Specific Antibiotic Resistance and Virulence Genes in Acinetobacter baumannii Sequence Type 1894.</w:t>
      </w:r>
      <w:r>
        <w:t xml:space="preserve"> </w:t>
      </w:r>
      <w:r>
        <w:rPr>
          <w:iCs/>
          <w:i/>
        </w:rPr>
        <w:t xml:space="preserve">International journal of molecular sciences</w:t>
      </w:r>
      <w:r>
        <w:t xml:space="preserve">. 2022;23(20):3711-60. doi:10.3390/ijms232012705 PMID:36293559 PMCID:PMC9603859</w:t>
      </w:r>
    </w:p>
    <w:p>
      <w:pPr>
        <w:numPr>
          <w:ilvl w:val="0"/>
          <w:numId w:val="1001"/>
        </w:numPr>
        <w:pStyle w:val="Compact"/>
      </w:pPr>
      <w:r>
        <w:t xml:space="preserve">Siddique et al. Ecofriendly phytosynthesized zirconium oxide nanoparticles as antibiofilm and quorum quenching agents against Acinetobacter baumannii.</w:t>
      </w:r>
      <w:r>
        <w:t xml:space="preserve"> </w:t>
      </w:r>
      <w:r>
        <w:rPr>
          <w:iCs/>
          <w:i/>
        </w:rPr>
        <w:t xml:space="preserve">Drug development and industrial pharmacy</w:t>
      </w:r>
      <w:r>
        <w:t xml:space="preserve">. 2022. doi:10.1080/03639045.2022.2132260 PMID:36191015</w:t>
      </w:r>
    </w:p>
    <w:p>
      <w:pPr>
        <w:numPr>
          <w:ilvl w:val="0"/>
          <w:numId w:val="1001"/>
        </w:numPr>
        <w:pStyle w:val="Compact"/>
      </w:pPr>
      <w:r>
        <w:t xml:space="preserve">Sitthisak S, Manrueang S, Khongfak S, Leungtongkam U, Thummeepak R, Thanwisai A, et al. Antibacterial activity of vB_AbaM_PhT2 phage hydrophobic amino acid fusion endolysin, combined with colistin against Acinetobacter baumannii.</w:t>
      </w:r>
      <w:r>
        <w:t xml:space="preserve"> </w:t>
      </w:r>
      <w:r>
        <w:rPr>
          <w:iCs/>
          <w:i/>
        </w:rPr>
        <w:t xml:space="preserve">Scientific reports</w:t>
      </w:r>
      <w:r>
        <w:t xml:space="preserve">. 2023;13(7):781-790. doi:10.1038/s41598-023-33822-8 PMID:37156803 PMCID:PMC10167329</w:t>
      </w:r>
    </w:p>
    <w:p>
      <w:pPr>
        <w:numPr>
          <w:ilvl w:val="0"/>
          <w:numId w:val="1001"/>
        </w:numPr>
        <w:pStyle w:val="Compact"/>
      </w:pPr>
      <w:r>
        <w:t xml:space="preserve">Sivaranjani et al. Inhibitory effect of α-mangostin on Acinetobacter baumannii biofilms - an in vitro study.</w:t>
      </w:r>
      <w:r>
        <w:t xml:space="preserve"> </w:t>
      </w:r>
      <w:r>
        <w:rPr>
          <w:iCs/>
          <w:i/>
        </w:rPr>
        <w:t xml:space="preserve">Biofouling</w:t>
      </w:r>
      <w:r>
        <w:t xml:space="preserve">. 2018. doi:10.1080/08927014.2018.1473387 PMID:29869541</w:t>
      </w:r>
    </w:p>
    <w:p>
      <w:pPr>
        <w:numPr>
          <w:ilvl w:val="0"/>
          <w:numId w:val="1001"/>
        </w:numPr>
        <w:pStyle w:val="Compact"/>
      </w:pPr>
      <w:r>
        <w:t xml:space="preserve">Slavin et al. Novel Lignin-Capped Silver Nanoparticles against Multidrug-Resistant Bacteria.</w:t>
      </w:r>
      <w:r>
        <w:t xml:space="preserve"> </w:t>
      </w:r>
      <w:r>
        <w:rPr>
          <w:iCs/>
          <w:i/>
        </w:rPr>
        <w:t xml:space="preserve">ACS applied materials &amp; interfaces</w:t>
      </w:r>
      <w:r>
        <w:t xml:space="preserve">. 2021. doi:10.1021/acsami.0c16921 PMID:33945683</w:t>
      </w:r>
    </w:p>
    <w:p>
      <w:pPr>
        <w:numPr>
          <w:ilvl w:val="0"/>
          <w:numId w:val="1001"/>
        </w:numPr>
        <w:pStyle w:val="Compact"/>
      </w:pPr>
      <w:r>
        <w:t xml:space="preserve">Sorenson TR, Zack KM, Joshi SG. Biofilm Formation and the Role of Efflux Pumps in ESKAPE Pathogens.</w:t>
      </w:r>
      <w:r>
        <w:t xml:space="preserve"> </w:t>
      </w:r>
      <w:r>
        <w:rPr>
          <w:iCs/>
          <w:i/>
        </w:rPr>
        <w:t xml:space="preserve">Microorganisms</w:t>
      </w:r>
      <w:r>
        <w:t xml:space="preserve">. 2025;13(8):1632-1645. doi:10.3390/microorganisms13081816 PMID:40871320 PMCID:PMC12388334</w:t>
      </w:r>
    </w:p>
    <w:p>
      <w:pPr>
        <w:numPr>
          <w:ilvl w:val="0"/>
          <w:numId w:val="1001"/>
        </w:numPr>
        <w:pStyle w:val="Compact"/>
      </w:pPr>
      <w:r>
        <w:t xml:space="preserve">Stacy DM, Le Quement ST, Hansen CL, Clausen JW, Tolker-Nielsen T, Brummond JW, et al. Synthesis and biological evaluation of triazole-containing N-acyl homoserine lactones as quorum sensing modulators.</w:t>
      </w:r>
      <w:r>
        <w:t xml:space="preserve"> </w:t>
      </w:r>
      <w:r>
        <w:rPr>
          <w:iCs/>
          <w:i/>
        </w:rPr>
        <w:t xml:space="preserve">Organic &amp; biomolecular chemistry</w:t>
      </w:r>
      <w:r>
        <w:t xml:space="preserve">. 2012;11(6):938-954. doi:10.1039/c2ob27155a PMID:23258305 PMCID:PMC3566574</w:t>
      </w:r>
    </w:p>
    <w:p>
      <w:pPr>
        <w:numPr>
          <w:ilvl w:val="0"/>
          <w:numId w:val="1001"/>
        </w:numPr>
        <w:pStyle w:val="Compact"/>
      </w:pPr>
      <w:r>
        <w:t xml:space="preserve">Stacy DM, Welsh MA, Rather PN, Blackwell HE. Attenuation of quorum sensing in the pathogen Acinetobacter baumannii using non-native N-Acyl homoserine lactones.</w:t>
      </w:r>
      <w:r>
        <w:t xml:space="preserve"> </w:t>
      </w:r>
      <w:r>
        <w:rPr>
          <w:iCs/>
          <w:i/>
        </w:rPr>
        <w:t xml:space="preserve">ACS chemical biology</w:t>
      </w:r>
      <w:r>
        <w:t xml:space="preserve">. 2012;7(10):1719-1728. doi:10.1021/cb300351x PMID:22853441 PMCID:PMC3477293</w:t>
      </w:r>
    </w:p>
    <w:p>
      <w:pPr>
        <w:numPr>
          <w:ilvl w:val="0"/>
          <w:numId w:val="1001"/>
        </w:numPr>
        <w:pStyle w:val="Compact"/>
      </w:pPr>
      <w:r>
        <w:t xml:space="preserve">Strateva et al. First detection of a cefiderocol-resistant and extensively drug-resistant Acinetobacter baumannii clinical isolate in Bulgaria.</w:t>
      </w:r>
      <w:r>
        <w:t xml:space="preserve"> </w:t>
      </w:r>
      <w:r>
        <w:rPr>
          <w:iCs/>
          <w:i/>
        </w:rPr>
        <w:t xml:space="preserve">Acta microbiologica et immunologica Hungarica</w:t>
      </w:r>
      <w:r>
        <w:t xml:space="preserve">. 2024. doi:10.1556/030.2024.02201 PMID:38261035</w:t>
      </w:r>
    </w:p>
    <w:p>
      <w:pPr>
        <w:numPr>
          <w:ilvl w:val="0"/>
          <w:numId w:val="1001"/>
        </w:numPr>
        <w:pStyle w:val="Compact"/>
      </w:pPr>
      <w:r>
        <w:t xml:space="preserve">Styles KM, Thummeepak R, Leungtongkam U, Smith SE, Christie GS, Millard A, et al. Investigating Bacteriophages Targeting the Opportunistic Pathogen Acinetobacter baumannii.</w:t>
      </w:r>
      <w:r>
        <w:t xml:space="preserve"> </w:t>
      </w:r>
      <w:r>
        <w:rPr>
          <w:iCs/>
          <w:i/>
        </w:rPr>
        <w:t xml:space="preserve">Antibiotics (Basel, Switzerland)</w:t>
      </w:r>
      <w:r>
        <w:t xml:space="preserve">. 2020;9(4):630-636. doi:10.3390/antibiotics9040200 PMID:32331271 PMCID:PMC7235909</w:t>
      </w:r>
    </w:p>
    <w:p>
      <w:pPr>
        <w:numPr>
          <w:ilvl w:val="0"/>
          <w:numId w:val="1001"/>
        </w:numPr>
        <w:pStyle w:val="Compact"/>
      </w:pPr>
      <w:r>
        <w:t xml:space="preserve">Su J, Tan Y, Liu S, Zou H, Huang X, Chen S, et al. Characterization of a novel lytic phage vB_AbaM_AB4P2 encoding depolymerase and its application in eliminating biofilms formed by Acinetobacter baumannii.</w:t>
      </w:r>
      <w:r>
        <w:t xml:space="preserve"> </w:t>
      </w:r>
      <w:r>
        <w:rPr>
          <w:iCs/>
          <w:i/>
        </w:rPr>
        <w:t xml:space="preserve">BMC microbiology</w:t>
      </w:r>
      <w:r>
        <w:t xml:space="preserve">. 2025;25(5):22-9. doi:10.1186/s12866-025-03854-3 PMID:40057696 PMCID:PMC11889872</w:t>
      </w:r>
    </w:p>
    <w:p>
      <w:pPr>
        <w:numPr>
          <w:ilvl w:val="0"/>
          <w:numId w:val="1001"/>
        </w:numPr>
        <w:pStyle w:val="Compact"/>
      </w:pPr>
      <w:r>
        <w:t xml:space="preserve">Subbarayudu et al. Impact of acidic and alkaline conditions on Staphylococcus aureus and Acinetobacter baumannii interactions and their biofilms.</w:t>
      </w:r>
      <w:r>
        <w:t xml:space="preserve"> </w:t>
      </w:r>
      <w:r>
        <w:rPr>
          <w:iCs/>
          <w:i/>
        </w:rPr>
        <w:t xml:space="preserve">Archives of microbiology</w:t>
      </w:r>
      <w:r>
        <w:t xml:space="preserve">. 2024. doi:10.1007/s00203-024-04142-w PMID:39375235</w:t>
      </w:r>
    </w:p>
    <w:p>
      <w:pPr>
        <w:numPr>
          <w:ilvl w:val="0"/>
          <w:numId w:val="1001"/>
        </w:numPr>
        <w:pStyle w:val="Compact"/>
      </w:pPr>
      <w:r>
        <w:t xml:space="preserve">Sun X, Xiang J. Mechanism Underlying the Role of LuxR Family Transcriptional Regulator abaR in Biofilm Formation by Acinetobacter baumannii.</w:t>
      </w:r>
      <w:r>
        <w:t xml:space="preserve"> </w:t>
      </w:r>
      <w:r>
        <w:rPr>
          <w:iCs/>
          <w:i/>
        </w:rPr>
        <w:t xml:space="preserve">Current microbiology</w:t>
      </w:r>
      <w:r>
        <w:t xml:space="preserve">. 2021;78(11):3936-3944. doi:10.1007/s00284-021-02654-y PMID:34522977 PMCID:PMC8439540</w:t>
      </w:r>
    </w:p>
    <w:p>
      <w:pPr>
        <w:numPr>
          <w:ilvl w:val="0"/>
          <w:numId w:val="1001"/>
        </w:numPr>
        <w:pStyle w:val="Compact"/>
      </w:pPr>
      <w:r>
        <w:t xml:space="preserve">Sun X, Ni Z, Tang J, Ding Y, Wang X, Li F. The abaI/abaR Quorum Sensing System Effects on Pathogenicity in Acinetobacter baumannii.</w:t>
      </w:r>
      <w:r>
        <w:t xml:space="preserve"> </w:t>
      </w:r>
      <w:r>
        <w:rPr>
          <w:iCs/>
          <w:i/>
        </w:rPr>
        <w:t xml:space="preserve">Frontiers in microbiology</w:t>
      </w:r>
      <w:r>
        <w:t xml:space="preserve">. 2021;12(158):349-360. doi:10.3389/fmicb.2021.679241 PMID:34322102 PMCID:PMC8312687</w:t>
      </w:r>
    </w:p>
    <w:p>
      <w:pPr>
        <w:numPr>
          <w:ilvl w:val="0"/>
          <w:numId w:val="1001"/>
        </w:numPr>
        <w:pStyle w:val="Compact"/>
      </w:pPr>
      <w:r>
        <w:t xml:space="preserve">Sung JY, Koo SH, Cho HH, Kwon KC. AbaR7, a genomic resistance island found in multidrug-resistant Acinetobacter baumannii isolates in Daejeon, Korea.</w:t>
      </w:r>
      <w:r>
        <w:t xml:space="preserve"> </w:t>
      </w:r>
      <w:r>
        <w:rPr>
          <w:iCs/>
          <w:i/>
        </w:rPr>
        <w:t xml:space="preserve">Annals of laboratory medicine</w:t>
      </w:r>
      <w:r>
        <w:t xml:space="preserve">. 2012;32(5):324-330. doi:10.3343/alm.2012.32.5.324 PMID:22950067 PMCID:PMC3427819</w:t>
      </w:r>
    </w:p>
    <w:p>
      <w:pPr>
        <w:numPr>
          <w:ilvl w:val="0"/>
          <w:numId w:val="1001"/>
        </w:numPr>
        <w:pStyle w:val="Compact"/>
      </w:pPr>
      <w:r>
        <w:t xml:space="preserve">Swain et al. Transcriptome and interactome-based analyses to unravel crucial proteins and pathways involved in Acinetobacter baumannii pathogenesis.</w:t>
      </w:r>
      <w:r>
        <w:t xml:space="preserve"> </w:t>
      </w:r>
      <w:r>
        <w:rPr>
          <w:iCs/>
          <w:i/>
        </w:rPr>
        <w:t xml:space="preserve">Molecular diversity</w:t>
      </w:r>
      <w:r>
        <w:t xml:space="preserve">. 2024. doi:10.1007/s11030-024-11041-1 PMID:39543024</w:t>
      </w:r>
    </w:p>
    <w:p>
      <w:pPr>
        <w:numPr>
          <w:ilvl w:val="0"/>
          <w:numId w:val="1001"/>
        </w:numPr>
        <w:pStyle w:val="Compact"/>
      </w:pPr>
      <w:r>
        <w:t xml:space="preserve">Tan X, Chen R, Zhu S, Wang H, Yan D, Zhang X, et al. Candida albicans Airway Colonization Facilitates Subsequent Acinetobacter baumannii Pneumonia in a Rat Model.</w:t>
      </w:r>
      <w:r>
        <w:t xml:space="preserve"> </w:t>
      </w:r>
      <w:r>
        <w:rPr>
          <w:iCs/>
          <w:i/>
        </w:rPr>
        <w:t xml:space="preserve">Antimicrobial agents and chemotherapy</w:t>
      </w:r>
      <w:r>
        <w:t xml:space="preserve">. 2016;60(6):3348-3354. doi:10.1128/AAC.02180-15 PMID:27001817 PMCID:PMC4879401</w:t>
      </w:r>
    </w:p>
    <w:p>
      <w:pPr>
        <w:numPr>
          <w:ilvl w:val="0"/>
          <w:numId w:val="1001"/>
        </w:numPr>
        <w:pStyle w:val="Compact"/>
      </w:pPr>
      <w:r>
        <w:t xml:space="preserve">Tan et al. Isolation and genome-wide analysis of the novel Acinetobacter baumannii bacteriophage vB_AbaM_AB3P2.</w:t>
      </w:r>
      <w:r>
        <w:t xml:space="preserve"> </w:t>
      </w:r>
      <w:r>
        <w:rPr>
          <w:iCs/>
          <w:i/>
        </w:rPr>
        <w:t xml:space="preserve">Archives of virology</w:t>
      </w:r>
      <w:r>
        <w:t xml:space="preserve">. 2024. doi:10.1007/s00705-024-05986-9 PMID:38451338</w:t>
      </w:r>
    </w:p>
    <w:p>
      <w:pPr>
        <w:numPr>
          <w:ilvl w:val="0"/>
          <w:numId w:val="1001"/>
        </w:numPr>
        <w:pStyle w:val="Compact"/>
      </w:pPr>
      <w:r>
        <w:t xml:space="preserve">Tang J, Chen Y, Wang X, Ding Y, Sun X, Ni Z. Contribution of the AbaI/AbaR Quorum Sensing System to Resistance and Virulence of Acinetobacter baumannii Clinical Strains.</w:t>
      </w:r>
      <w:r>
        <w:t xml:space="preserve"> </w:t>
      </w:r>
      <w:r>
        <w:rPr>
          <w:iCs/>
          <w:i/>
        </w:rPr>
        <w:t xml:space="preserve">Infection and drug resistance</w:t>
      </w:r>
      <w:r>
        <w:t xml:space="preserve">. 2020;13(3):4273-4281. doi:10.2147/IDR.S276970 PMID:33262621 PMCID:PMC7699449</w:t>
      </w:r>
    </w:p>
    <w:p>
      <w:pPr>
        <w:numPr>
          <w:ilvl w:val="0"/>
          <w:numId w:val="1001"/>
        </w:numPr>
        <w:pStyle w:val="Compact"/>
      </w:pPr>
      <w:r>
        <w:t xml:space="preserve">Tay SB, Chow JY, Go MK, Yew WS. Anti-virulent Disruption of Pathogenic Biofilms using Engineered Quorum-quenching Lactonases.</w:t>
      </w:r>
      <w:r>
        <w:t xml:space="preserve"> </w:t>
      </w:r>
      <w:r>
        <w:rPr>
          <w:iCs/>
          <w:i/>
        </w:rPr>
        <w:t xml:space="preserve">Journal of visualized experiments : JoVE</w:t>
      </w:r>
      <w:r>
        <w:t xml:space="preserve">. 2016;53243. doi:10.3791/53243 PMID:26779961 PMCID:PMC4780937</w:t>
      </w:r>
    </w:p>
    <w:p>
      <w:pPr>
        <w:numPr>
          <w:ilvl w:val="0"/>
          <w:numId w:val="1001"/>
        </w:numPr>
        <w:pStyle w:val="Compact"/>
      </w:pPr>
      <w:r>
        <w:t xml:space="preserve">Tierney ARP, Chin CY, Weiss DS, Rather PN. A LysR-Type Transcriptional Regulator Controls Multiple Phenotypes in Acinetobacter baumannii.</w:t>
      </w:r>
      <w:r>
        <w:t xml:space="preserve"> </w:t>
      </w:r>
      <w:r>
        <w:rPr>
          <w:iCs/>
          <w:i/>
        </w:rPr>
        <w:t xml:space="preserve">Frontiers in cellular and infection microbiology</w:t>
      </w:r>
      <w:r>
        <w:t xml:space="preserve">. 2021;11:14820-14827. doi:10.3389/fcimb.2021.778331 PMID:34805000 PMCID:PMC8601201</w:t>
      </w:r>
    </w:p>
    <w:p>
      <w:pPr>
        <w:numPr>
          <w:ilvl w:val="0"/>
          <w:numId w:val="1001"/>
        </w:numPr>
        <w:pStyle w:val="Compact"/>
      </w:pPr>
      <w:r>
        <w:t xml:space="preserve">Tipton KA, Dimitrova D, Rather PN. Phase-Variable Control of Multiple Phenotypes in Acinetobacter baumannii Strain AB5075.</w:t>
      </w:r>
      <w:r>
        <w:t xml:space="preserve"> </w:t>
      </w:r>
      <w:r>
        <w:rPr>
          <w:iCs/>
          <w:i/>
        </w:rPr>
        <w:t xml:space="preserve">Journal of bacteriology</w:t>
      </w:r>
      <w:r>
        <w:t xml:space="preserve">. 2015;197(15):2593-2599. doi:10.1128/JB.00188-15 PMID:26013481 PMCID:PMC4518826</w:t>
      </w:r>
    </w:p>
    <w:p>
      <w:pPr>
        <w:numPr>
          <w:ilvl w:val="0"/>
          <w:numId w:val="1001"/>
        </w:numPr>
        <w:pStyle w:val="Compact"/>
      </w:pPr>
      <w:r>
        <w:t xml:space="preserve">Tiwari et al. Differential anti-microbial secondary metabolites in different ESKAPE pathogens explain their adaptation in the hospital setup.</w:t>
      </w:r>
      <w:r>
        <w:t xml:space="preserve"> </w:t>
      </w:r>
      <w:r>
        <w:rPr>
          <w:iCs/>
          <w:i/>
        </w:rPr>
        <w:t xml:space="preserve">Infection, genetics and evolution : journal of molecular epidemiology and evolutionary genetics in infectious diseases</w:t>
      </w:r>
      <w:r>
        <w:t xml:space="preserve">. 2018. doi:10.1016/j.meegid.2018.09.010 PMID:30227225</w:t>
      </w:r>
    </w:p>
    <w:p>
      <w:pPr>
        <w:numPr>
          <w:ilvl w:val="0"/>
          <w:numId w:val="1001"/>
        </w:numPr>
        <w:pStyle w:val="Compact"/>
      </w:pPr>
      <w:r>
        <w:t xml:space="preserve">Tiwari M, Panwar S, Tiwari V. Assessment of potassium ion channel during electric signalling in biofilm formation of Acinetobacter baumannii for finding antibiofilm molecule.</w:t>
      </w:r>
      <w:r>
        <w:t xml:space="preserve"> </w:t>
      </w:r>
      <w:r>
        <w:rPr>
          <w:iCs/>
          <w:i/>
        </w:rPr>
        <w:t xml:space="preserve">Heliyon</w:t>
      </w:r>
      <w:r>
        <w:t xml:space="preserve">. 2023;9(1):S122-218. doi:10.1016/j.heliyon.2023.e12837 PMID:36685419 PMCID:PMC9852675</w:t>
      </w:r>
    </w:p>
    <w:p>
      <w:pPr>
        <w:numPr>
          <w:ilvl w:val="0"/>
          <w:numId w:val="1001"/>
        </w:numPr>
        <w:pStyle w:val="Compact"/>
      </w:pPr>
      <w:r>
        <w:t xml:space="preserve">Tolah et al. Genome of a Carbapenem Resistant Acinetobacter baumannii Isolate of a new Sequence Type ST1724 from Saudi Arabia.</w:t>
      </w:r>
      <w:r>
        <w:t xml:space="preserve"> </w:t>
      </w:r>
      <w:r>
        <w:rPr>
          <w:iCs/>
          <w:i/>
        </w:rPr>
        <w:t xml:space="preserve">Clinical laboratory</w:t>
      </w:r>
      <w:r>
        <w:t xml:space="preserve">. 2025. doi:10.7754/Clin.Lab.2024.240926 PMID:40387740</w:t>
      </w:r>
    </w:p>
    <w:p>
      <w:pPr>
        <w:numPr>
          <w:ilvl w:val="0"/>
          <w:numId w:val="1001"/>
        </w:numPr>
        <w:pStyle w:val="Compact"/>
      </w:pPr>
      <w:r>
        <w:t xml:space="preserve">Traglia GM, Chua K, Centrón D, Tolmasky ME, Ramírez MS. Whole-genome sequence analysis of the naturally competent Acinetobacter baumannii clinical isolate A118.</w:t>
      </w:r>
      <w:r>
        <w:t xml:space="preserve"> </w:t>
      </w:r>
      <w:r>
        <w:rPr>
          <w:iCs/>
          <w:i/>
        </w:rPr>
        <w:t xml:space="preserve">Genome biology and evolution</w:t>
      </w:r>
      <w:r>
        <w:t xml:space="preserve">. 2014;6(9):2235-2239. doi:10.1093/gbe/evu176 PMID:25164683 PMCID:PMC4202317</w:t>
      </w:r>
    </w:p>
    <w:p>
      <w:pPr>
        <w:numPr>
          <w:ilvl w:val="0"/>
          <w:numId w:val="1001"/>
        </w:numPr>
        <w:pStyle w:val="Compact"/>
      </w:pPr>
      <w:r>
        <w:t xml:space="preserve">Traglia GM, Pasteran F, Escalante J, Nishimura B, Tuttobene MR, Subils T, et al. Genomic Comparative Analysis of Two Multi-Drug Resistance (MDR) Acinetobacter baumannii Clinical Strains Assigned to International Clonal Lineage II Recovered Pre- and Post-COVID-19 Pandemic.</w:t>
      </w:r>
      <w:r>
        <w:t xml:space="preserve"> </w:t>
      </w:r>
      <w:r>
        <w:rPr>
          <w:iCs/>
          <w:i/>
        </w:rPr>
        <w:t xml:space="preserve">Biology</w:t>
      </w:r>
      <w:r>
        <w:t xml:space="preserve">. 2023;12(3):447-453. doi:10.3390/biology12030358 PMID:36979049 PMCID:PMC10045941</w:t>
      </w:r>
    </w:p>
    <w:p>
      <w:pPr>
        <w:numPr>
          <w:ilvl w:val="0"/>
          <w:numId w:val="1001"/>
        </w:numPr>
        <w:pStyle w:val="Compact"/>
      </w:pPr>
      <w:r>
        <w:t xml:space="preserve">Trastoy R, Manso T, Fernández-García L, Blasco L, Ambroa A, Pérez del Molino ML, et al. Mechanisms of Bacterial Tolerance and Persistence in the Gastrointestinal and Respiratory Environments.</w:t>
      </w:r>
      <w:r>
        <w:t xml:space="preserve"> </w:t>
      </w:r>
      <w:r>
        <w:rPr>
          <w:iCs/>
          <w:i/>
        </w:rPr>
        <w:t xml:space="preserve">Clinical microbiology reviews</w:t>
      </w:r>
      <w:r>
        <w:t xml:space="preserve">. 2018;31(4). doi:10.1128/CMR.00023-18 PMID:30068737 PMCID:PMC6148185</w:t>
      </w:r>
    </w:p>
    <w:p>
      <w:pPr>
        <w:numPr>
          <w:ilvl w:val="0"/>
          <w:numId w:val="1001"/>
        </w:numPr>
        <w:pStyle w:val="Compact"/>
      </w:pPr>
      <w:r>
        <w:t xml:space="preserve">Tuffet R, Carvalho G, Godeux AS, Mazzamurro F, Rocha EPC, Laaberki MH, et al. Manipulation of natural transformation by AbaR-type islands promotes fixation of antibiotic resistance in Acinetobacter baumannii.</w:t>
      </w:r>
      <w:r>
        <w:t xml:space="preserve"> </w:t>
      </w:r>
      <w:r>
        <w:rPr>
          <w:iCs/>
          <w:i/>
        </w:rPr>
        <w:t xml:space="preserve">Proceedings of the National Academy of Sciences of the United States of America</w:t>
      </w:r>
      <w:r>
        <w:t xml:space="preserve">. 2024;121(39):409-447. doi:10.1073/pnas.2409843121 PMID:39288183 PMCID:PMC11441513</w:t>
      </w:r>
    </w:p>
    <w:p>
      <w:pPr>
        <w:numPr>
          <w:ilvl w:val="0"/>
          <w:numId w:val="1001"/>
        </w:numPr>
        <w:pStyle w:val="Compact"/>
      </w:pPr>
      <w:r>
        <w:t xml:space="preserve">Turton JF, Baddal B, Perry C. Use of the accessory genome for characterization and typing of Acinetobacter baumannii.</w:t>
      </w:r>
      <w:r>
        <w:t xml:space="preserve"> </w:t>
      </w:r>
      <w:r>
        <w:rPr>
          <w:iCs/>
          <w:i/>
        </w:rPr>
        <w:t xml:space="preserve">Journal of clinical microbiology</w:t>
      </w:r>
      <w:r>
        <w:t xml:space="preserve">. 2011;49(4):1260-1266. doi:10.1128/JCM.02335-10 PMID:21289143 PMCID:PMC3122835</w:t>
      </w:r>
    </w:p>
    <w:p>
      <w:pPr>
        <w:numPr>
          <w:ilvl w:val="0"/>
          <w:numId w:val="1001"/>
        </w:numPr>
        <w:pStyle w:val="Compact"/>
      </w:pPr>
      <w:r>
        <w:t xml:space="preserve">Tuttobene MR, Müller GL, Blasco L, Arana N, Hourcade M, Diacovich L, et al. Blue light directly modulates the quorum network in the human pathogen Acinetobacter baumannii.</w:t>
      </w:r>
      <w:r>
        <w:t xml:space="preserve"> </w:t>
      </w:r>
      <w:r>
        <w:rPr>
          <w:iCs/>
          <w:i/>
        </w:rPr>
        <w:t xml:space="preserve">Scientific reports</w:t>
      </w:r>
      <w:r>
        <w:t xml:space="preserve">. 2021;11(Pt 12):318-327. doi:10.1038/s41598-021-92845-1 PMID:34183737 PMCID:PMC8239052</w:t>
      </w:r>
    </w:p>
    <w:p>
      <w:pPr>
        <w:numPr>
          <w:ilvl w:val="0"/>
          <w:numId w:val="1001"/>
        </w:numPr>
        <w:pStyle w:val="Compact"/>
      </w:pPr>
      <w:r>
        <w:t xml:space="preserve">Tyumentseva M, Mikhaylova Y, Prelovskaya A, Tyumentsev A, Petrova L, Fomina V, et al. Genomic and Phenotypic Analysis of Multidrug-Resistant Acinetobacter baumannii Clinical Isolates Carrying Different Types of CRISPR/Cas Systems.</w:t>
      </w:r>
      <w:r>
        <w:t xml:space="preserve"> </w:t>
      </w:r>
      <w:r>
        <w:rPr>
          <w:iCs/>
          <w:i/>
        </w:rPr>
        <w:t xml:space="preserve">Pathogens (Basel, Switzerland)</w:t>
      </w:r>
      <w:r>
        <w:t xml:space="preserve">. 2021;10(2):1271-1281. doi:10.3390/pathogens10020205 PMID:33668622 PMCID:PMC7918744</w:t>
      </w:r>
    </w:p>
    <w:p>
      <w:pPr>
        <w:numPr>
          <w:ilvl w:val="0"/>
          <w:numId w:val="1001"/>
        </w:numPr>
        <w:pStyle w:val="Compact"/>
      </w:pPr>
      <w:r>
        <w:t xml:space="preserve">Ušjak et al. Methoxy-Substituted Hydroxychalcone Reduces Biofilm Production, Adhesion and Surface Motility of Acinetobacter baumannii by Inhibiting ompA Gene Expression.</w:t>
      </w:r>
      <w:r>
        <w:t xml:space="preserve"> </w:t>
      </w:r>
      <w:r>
        <w:rPr>
          <w:iCs/>
          <w:i/>
        </w:rPr>
        <w:t xml:space="preserve">Chemistry &amp; biodiversity</w:t>
      </w:r>
      <w:r>
        <w:t xml:space="preserve">. 2020. doi:10.1002/cbdv.202000786 PMID:33188577</w:t>
      </w:r>
    </w:p>
    <w:p>
      <w:pPr>
        <w:numPr>
          <w:ilvl w:val="0"/>
          <w:numId w:val="1001"/>
        </w:numPr>
        <w:pStyle w:val="Compact"/>
      </w:pPr>
      <w:r>
        <w:t xml:space="preserve">Usmani et al. Antimicrobial and biofilm inhibiting potential of an amide derivative [N-(2', 4'-dinitrophenyl)-3β-hydroxyurs-12-en-28-carbonamide] of ursolic acid by modulating membrane potential and quorum sensing against colistin resistant Acinetobacter baumannii.</w:t>
      </w:r>
      <w:r>
        <w:t xml:space="preserve"> </w:t>
      </w:r>
      <w:r>
        <w:rPr>
          <w:iCs/>
          <w:i/>
        </w:rPr>
        <w:t xml:space="preserve">Microbial pathogenesis</w:t>
      </w:r>
      <w:r>
        <w:t xml:space="preserve">. 2021. doi:10.1016/j.micpath.2021.104997 PMID:34048890</w:t>
      </w:r>
    </w:p>
    <w:p>
      <w:pPr>
        <w:numPr>
          <w:ilvl w:val="0"/>
          <w:numId w:val="1001"/>
        </w:numPr>
        <w:pStyle w:val="Compact"/>
      </w:pPr>
      <w:r>
        <w:t xml:space="preserve">Vallenet D, Nordmann P, Barbe V, Poirel L, Mangenot S, Bataille E, et al. Comparative analysis of Acinetobacters: three genomes for three lifestyles.</w:t>
      </w:r>
      <w:r>
        <w:t xml:space="preserve"> </w:t>
      </w:r>
      <w:r>
        <w:rPr>
          <w:iCs/>
          <w:i/>
        </w:rPr>
        <w:t xml:space="preserve">PloS one</w:t>
      </w:r>
      <w:r>
        <w:t xml:space="preserve">. 2008;3(3):692-699. doi:10.1371/journal.pone.0001805 PMID:18350144 PMCID:PMC2265553</w:t>
      </w:r>
    </w:p>
    <w:p>
      <w:pPr>
        <w:numPr>
          <w:ilvl w:val="0"/>
          <w:numId w:val="1001"/>
        </w:numPr>
        <w:pStyle w:val="Compact"/>
      </w:pPr>
      <w:r>
        <w:t xml:space="preserve">Venkateswaran P, Vasudevan S, David H, Shaktivel A, Shanmugam K, Neelakantan P, et al. Revisiting ESKAPE Pathogens: virulence, resistance, and combating strategies focusing on quorum sensing.</w:t>
      </w:r>
      <w:r>
        <w:t xml:space="preserve"> </w:t>
      </w:r>
      <w:r>
        <w:rPr>
          <w:iCs/>
          <w:i/>
        </w:rPr>
        <w:t xml:space="preserve">Frontiers in cellular and infection microbiology</w:t>
      </w:r>
      <w:r>
        <w:t xml:space="preserve">. 2023;13(5):423-434. doi:10.3389/fcimb.2023.1159798 PMID:37457962 PMCID:PMC10339816</w:t>
      </w:r>
    </w:p>
    <w:p>
      <w:pPr>
        <w:numPr>
          <w:ilvl w:val="0"/>
          <w:numId w:val="1001"/>
        </w:numPr>
        <w:pStyle w:val="Compact"/>
      </w:pPr>
      <w:r>
        <w:t xml:space="preserve">Vera-Jauregui E, Avila-Novoa MG, González-Torres B, Guerrero-Medina PJ, Chaidez C, González-López I, et al. A Newly Discovered Obolenskvirus Phage with Sustained Lytic Activity Against Multidrug-Resistant Acinetobacter baumannii.</w:t>
      </w:r>
      <w:r>
        <w:t xml:space="preserve"> </w:t>
      </w:r>
      <w:r>
        <w:rPr>
          <w:iCs/>
          <w:i/>
        </w:rPr>
        <w:t xml:space="preserve">Antibiotics (Basel, Switzerland)</w:t>
      </w:r>
      <w:r>
        <w:t xml:space="preserve">. 2025;14(10):e65-281. doi:10.3390/antibiotics14100961 PMID:41148653 PMCID:PMC12561047</w:t>
      </w:r>
    </w:p>
    <w:p>
      <w:pPr>
        <w:numPr>
          <w:ilvl w:val="0"/>
          <w:numId w:val="1001"/>
        </w:numPr>
        <w:pStyle w:val="Compact"/>
      </w:pPr>
      <w:r>
        <w:t xml:space="preserve">Vilacoba E, Almuzara M, Gulone L, Rodriguez R, Pallone E, Bakai R, et al. Outbreak of extensively drug-resistant Acinetobacter baumannii indigo-pigmented strains.</w:t>
      </w:r>
      <w:r>
        <w:t xml:space="preserve"> </w:t>
      </w:r>
      <w:r>
        <w:rPr>
          <w:iCs/>
          <w:i/>
        </w:rPr>
        <w:t xml:space="preserve">Journal of clinical microbiology</w:t>
      </w:r>
      <w:r>
        <w:t xml:space="preserve">. 2013;51(11):3726-3730. doi:10.1128/JCM.01388-13 PMID:23985923 PMCID:PMC3889758</w:t>
      </w:r>
    </w:p>
    <w:p>
      <w:pPr>
        <w:numPr>
          <w:ilvl w:val="0"/>
          <w:numId w:val="1001"/>
        </w:numPr>
        <w:pStyle w:val="Compact"/>
      </w:pPr>
      <w:r>
        <w:t xml:space="preserve">Vinitha et al. Acinetobacter baumannii-rare virulence factors and pathogenesis: the impact of biofilm associated protein (Bap), outer membrane vesicles, and iron acquisition system.</w:t>
      </w:r>
      <w:r>
        <w:t xml:space="preserve"> </w:t>
      </w:r>
      <w:r>
        <w:rPr>
          <w:iCs/>
          <w:i/>
        </w:rPr>
        <w:t xml:space="preserve">Archives of microbiology</w:t>
      </w:r>
      <w:r>
        <w:t xml:space="preserve">. 2025. doi:10.1007/s00203-025-04623-6 PMID:41379337</w:t>
      </w:r>
    </w:p>
    <w:p>
      <w:pPr>
        <w:numPr>
          <w:ilvl w:val="0"/>
          <w:numId w:val="1001"/>
        </w:numPr>
        <w:pStyle w:val="Compact"/>
      </w:pPr>
      <w:r>
        <w:t xml:space="preserve">Vogel et al. Fighting Acinetobacter baumannii infections with the acylase PvdQ.</w:t>
      </w:r>
      <w:r>
        <w:t xml:space="preserve"> </w:t>
      </w:r>
      <w:r>
        <w:rPr>
          <w:iCs/>
          <w:i/>
        </w:rPr>
        <w:t xml:space="preserve">Microbes and infection</w:t>
      </w:r>
      <w:r>
        <w:t xml:space="preserve">. 2022. doi:10.1016/j.micinf.2022.104951 PMID:35151875</w:t>
      </w:r>
    </w:p>
    <w:p>
      <w:pPr>
        <w:numPr>
          <w:ilvl w:val="0"/>
          <w:numId w:val="1001"/>
        </w:numPr>
        <w:pStyle w:val="Compact"/>
      </w:pPr>
      <w:r>
        <w:t xml:space="preserve">Vukotic G, Obradovic M, Novovic K, Di Luca M, Jovcic B, Fira D, et al. Characterization, Antibiofilm, and Depolymerizing Activity of Two Phages Active on Carbapenem-Resistant Acinetobacter baumannii.</w:t>
      </w:r>
      <w:r>
        <w:t xml:space="preserve"> </w:t>
      </w:r>
      <w:r>
        <w:rPr>
          <w:iCs/>
          <w:i/>
        </w:rPr>
        <w:t xml:space="preserve">Frontiers in medicine</w:t>
      </w:r>
      <w:r>
        <w:t xml:space="preserve">. 2020;7:409-47. doi:10.3389/fmed.2020.00426 PMID:32974360 PMCID:PMC7461965</w:t>
      </w:r>
    </w:p>
    <w:p>
      <w:pPr>
        <w:numPr>
          <w:ilvl w:val="0"/>
          <w:numId w:val="1001"/>
        </w:numPr>
        <w:pStyle w:val="Compact"/>
      </w:pPr>
      <w:r>
        <w:t xml:space="preserve">Wang C, Li P, Zhu Y, Huang Y, Gao M, Yuan X, et al. Identification of a Novel Acinetobacter baumannii Phage-Derived Depolymerase and Its Therapeutic Application in Mice.</w:t>
      </w:r>
      <w:r>
        <w:t xml:space="preserve"> </w:t>
      </w:r>
      <w:r>
        <w:rPr>
          <w:iCs/>
          <w:i/>
        </w:rPr>
        <w:t xml:space="preserve">Frontiers in microbiology</w:t>
      </w:r>
      <w:r>
        <w:t xml:space="preserve">. 2020;11(456):261-266. doi:10.3389/fmicb.2020.01407 PMID:32903329 PMCID:PMC7396526</w:t>
      </w:r>
    </w:p>
    <w:p>
      <w:pPr>
        <w:numPr>
          <w:ilvl w:val="0"/>
          <w:numId w:val="1001"/>
        </w:numPr>
        <w:pStyle w:val="Compact"/>
      </w:pPr>
      <w:r>
        <w:t xml:space="preserve">Wang Z, Li H, Zhang J, Wang H. Co-Occurrence of blaOXA-23 in the Chromosome and Plasmid: Increased Fitness in Carbapenem-Resistant Acinetobacter baumannii.</w:t>
      </w:r>
      <w:r>
        <w:t xml:space="preserve"> </w:t>
      </w:r>
      <w:r>
        <w:rPr>
          <w:iCs/>
          <w:i/>
        </w:rPr>
        <w:t xml:space="preserve">Antibiotics (Basel, Switzerland)</w:t>
      </w:r>
      <w:r>
        <w:t xml:space="preserve">. 2021;10(10):2275-2281. doi:10.3390/antibiotics10101196 PMID:34680777 PMCID:PMC8532878</w:t>
      </w:r>
    </w:p>
    <w:p>
      <w:pPr>
        <w:numPr>
          <w:ilvl w:val="0"/>
          <w:numId w:val="1001"/>
        </w:numPr>
        <w:pStyle w:val="Compact"/>
      </w:pPr>
      <w:r>
        <w:t xml:space="preserve">Wang et al. Evaluation of the antimicrobial function of Ginkgo biloba exocarp extract against clinical bacteria and its effect on Staphylococcus haemolyticus by disrupting biofilms.</w:t>
      </w:r>
      <w:r>
        <w:t xml:space="preserve"> </w:t>
      </w:r>
      <w:r>
        <w:rPr>
          <w:iCs/>
          <w:i/>
        </w:rPr>
        <w:t xml:space="preserve">Journal of ethnopharmacology</w:t>
      </w:r>
      <w:r>
        <w:t xml:space="preserve">. 2022. doi:10.1016/j.jep.2022.115602 PMID:36030030</w:t>
      </w:r>
    </w:p>
    <w:p>
      <w:pPr>
        <w:numPr>
          <w:ilvl w:val="0"/>
          <w:numId w:val="1001"/>
        </w:numPr>
        <w:pStyle w:val="Compact"/>
      </w:pPr>
      <w:r>
        <w:t xml:space="preserve">Wang Y, Yang J, Sun X, Li M, Zhang P, Zhu Z, et al. CRISPR-Cas in Acinetobacter baumannii Contributes to Antibiotic Susceptibility by Targeting Endogenous AbaI.</w:t>
      </w:r>
      <w:r>
        <w:t xml:space="preserve"> </w:t>
      </w:r>
      <w:r>
        <w:rPr>
          <w:iCs/>
          <w:i/>
        </w:rPr>
        <w:t xml:space="preserve">Microbiology spectrum</w:t>
      </w:r>
      <w:r>
        <w:t xml:space="preserve">. 2022;10(4):538-582. doi:10.1128/spectrum.00829-22 PMID:35938813 PMCID:PMC9430643</w:t>
      </w:r>
    </w:p>
    <w:p>
      <w:pPr>
        <w:numPr>
          <w:ilvl w:val="0"/>
          <w:numId w:val="1001"/>
        </w:numPr>
        <w:pStyle w:val="Compact"/>
      </w:pPr>
      <w:r>
        <w:t xml:space="preserve">Wei et al. Harnessing Plant Essential Oils to Combat Acinetobacter baumannii: Research Progress in Antimicrobial Mechanisms and Therapeutic Prospects.</w:t>
      </w:r>
      <w:r>
        <w:t xml:space="preserve"> </w:t>
      </w:r>
      <w:r>
        <w:rPr>
          <w:iCs/>
          <w:i/>
        </w:rPr>
        <w:t xml:space="preserve">Current microbiology</w:t>
      </w:r>
      <w:r>
        <w:t xml:space="preserve">. 2025. doi:10.1007/s00284-025-04533-2 PMID:41102536</w:t>
      </w:r>
    </w:p>
    <w:p>
      <w:pPr>
        <w:numPr>
          <w:ilvl w:val="0"/>
          <w:numId w:val="1001"/>
        </w:numPr>
        <w:pStyle w:val="Compact"/>
      </w:pPr>
      <w:r>
        <w:t xml:space="preserve">Wheeler KM, Oh MW, Fusco J, Mershon A, Kim E, De Oliveira A, et al. MvfR Shapes Pseudomonas aeruginosa Interactions in Polymicrobial Contexts: Implications for Targeted Quorum-Sensing Inhibition.</w:t>
      </w:r>
      <w:r>
        <w:t xml:space="preserve"> </w:t>
      </w:r>
      <w:r>
        <w:rPr>
          <w:iCs/>
          <w:i/>
        </w:rPr>
        <w:t xml:space="preserve">Cells</w:t>
      </w:r>
      <w:r>
        <w:t xml:space="preserve">. 2025;14(10):1-8. doi:10.3390/cells14100744 PMID:40422247 PMCID:PMC12109783</w:t>
      </w:r>
    </w:p>
    <w:p>
      <w:pPr>
        <w:numPr>
          <w:ilvl w:val="0"/>
          <w:numId w:val="1001"/>
        </w:numPr>
        <w:pStyle w:val="Compact"/>
      </w:pPr>
      <w:r>
        <w:t xml:space="preserve">Wienhold SM, Brack MC, Nouailles G, Krishnamoorthy G, Korf IHE, Seitz C, et al. Preclinical Assessment of Bacteriophage Therapy against Experimental Acinetobacter baumannii Lung Infection.</w:t>
      </w:r>
      <w:r>
        <w:t xml:space="preserve"> </w:t>
      </w:r>
      <w:r>
        <w:rPr>
          <w:iCs/>
          <w:i/>
        </w:rPr>
        <w:t xml:space="preserve">Viruses</w:t>
      </w:r>
      <w:r>
        <w:t xml:space="preserve">. 2021;14(1):1595-1606. doi:10.3390/v14010033 PMID:35062236 PMCID:PMC8778864</w:t>
      </w:r>
    </w:p>
    <w:p>
      <w:pPr>
        <w:numPr>
          <w:ilvl w:val="0"/>
          <w:numId w:val="1001"/>
        </w:numPr>
        <w:pStyle w:val="Compact"/>
      </w:pPr>
      <w:r>
        <w:t xml:space="preserve">Wintachai P, Surachat K, Chaimaha G, Septama AW, Smith DR. Isolation and Characterization of a Phapecoctavirus Infecting Multidrug-Resistant Acinetobacter baumannii in A549 Alveolar Epithelial Cells.</w:t>
      </w:r>
      <w:r>
        <w:t xml:space="preserve"> </w:t>
      </w:r>
      <w:r>
        <w:rPr>
          <w:iCs/>
          <w:i/>
        </w:rPr>
        <w:t xml:space="preserve">Viruses</w:t>
      </w:r>
      <w:r>
        <w:t xml:space="preserve">. 2022;14(11):100131-345. doi:10.3390/v14112561 PMID:36423170 PMCID:PMC9695679</w:t>
      </w:r>
    </w:p>
    <w:p>
      <w:pPr>
        <w:numPr>
          <w:ilvl w:val="0"/>
          <w:numId w:val="1001"/>
        </w:numPr>
        <w:pStyle w:val="Compact"/>
      </w:pPr>
      <w:r>
        <w:t xml:space="preserve">Wiradiputra MRD, Khuntayaporn P, Thirapanmethee K, Wanapaisan P, Chomnawang MT. Genomic insights into biofilm-associated virulence in extensively drug-resistant Acinetobacter baumannii.</w:t>
      </w:r>
      <w:r>
        <w:t xml:space="preserve"> </w:t>
      </w:r>
      <w:r>
        <w:rPr>
          <w:iCs/>
          <w:i/>
        </w:rPr>
        <w:t xml:space="preserve">Current research in microbial sciences</w:t>
      </w:r>
      <w:r>
        <w:t xml:space="preserve">. 2025;9:101-536. doi:10.1016/j.crmicr.2025.100434 PMID:40686839 PMCID:PMC12272471</w:t>
      </w:r>
    </w:p>
    <w:p>
      <w:pPr>
        <w:numPr>
          <w:ilvl w:val="0"/>
          <w:numId w:val="1001"/>
        </w:numPr>
        <w:pStyle w:val="Compact"/>
      </w:pPr>
      <w:r>
        <w:t xml:space="preserve">Xie L, Li J, Peng Q, Liu X, Lin F, Dai X, et al. Contribution of RND superfamily multidrug efflux pumps AdeABC, AdeFGH, and AdeIJK to antimicrobial resistance and virulence factors in multidrug-resistant Acinetobacter baumannii AYE.</w:t>
      </w:r>
      <w:r>
        <w:t xml:space="preserve"> </w:t>
      </w:r>
      <w:r>
        <w:rPr>
          <w:iCs/>
          <w:i/>
        </w:rPr>
        <w:t xml:space="preserve">Antimicrobial agents and chemotherapy</w:t>
      </w:r>
      <w:r>
        <w:t xml:space="preserve">. 2025;69(7):148-165. doi:10.1128/aac.01858-24 PMID:40407309 PMCID:PMC12217454</w:t>
      </w:r>
    </w:p>
    <w:p>
      <w:pPr>
        <w:numPr>
          <w:ilvl w:val="0"/>
          <w:numId w:val="1001"/>
        </w:numPr>
        <w:pStyle w:val="Compact"/>
      </w:pPr>
      <w:r>
        <w:t xml:space="preserve">Xiong L, Yi F, Yu Q, Huang X, Ao K, Wang Y, et al. Transcriptomic analysis reveals the regulatory role of quorum sensing in the Acinetobacter baumannii ATCC 19606 via RNA-seq.</w:t>
      </w:r>
      <w:r>
        <w:t xml:space="preserve"> </w:t>
      </w:r>
      <w:r>
        <w:rPr>
          <w:iCs/>
          <w:i/>
        </w:rPr>
        <w:t xml:space="preserve">BMC microbiology</w:t>
      </w:r>
      <w:r>
        <w:t xml:space="preserve">. 2022;22(19):1804-1813. doi:10.1186/s12866-022-02612-z PMID:35971084 PMCID:PMC9380347</w:t>
      </w:r>
    </w:p>
    <w:p>
      <w:pPr>
        <w:numPr>
          <w:ilvl w:val="0"/>
          <w:numId w:val="1001"/>
        </w:numPr>
        <w:pStyle w:val="Compact"/>
      </w:pPr>
      <w:r>
        <w:t xml:space="preserve">Yadav G, Singh R. In silico analysis reveals the co-existence of CRISPR-Cas type I-F1 and type I-F2 systems and its association with restricted phage invasion in Acinetobacter baumannii.</w:t>
      </w:r>
      <w:r>
        <w:t xml:space="preserve"> </w:t>
      </w:r>
      <w:r>
        <w:rPr>
          <w:iCs/>
          <w:i/>
        </w:rPr>
        <w:t xml:space="preserve">Frontiers in microbiology</w:t>
      </w:r>
      <w:r>
        <w:t xml:space="preserve">. 2022;13(1441):1709-1712. doi:10.3389/fmicb.2022.909886 PMID:36060733 PMCID:PMC9428484</w:t>
      </w:r>
    </w:p>
    <w:p>
      <w:pPr>
        <w:numPr>
          <w:ilvl w:val="0"/>
          <w:numId w:val="1001"/>
        </w:numPr>
        <w:pStyle w:val="Compact"/>
      </w:pPr>
      <w:r>
        <w:t xml:space="preserve">Yamabe et al. Direct anti-biofilm effects of macrolides on Acinetobacter baumannii: comprehensive and comparative demonstration by a simple assay using microtiter plate combined with peg-lid.</w:t>
      </w:r>
      <w:r>
        <w:t xml:space="preserve"> </w:t>
      </w:r>
      <w:r>
        <w:rPr>
          <w:iCs/>
          <w:i/>
        </w:rPr>
        <w:t xml:space="preserve">Biomedical research (Tokyo, Japan)</w:t>
      </w:r>
      <w:r>
        <w:t xml:space="preserve">. 2020. doi:10.2220/biomedres.41.259 PMID:33268670</w:t>
      </w:r>
    </w:p>
    <w:p>
      <w:pPr>
        <w:numPr>
          <w:ilvl w:val="0"/>
          <w:numId w:val="1001"/>
        </w:numPr>
        <w:pStyle w:val="Compact"/>
      </w:pPr>
      <w:r>
        <w:t xml:space="preserve">Yan W, He R, Tang X, Tian B, Liu Y, Tong Y, et al. The Influence of Formulation Components and Environmental Humidity on Spray-Dried Phage Powders for Treatment of Respiratory Infections Caused by Acinetobacter baumannii.</w:t>
      </w:r>
      <w:r>
        <w:t xml:space="preserve"> </w:t>
      </w:r>
      <w:r>
        <w:rPr>
          <w:iCs/>
          <w:i/>
        </w:rPr>
        <w:t xml:space="preserve">Pharmaceutics</w:t>
      </w:r>
      <w:r>
        <w:t xml:space="preserve">. 2021;13(8):79-93. doi:10.3390/pharmaceutics13081162 PMID:34452123 PMCID:PMC8401170</w:t>
      </w:r>
    </w:p>
    <w:p>
      <w:pPr>
        <w:numPr>
          <w:ilvl w:val="0"/>
          <w:numId w:val="1001"/>
        </w:numPr>
        <w:pStyle w:val="Compact"/>
      </w:pPr>
      <w:r>
        <w:t xml:space="preserve">Yang et al. Synthesis and antibiofilm evaluation of 3-hydroxy-2,3-dihydroquinazolin-4(1H)-one derivatives against opportunistic pathogen Acinetobacter baumannii.</w:t>
      </w:r>
      <w:r>
        <w:t xml:space="preserve"> </w:t>
      </w:r>
      <w:r>
        <w:rPr>
          <w:iCs/>
          <w:i/>
        </w:rPr>
        <w:t xml:space="preserve">Bioorganic &amp; medicinal chemistry</w:t>
      </w:r>
      <w:r>
        <w:t xml:space="preserve">. 2020. doi:10.1016/j.bmc.2020.115606 PMID:32690261</w:t>
      </w:r>
    </w:p>
    <w:p>
      <w:pPr>
        <w:numPr>
          <w:ilvl w:val="0"/>
          <w:numId w:val="1001"/>
        </w:numPr>
        <w:pStyle w:val="Compact"/>
      </w:pPr>
      <w:r>
        <w:t xml:space="preserve">Yaniv et al. Functional marine metagenomic screening for anti-quorum sensing and anti-biofilm activity.</w:t>
      </w:r>
      <w:r>
        <w:t xml:space="preserve"> </w:t>
      </w:r>
      <w:r>
        <w:rPr>
          <w:iCs/>
          <w:i/>
        </w:rPr>
        <w:t xml:space="preserve">Biofouling</w:t>
      </w:r>
      <w:r>
        <w:t xml:space="preserve">. 2016. doi:10.1080/08927014.2016.1253684 PMID:27882771</w:t>
      </w:r>
    </w:p>
    <w:p>
      <w:pPr>
        <w:numPr>
          <w:ilvl w:val="0"/>
          <w:numId w:val="1001"/>
        </w:numPr>
        <w:pStyle w:val="Compact"/>
      </w:pPr>
      <w:r>
        <w:t xml:space="preserve">Yao L, Liu N, Guo Y, Zhuo C, Yang X, Wang Y, et al. Comparison of Hypervirulent and Non-Hypervirulent Carbapenem-Resistant Acinetobacter baumannii Isolated from Bloodstream Infections: Mortality, Potential Virulence Factors, and Combination Therapy In Vitro.</w:t>
      </w:r>
      <w:r>
        <w:t xml:space="preserve"> </w:t>
      </w:r>
      <w:r>
        <w:rPr>
          <w:iCs/>
          <w:i/>
        </w:rPr>
        <w:t xml:space="preserve">Antibiotics (Basel, Switzerland)</w:t>
      </w:r>
      <w:r>
        <w:t xml:space="preserve">. 2024;13(9):1807-1818. doi:10.3390/antibiotics13090807 PMID:39334982 PMCID:PMC11428969</w:t>
      </w:r>
    </w:p>
    <w:p>
      <w:pPr>
        <w:numPr>
          <w:ilvl w:val="0"/>
          <w:numId w:val="1001"/>
        </w:numPr>
        <w:pStyle w:val="Compact"/>
      </w:pPr>
      <w:r>
        <w:t xml:space="preserve">Yousefi Nojookambari N, Eslami G, Sadredinamin M, Vaezjalali M, Nikmanesh B, Dehbanipour R, et al. Sub-minimum inhibitory concentrations (sub-MICs) of colistin on Acinetobacter baumannii biofilm formation potency, adherence, and invasion to epithelial host cells: an experimental study in an Iranian children's referral hospital.</w:t>
      </w:r>
      <w:r>
        <w:t xml:space="preserve"> </w:t>
      </w:r>
      <w:r>
        <w:rPr>
          <w:iCs/>
          <w:i/>
        </w:rPr>
        <w:t xml:space="preserve">Microbiology spectrum</w:t>
      </w:r>
      <w:r>
        <w:t xml:space="preserve">. 2024;12(2):2715-2738. doi:10.1128/spectrum.02523-23 PMID:38230925 PMCID:PMC10846280</w:t>
      </w:r>
    </w:p>
    <w:p>
      <w:pPr>
        <w:numPr>
          <w:ilvl w:val="0"/>
          <w:numId w:val="1001"/>
        </w:numPr>
        <w:pStyle w:val="Compact"/>
      </w:pPr>
      <w:r>
        <w:t xml:space="preserve">Yu et al. The alarming antimicrobial resistance in ESKAPEE pathogens: Can essential oils come to the rescue?.</w:t>
      </w:r>
      <w:r>
        <w:t xml:space="preserve"> </w:t>
      </w:r>
      <w:r>
        <w:rPr>
          <w:iCs/>
          <w:i/>
        </w:rPr>
        <w:t xml:space="preserve">Fitoterapia</w:t>
      </w:r>
      <w:r>
        <w:t xml:space="preserve">. 2019. doi:10.1016/j.fitote.2019.104433 PMID:31760066</w:t>
      </w:r>
    </w:p>
    <w:p>
      <w:pPr>
        <w:numPr>
          <w:ilvl w:val="0"/>
          <w:numId w:val="1001"/>
        </w:numPr>
        <w:pStyle w:val="Compact"/>
      </w:pPr>
      <w:r>
        <w:t xml:space="preserve">Yu Cheng et al. Storage stability prediction of spray dried Anti-Acinetobacter baumannii phage and phage cocktail powders.</w:t>
      </w:r>
      <w:r>
        <w:t xml:space="preserve"> </w:t>
      </w:r>
      <w:r>
        <w:rPr>
          <w:iCs/>
          <w:i/>
        </w:rPr>
        <w:t xml:space="preserve">International journal of pharmaceutics</w:t>
      </w:r>
      <w:r>
        <w:t xml:space="preserve">. 2025. doi:10.1016/j.ijpharm.2025.125842 PMID:40513689</w:t>
      </w:r>
    </w:p>
    <w:p>
      <w:pPr>
        <w:numPr>
          <w:ilvl w:val="0"/>
          <w:numId w:val="1001"/>
        </w:numPr>
        <w:pStyle w:val="Compact"/>
      </w:pPr>
      <w:r>
        <w:t xml:space="preserve">Zehra et al. Relationship of biofilm formation with antibiotic resistance, virulence determinants and genetic diversity in clinically isolated Acinetobacter baumannii strains in Karachi, Pakistan.</w:t>
      </w:r>
      <w:r>
        <w:t xml:space="preserve"> </w:t>
      </w:r>
      <w:r>
        <w:rPr>
          <w:iCs/>
          <w:i/>
        </w:rPr>
        <w:t xml:space="preserve">Microbial pathogenesis</w:t>
      </w:r>
      <w:r>
        <w:t xml:space="preserve">. 2025. doi:10.1016/j.micpath.2025.107283 PMID:39778756</w:t>
      </w:r>
    </w:p>
    <w:p>
      <w:pPr>
        <w:numPr>
          <w:ilvl w:val="0"/>
          <w:numId w:val="1001"/>
        </w:numPr>
        <w:pStyle w:val="Compact"/>
      </w:pPr>
      <w:r>
        <w:t xml:space="preserve">Zeng L, Lin F, Ling B. Effect of traditional Chinese medicine monomers interfering with quorum-sensing on virulence factors of extensively drug-resistant Acinetobacter baumannii.</w:t>
      </w:r>
      <w:r>
        <w:t xml:space="preserve"> </w:t>
      </w:r>
      <w:r>
        <w:rPr>
          <w:iCs/>
          <w:i/>
        </w:rPr>
        <w:t xml:space="preserve">Frontiers in pharmacology</w:t>
      </w:r>
      <w:r>
        <w:t xml:space="preserve">. 2023;14(3):e02331-487. doi:10.3389/fphar.2023.1135180 PMID:37063277 PMCID:PMC10097947</w:t>
      </w:r>
    </w:p>
    <w:p>
      <w:pPr>
        <w:numPr>
          <w:ilvl w:val="0"/>
          <w:numId w:val="1001"/>
        </w:numPr>
        <w:pStyle w:val="Compact"/>
      </w:pPr>
      <w:r>
        <w:t xml:space="preserve">Zhang Y, Brackman G, Coenye T. Pitfalls associated with evaluating enzymatic quorum quenching activity: the case of MomL and its effect on Pseudomonas aeruginosa and Acinetobacter baumannii biofilms.</w:t>
      </w:r>
      <w:r>
        <w:t xml:space="preserve"> </w:t>
      </w:r>
      <w:r>
        <w:rPr>
          <w:iCs/>
          <w:i/>
        </w:rPr>
        <w:t xml:space="preserve">PeerJ</w:t>
      </w:r>
      <w:r>
        <w:t xml:space="preserve">. 2017;5(6):105-113. doi:10.7717/peerj.3251 PMID:28462048 PMCID:PMC5410158</w:t>
      </w:r>
    </w:p>
    <w:p>
      <w:pPr>
        <w:numPr>
          <w:ilvl w:val="0"/>
          <w:numId w:val="1001"/>
        </w:numPr>
        <w:pStyle w:val="Compact"/>
      </w:pPr>
      <w:r>
        <w:t xml:space="preserve">Zhang et al. Complete genome sequence of Acinetobacter baumanni J1, a quorum sensing-producing algicidal bacterium, isolated from Eastern Pacific Ocean.</w:t>
      </w:r>
      <w:r>
        <w:t xml:space="preserve"> </w:t>
      </w:r>
      <w:r>
        <w:rPr>
          <w:iCs/>
          <w:i/>
        </w:rPr>
        <w:t xml:space="preserve">Marine genomics</w:t>
      </w:r>
      <w:r>
        <w:t xml:space="preserve">. 2019. doi:10.1016/j.margen.2019.100719 PMID:31680055</w:t>
      </w:r>
    </w:p>
    <w:p>
      <w:pPr>
        <w:numPr>
          <w:ilvl w:val="0"/>
          <w:numId w:val="1001"/>
        </w:numPr>
        <w:pStyle w:val="Compact"/>
      </w:pPr>
      <w:r>
        <w:t xml:space="preserve">Zhang et al. Alcohol dehydrogenase modulates quorum sensing in biofilm formations of Acinetobacter baumannii.</w:t>
      </w:r>
      <w:r>
        <w:t xml:space="preserve"> </w:t>
      </w:r>
      <w:r>
        <w:rPr>
          <w:iCs/>
          <w:i/>
        </w:rPr>
        <w:t xml:space="preserve">Microbial pathogenesis</w:t>
      </w:r>
      <w:r>
        <w:t xml:space="preserve">. 2020. doi:10.1016/j.micpath.2020.104451 PMID:32805359</w:t>
      </w:r>
    </w:p>
    <w:p>
      <w:pPr>
        <w:numPr>
          <w:ilvl w:val="0"/>
          <w:numId w:val="1001"/>
        </w:numPr>
        <w:pStyle w:val="Compact"/>
      </w:pPr>
      <w:r>
        <w:t xml:space="preserve">Zhang P, Hao J, Zhang Y, Su J, Sun G, Xie J, et al. Understanding the clinical and molecular epidemiological characteristics of carbapenem-resistant Acinetobacter baumannii infections within intensive care units of three teaching hospitals.</w:t>
      </w:r>
      <w:r>
        <w:t xml:space="preserve"> </w:t>
      </w:r>
      <w:r>
        <w:rPr>
          <w:iCs/>
          <w:i/>
        </w:rPr>
        <w:t xml:space="preserve">Annals of clinical microbiology and antimicrobials</w:t>
      </w:r>
      <w:r>
        <w:t xml:space="preserve">. 2025;24(2):91-102. doi:10.1186/s12941-024-00766-4 PMID:39806310 PMCID:PMC11731405</w:t>
      </w:r>
    </w:p>
    <w:p>
      <w:pPr>
        <w:numPr>
          <w:ilvl w:val="0"/>
          <w:numId w:val="1001"/>
        </w:numPr>
        <w:pStyle w:val="Compact"/>
      </w:pPr>
      <w:r>
        <w:t xml:space="preserve">Zhong S, He S. Quorum Sensing Inhibition or Quenching in Acinetobacter baumannii: The Novel Therapeutic Strategies for New Drug Development.</w:t>
      </w:r>
      <w:r>
        <w:t xml:space="preserve"> </w:t>
      </w:r>
      <w:r>
        <w:rPr>
          <w:iCs/>
          <w:i/>
        </w:rPr>
        <w:t xml:space="preserve">Frontiers in microbiology</w:t>
      </w:r>
      <w:r>
        <w:t xml:space="preserve">. 2021;12:1383-1391. doi:10.3389/fmicb.2021.558003 PMID:33597937 PMCID:PMC7882596</w:t>
      </w:r>
    </w:p>
    <w:p>
      <w:pPr>
        <w:numPr>
          <w:ilvl w:val="0"/>
          <w:numId w:val="1001"/>
        </w:numPr>
        <w:pStyle w:val="Compact"/>
      </w:pPr>
      <w:r>
        <w:t xml:space="preserve">Zhou H, Zhang T, Yu D, Pi B, Yang Q, Zhou J, et al. Genomic analysis of the multidrug-resistant Acinetobacter baumannii strain MDR-ZJ06 widely spread in China.</w:t>
      </w:r>
      <w:r>
        <w:t xml:space="preserve"> </w:t>
      </w:r>
      <w:r>
        <w:rPr>
          <w:iCs/>
          <w:i/>
        </w:rPr>
        <w:t xml:space="preserve">Antimicrobial agents and chemotherapy</w:t>
      </w:r>
      <w:r>
        <w:t xml:space="preserve">. 2011;55(10):4506-4512. doi:10.1128/AAC.01134-10 PMID:21788470 PMCID:PMC3187012</w:t>
      </w:r>
    </w:p>
    <w:p>
      <w:pPr>
        <w:numPr>
          <w:ilvl w:val="0"/>
          <w:numId w:val="1001"/>
        </w:numPr>
        <w:pStyle w:val="Compact"/>
      </w:pPr>
      <w:r>
        <w:t xml:space="preserve">Zhu L, Yan Z, Zhang Z, Zhou Q, Zhou J, Wakeland EK, et al. Complete genome analysis of three Acinetobacter baumannii clinical isolates in China for insight into the diversification of drug resistance elements.</w:t>
      </w:r>
      <w:r>
        <w:t xml:space="preserve"> </w:t>
      </w:r>
      <w:r>
        <w:rPr>
          <w:iCs/>
          <w:i/>
        </w:rPr>
        <w:t xml:space="preserve">PloS one</w:t>
      </w:r>
      <w:r>
        <w:t xml:space="preserve">. 2013;8(6):525-530. doi:10.1371/journal.pone.0066584 PMID:23826102 PMCID:PMC3691203</w:t>
      </w:r>
    </w:p>
    <w:p>
      <w:pPr>
        <w:numPr>
          <w:ilvl w:val="0"/>
          <w:numId w:val="1001"/>
        </w:numPr>
        <w:pStyle w:val="Compact"/>
      </w:pPr>
      <w:r>
        <w:t xml:space="preserve">Zhu Y, Lu J, Zhao J, Zhang X, Yu HH, Velkov T, et al. Complete genome sequence and genome-scale metabolic modelling of Acinetobacter baumannii type strain ATCC 19606.</w:t>
      </w:r>
      <w:r>
        <w:t xml:space="preserve"> </w:t>
      </w:r>
      <w:r>
        <w:rPr>
          <w:iCs/>
          <w:i/>
        </w:rPr>
        <w:t xml:space="preserve">International journal of medical microbiology : IJMM</w:t>
      </w:r>
      <w:r>
        <w:t xml:space="preserve">. 2020;310(3):151412. doi:10.1016/j.ijmm.2020.151412 PMID:32081464 PMCID:PMC7263877</w:t>
      </w:r>
    </w:p>
    <w:p>
      <w:pPr>
        <w:numPr>
          <w:ilvl w:val="0"/>
          <w:numId w:val="1001"/>
        </w:numPr>
        <w:pStyle w:val="Compact"/>
      </w:pPr>
      <w:r>
        <w:t xml:space="preserve">Zhu Y, Zhang X, Wang Y, Tao Y, Shao X, Li Y, et al. Insight into carbapenem resistance and virulence of Acinetobacter baumannii from a children's medical centre in eastern China.</w:t>
      </w:r>
      <w:r>
        <w:t xml:space="preserve"> </w:t>
      </w:r>
      <w:r>
        <w:rPr>
          <w:iCs/>
          <w:i/>
        </w:rPr>
        <w:t xml:space="preserve">Annals of clinical microbiology and antimicrobials</w:t>
      </w:r>
      <w:r>
        <w:t xml:space="preserve">. 2022;21(1):124-37. doi:10.1186/s12941-022-00536-0 PMID:36335338 PMCID:PMC9637306</w:t>
      </w:r>
    </w:p>
    <w:p>
      <w:pPr>
        <w:numPr>
          <w:ilvl w:val="0"/>
          <w:numId w:val="1001"/>
        </w:numPr>
        <w:pStyle w:val="Compact"/>
      </w:pPr>
      <w:r>
        <w:t xml:space="preserve">Zore M, Gilbert-Girard S, San-Martin-Galindo P, Reigada I, Hanski L, Savijoki K, et al. Repurposing the Sphingosine-1-Phosphate Receptor Modulator Etrasimod as an Antibacterial Agent Against Gram-Positive Bacteria.</w:t>
      </w:r>
      <w:r>
        <w:t xml:space="preserve"> </w:t>
      </w:r>
      <w:r>
        <w:rPr>
          <w:iCs/>
          <w:i/>
        </w:rPr>
        <w:t xml:space="preserve">Frontiers in microbiology</w:t>
      </w:r>
      <w:r>
        <w:t xml:space="preserve">. 2022;13(17627):1176-1189. doi:10.3389/fmicb.2022.926170 PMID:35733960 PMCID:PMC9207386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Bibliography ��� 340 Records (Vancouver Style)</dc:title>
  <dc:creator/>
  <cp:keywords/>
  <dcterms:created xsi:type="dcterms:W3CDTF">2026-05-17T10:00:33Z</dcterms:created>
  <dcterms:modified xsi:type="dcterms:W3CDTF">2026-05-17T10:00:33Z</dcterms:modified>
</cp:coreProperties>
</file>

<file path=docProps/custom.xml><?xml version="1.0" encoding="utf-8"?>
<Properties xmlns="http://schemas.openxmlformats.org/officeDocument/2006/custom-properties" xmlns:vt="http://schemas.openxmlformats.org/officeDocument/2006/docPropsVTypes"/>
</file>