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D1FA" w14:textId="77777777"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26"/>
          <w:szCs w:val="26"/>
          <w:lang w:eastAsia="en-IN"/>
          <w14:ligatures w14:val="none"/>
        </w:rPr>
        <w:t>SIMATS ENGINEERING (SAVEETHA SCHOOL OF ENGINEERING)</w:t>
      </w:r>
    </w:p>
    <w:p w14:paraId="6EAC6A6D" w14:textId="77777777"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b/>
          <w:bCs/>
          <w:color w:val="2E75B6"/>
          <w:kern w:val="0"/>
          <w:sz w:val="22"/>
          <w:szCs w:val="22"/>
          <w:lang w:eastAsia="en-IN"/>
          <w14:ligatures w14:val="none"/>
        </w:rPr>
        <w:t>Department of Computer Science and Engineering</w:t>
      </w:r>
    </w:p>
    <w:p w14:paraId="677BD0E8" w14:textId="77777777" w:rsidR="00A51BB0" w:rsidRPr="00A51BB0" w:rsidRDefault="00A51BB0" w:rsidP="00A51BB0">
      <w:pPr>
        <w:spacing w:after="6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b/>
          <w:bCs/>
          <w:color w:val="B85042"/>
          <w:kern w:val="0"/>
          <w:sz w:val="26"/>
          <w:szCs w:val="26"/>
          <w:lang w:eastAsia="en-IN"/>
          <w14:ligatures w14:val="none"/>
        </w:rPr>
        <w:t>CO2_AT1 — CHART CONSTRUCTION TEST</w:t>
      </w:r>
    </w:p>
    <w:p w14:paraId="140A311F"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96"/>
        <w:gridCol w:w="2442"/>
        <w:gridCol w:w="1765"/>
        <w:gridCol w:w="3413"/>
      </w:tblGrid>
      <w:tr w:rsidR="00A51BB0" w:rsidRPr="00A51BB0" w14:paraId="6CB3DFF6"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60B27C2"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50131D7"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DSA06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9E1E251"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9B415C4"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Data Handling and Visualization</w:t>
            </w:r>
          </w:p>
        </w:tc>
      </w:tr>
      <w:tr w:rsidR="00A51BB0" w:rsidRPr="00A51BB0" w14:paraId="6D51DAFF"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BA3BF73"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3F48BF2"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CO2 – Construction (BL3)</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7A9B5B4"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4AC9EB9"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 xml:space="preserve">Assessment </w:t>
            </w:r>
            <w:proofErr w:type="gramStart"/>
            <w:r w:rsidRPr="00A51BB0">
              <w:rPr>
                <w:rFonts w:ascii="Arial" w:eastAsia="Times New Roman" w:hAnsi="Arial" w:cs="Arial"/>
                <w:color w:val="000000"/>
                <w:kern w:val="0"/>
                <w:sz w:val="18"/>
                <w:szCs w:val="18"/>
                <w:lang w:eastAsia="en-IN"/>
                <w14:ligatures w14:val="none"/>
              </w:rPr>
              <w:t>Tool  1</w:t>
            </w:r>
            <w:proofErr w:type="gramEnd"/>
            <w:r w:rsidRPr="00A51BB0">
              <w:rPr>
                <w:rFonts w:ascii="Arial" w:eastAsia="Times New Roman" w:hAnsi="Arial" w:cs="Arial"/>
                <w:color w:val="000000"/>
                <w:kern w:val="0"/>
                <w:sz w:val="18"/>
                <w:szCs w:val="18"/>
                <w:lang w:eastAsia="en-IN"/>
                <w14:ligatures w14:val="none"/>
              </w:rPr>
              <w:t xml:space="preserve"> – Chart Construction</w:t>
            </w:r>
          </w:p>
        </w:tc>
      </w:tr>
      <w:tr w:rsidR="00A51BB0" w:rsidRPr="00A51BB0" w14:paraId="20B32199"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84B66E3"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FB71536"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20%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DB5B779"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F4C645D"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25 (5 Questions × 5 Marks)</w:t>
            </w:r>
          </w:p>
        </w:tc>
      </w:tr>
      <w:tr w:rsidR="00A51BB0" w:rsidRPr="00A51BB0" w14:paraId="027E6A7A"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31CADF2"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CO2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E49DBB4"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i/>
                <w:iCs/>
                <w:color w:val="000000"/>
                <w:kern w:val="0"/>
                <w:sz w:val="18"/>
                <w:szCs w:val="18"/>
                <w:lang w:eastAsia="en-IN"/>
                <w14:ligatures w14:val="none"/>
              </w:rPr>
              <w:t xml:space="preserve">Apply appropriate chart construction techniques — correct chart type, axes, scales, and calculations — to accurately represent given </w:t>
            </w:r>
            <w:proofErr w:type="gramStart"/>
            <w:r w:rsidRPr="00A51BB0">
              <w:rPr>
                <w:rFonts w:ascii="Arial" w:eastAsia="Times New Roman" w:hAnsi="Arial" w:cs="Arial"/>
                <w:i/>
                <w:iCs/>
                <w:color w:val="000000"/>
                <w:kern w:val="0"/>
                <w:sz w:val="18"/>
                <w:szCs w:val="18"/>
                <w:lang w:eastAsia="en-IN"/>
                <w14:ligatures w14:val="none"/>
              </w:rPr>
              <w:t>data.(</w:t>
            </w:r>
            <w:proofErr w:type="gramEnd"/>
            <w:r w:rsidRPr="00A51BB0">
              <w:rPr>
                <w:rFonts w:ascii="Arial" w:eastAsia="Times New Roman" w:hAnsi="Arial" w:cs="Arial"/>
                <w:i/>
                <w:iCs/>
                <w:color w:val="000000"/>
                <w:kern w:val="0"/>
                <w:sz w:val="18"/>
                <w:szCs w:val="18"/>
                <w:lang w:eastAsia="en-IN"/>
                <w14:ligatures w14:val="none"/>
              </w:rPr>
              <w:t>BL3)</w:t>
            </w:r>
          </w:p>
        </w:tc>
      </w:tr>
      <w:tr w:rsidR="00A51BB0" w:rsidRPr="00A51BB0" w14:paraId="15FED5A4"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6C774E1" w14:textId="0E8EEBE8"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1F4E79"/>
                <w:kern w:val="0"/>
                <w:sz w:val="18"/>
                <w:szCs w:val="18"/>
                <w:lang w:eastAsia="en-IN"/>
                <w14:ligatures w14:val="none"/>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CDBBC2C" w14:textId="1BFCEAEA"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S.SRI MATHI</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4CECC0F" w14:textId="5EA1A9C8"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1F4E79"/>
                <w:kern w:val="0"/>
                <w:sz w:val="18"/>
                <w:szCs w:val="18"/>
                <w:lang w:eastAsia="en-IN"/>
                <w14:ligatures w14:val="none"/>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C7740D4" w14:textId="7AFB43EE"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192424095</w:t>
            </w:r>
          </w:p>
        </w:tc>
      </w:tr>
      <w:tr w:rsidR="00A51BB0" w:rsidRPr="00A51BB0" w14:paraId="0D3DC80B"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C56B923" w14:textId="41758C70"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1F4E79"/>
                <w:kern w:val="0"/>
                <w:sz w:val="18"/>
                <w:szCs w:val="18"/>
                <w:lang w:eastAsia="en-IN"/>
                <w14:ligatures w14:val="none"/>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6095545" w14:textId="55998ABD"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SLOT C</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F192516" w14:textId="1E50FC0D"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1F4E79"/>
                <w:kern w:val="0"/>
                <w:sz w:val="18"/>
                <w:szCs w:val="18"/>
                <w:lang w:eastAsia="en-IN"/>
                <w14:ligatures w14:val="none"/>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2B0A1D9" w14:textId="23E23D4A"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30-07-2026</w:t>
            </w:r>
          </w:p>
        </w:tc>
      </w:tr>
    </w:tbl>
    <w:p w14:paraId="1630090B"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51BB0" w:rsidRPr="003F6F6B" w14:paraId="2B6DF1DE" w14:textId="77777777" w:rsidTr="00DC0250">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49F7BE24" w14:textId="77777777" w:rsidR="00A51BB0" w:rsidRPr="003F6F6B" w:rsidRDefault="00A51BB0" w:rsidP="00DC0250">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C00000"/>
                <w:kern w:val="0"/>
                <w:sz w:val="20"/>
                <w:szCs w:val="20"/>
                <w:lang w:eastAsia="en-IN"/>
                <w14:ligatures w14:val="none"/>
              </w:rPr>
              <w:t>Code of Conduct</w:t>
            </w:r>
          </w:p>
          <w:p w14:paraId="40464704" w14:textId="77777777" w:rsidR="00A51BB0" w:rsidRPr="003F6F6B" w:rsidRDefault="00A51BB0" w:rsidP="00DC0250">
            <w:pPr>
              <w:spacing w:after="6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i/>
                <w:iCs/>
                <w:color w:val="000000"/>
                <w:kern w:val="0"/>
                <w:sz w:val="18"/>
                <w:szCs w:val="18"/>
                <w:lang w:eastAsia="en-IN"/>
                <w14:ligatures w14:val="none"/>
              </w:rPr>
              <w:t xml:space="preserve">I </w:t>
            </w:r>
            <w:r w:rsidRPr="00592725">
              <w:rPr>
                <w:rFonts w:ascii="Arial" w:eastAsia="Times New Roman" w:hAnsi="Arial" w:cs="Arial"/>
                <w:i/>
                <w:iCs/>
                <w:color w:val="000000"/>
                <w:kern w:val="0"/>
                <w:sz w:val="18"/>
                <w:szCs w:val="18"/>
                <w:u w:val="single"/>
                <w:lang w:eastAsia="en-IN"/>
                <w14:ligatures w14:val="none"/>
              </w:rPr>
              <w:t>S.SRI MATHI</w:t>
            </w:r>
            <w:r w:rsidRPr="003F6F6B">
              <w:rPr>
                <w:rFonts w:ascii="Arial" w:eastAsia="Times New Roman" w:hAnsi="Arial" w:cs="Arial"/>
                <w:i/>
                <w:iCs/>
                <w:color w:val="000000"/>
                <w:kern w:val="0"/>
                <w:sz w:val="18"/>
                <w:szCs w:val="18"/>
                <w:lang w:eastAsia="en-IN"/>
                <w14:ligatures w14:val="none"/>
              </w:rPr>
              <w:t xml:space="preserve"> (Name / Reg No) certify that this submission is my original work and that I have adhered to the guidelines specified for this assessment. I understand that any violation of academic integrity rules will result in disciplinary action.</w:t>
            </w:r>
          </w:p>
          <w:p w14:paraId="631F396C" w14:textId="77777777" w:rsidR="00A51BB0" w:rsidRDefault="00A51BB0" w:rsidP="00DC0250">
            <w:pPr>
              <w:spacing w:after="0" w:line="240" w:lineRule="auto"/>
              <w:rPr>
                <w:rFonts w:ascii="Arial" w:eastAsia="Times New Roman" w:hAnsi="Arial" w:cs="Arial"/>
                <w:color w:val="000000"/>
                <w:kern w:val="0"/>
                <w:sz w:val="18"/>
                <w:szCs w:val="18"/>
                <w:lang w:eastAsia="en-IN"/>
                <w14:ligatures w14:val="none"/>
              </w:rPr>
            </w:pPr>
            <w:r w:rsidRPr="00E567CD">
              <w:rPr>
                <w:rFonts w:ascii="Arial" w:eastAsia="Times New Roman" w:hAnsi="Arial" w:cs="Arial"/>
                <w:i/>
                <w:iCs/>
                <w:noProof/>
                <w:color w:val="000000"/>
                <w:sz w:val="18"/>
                <w:szCs w:val="18"/>
                <w:lang w:eastAsia="en-IN"/>
              </w:rPr>
              <w:drawing>
                <wp:anchor distT="0" distB="0" distL="114300" distR="114300" simplePos="0" relativeHeight="251663360" behindDoc="0" locked="0" layoutInCell="1" allowOverlap="1" wp14:anchorId="66EFA7F1" wp14:editId="130AB786">
                  <wp:simplePos x="0" y="0"/>
                  <wp:positionH relativeFrom="margin">
                    <wp:posOffset>1410970</wp:posOffset>
                  </wp:positionH>
                  <wp:positionV relativeFrom="margin">
                    <wp:posOffset>664210</wp:posOffset>
                  </wp:positionV>
                  <wp:extent cx="1104900" cy="268605"/>
                  <wp:effectExtent l="0" t="0" r="0" b="0"/>
                  <wp:wrapSquare wrapText="bothSides"/>
                  <wp:docPr id="7" name="Picture 7" descr="C:\Users\ADMIN\Downloa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signatur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268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EABD53" w14:textId="77777777" w:rsidR="00A51BB0" w:rsidRPr="003F6F6B" w:rsidRDefault="00A51BB0" w:rsidP="00DC0250">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color w:val="000000"/>
                <w:kern w:val="0"/>
                <w:sz w:val="18"/>
                <w:szCs w:val="18"/>
                <w:lang w:eastAsia="en-IN"/>
                <w14:ligatures w14:val="none"/>
              </w:rPr>
              <w:t xml:space="preserve">Signature of the Student: </w:t>
            </w:r>
          </w:p>
        </w:tc>
      </w:tr>
    </w:tbl>
    <w:p w14:paraId="33E4ADE3" w14:textId="77777777" w:rsidR="00A51BB0" w:rsidRPr="003F6F6B" w:rsidRDefault="00A51BB0" w:rsidP="00A51BB0">
      <w:pPr>
        <w:spacing w:after="0" w:line="240" w:lineRule="auto"/>
        <w:rPr>
          <w:rFonts w:ascii="Times New Roman" w:eastAsia="Times New Roman" w:hAnsi="Times New Roman" w:cs="Times New Roman"/>
          <w:kern w:val="0"/>
          <w:lang w:eastAsia="en-IN"/>
          <w14:ligatures w14:val="none"/>
        </w:rPr>
      </w:pPr>
    </w:p>
    <w:p w14:paraId="16C24CBD"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A51BB0" w:rsidRPr="00A51BB0" w14:paraId="1978110E" w14:textId="77777777">
        <w:tc>
          <w:tcPr>
            <w:tcW w:w="0" w:type="auto"/>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3706BC83"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C00000"/>
                <w:kern w:val="0"/>
                <w:sz w:val="20"/>
                <w:szCs w:val="20"/>
                <w:lang w:eastAsia="en-IN"/>
                <w14:ligatures w14:val="none"/>
              </w:rPr>
              <w:t>Instructions</w:t>
            </w:r>
          </w:p>
          <w:p w14:paraId="187ABCDE" w14:textId="77777777" w:rsidR="00A51BB0" w:rsidRPr="00A51BB0" w:rsidRDefault="00A51BB0" w:rsidP="00A51BB0">
            <w:pPr>
              <w:numPr>
                <w:ilvl w:val="0"/>
                <w:numId w:val="5"/>
              </w:numPr>
              <w:spacing w:after="0" w:line="240" w:lineRule="auto"/>
              <w:textAlignment w:val="baseline"/>
              <w:rPr>
                <w:rFonts w:ascii="Arial" w:eastAsia="Times New Roman" w:hAnsi="Arial" w:cs="Arial"/>
                <w:color w:val="000000"/>
                <w:kern w:val="0"/>
                <w:sz w:val="20"/>
                <w:szCs w:val="20"/>
                <w:lang w:eastAsia="en-IN"/>
                <w14:ligatures w14:val="none"/>
              </w:rPr>
            </w:pPr>
            <w:r w:rsidRPr="00A51BB0">
              <w:rPr>
                <w:rFonts w:ascii="Arial" w:eastAsia="Times New Roman" w:hAnsi="Arial" w:cs="Arial"/>
                <w:color w:val="000000"/>
                <w:kern w:val="0"/>
                <w:sz w:val="18"/>
                <w:szCs w:val="18"/>
                <w:lang w:eastAsia="en-IN"/>
                <w14:ligatures w14:val="none"/>
              </w:rPr>
              <w:t>This test contains 5 questions, each carrying 5 marks. Total: 25 Marks.</w:t>
            </w:r>
          </w:p>
          <w:p w14:paraId="37AC4ADE" w14:textId="77777777" w:rsidR="00A51BB0" w:rsidRPr="00A51BB0" w:rsidRDefault="00A51BB0" w:rsidP="00A51BB0">
            <w:pPr>
              <w:numPr>
                <w:ilvl w:val="0"/>
                <w:numId w:val="5"/>
              </w:numPr>
              <w:spacing w:after="0" w:line="240" w:lineRule="auto"/>
              <w:textAlignment w:val="baseline"/>
              <w:rPr>
                <w:rFonts w:ascii="Arial" w:eastAsia="Times New Roman" w:hAnsi="Arial" w:cs="Arial"/>
                <w:color w:val="000000"/>
                <w:kern w:val="0"/>
                <w:sz w:val="20"/>
                <w:szCs w:val="20"/>
                <w:lang w:eastAsia="en-IN"/>
                <w14:ligatures w14:val="none"/>
              </w:rPr>
            </w:pPr>
            <w:r w:rsidRPr="00A51BB0">
              <w:rPr>
                <w:rFonts w:ascii="Arial" w:eastAsia="Times New Roman" w:hAnsi="Arial" w:cs="Arial"/>
                <w:color w:val="000000"/>
                <w:kern w:val="0"/>
                <w:sz w:val="18"/>
                <w:szCs w:val="18"/>
                <w:lang w:eastAsia="en-IN"/>
                <w14:ligatures w14:val="none"/>
              </w:rPr>
              <w:t>No negative marking. Unanswered questions carry zero marks.</w:t>
            </w:r>
          </w:p>
          <w:p w14:paraId="67C105A8" w14:textId="77777777" w:rsidR="00A51BB0" w:rsidRPr="00A51BB0" w:rsidRDefault="00A51BB0" w:rsidP="00A51BB0">
            <w:pPr>
              <w:numPr>
                <w:ilvl w:val="0"/>
                <w:numId w:val="5"/>
              </w:numPr>
              <w:spacing w:after="0" w:line="240" w:lineRule="auto"/>
              <w:textAlignment w:val="baseline"/>
              <w:rPr>
                <w:rFonts w:ascii="Arial" w:eastAsia="Times New Roman" w:hAnsi="Arial" w:cs="Arial"/>
                <w:color w:val="000000"/>
                <w:kern w:val="0"/>
                <w:sz w:val="20"/>
                <w:szCs w:val="20"/>
                <w:lang w:eastAsia="en-IN"/>
                <w14:ligatures w14:val="none"/>
              </w:rPr>
            </w:pPr>
            <w:r w:rsidRPr="00A51BB0">
              <w:rPr>
                <w:rFonts w:ascii="Arial" w:eastAsia="Times New Roman" w:hAnsi="Arial" w:cs="Arial"/>
                <w:color w:val="000000"/>
                <w:kern w:val="0"/>
                <w:sz w:val="18"/>
                <w:szCs w:val="18"/>
                <w:lang w:eastAsia="en-IN"/>
                <w14:ligatures w14:val="none"/>
              </w:rPr>
              <w:t>No calculators or electronic devices permitted.</w:t>
            </w:r>
          </w:p>
          <w:p w14:paraId="7302E428" w14:textId="77777777" w:rsidR="00A51BB0" w:rsidRPr="00A51BB0" w:rsidRDefault="00A51BB0" w:rsidP="00A51BB0">
            <w:pPr>
              <w:numPr>
                <w:ilvl w:val="0"/>
                <w:numId w:val="5"/>
              </w:numPr>
              <w:spacing w:after="0" w:line="240" w:lineRule="auto"/>
              <w:textAlignment w:val="baseline"/>
              <w:rPr>
                <w:rFonts w:ascii="Arial" w:eastAsia="Times New Roman" w:hAnsi="Arial" w:cs="Arial"/>
                <w:color w:val="000000"/>
                <w:kern w:val="0"/>
                <w:sz w:val="20"/>
                <w:szCs w:val="20"/>
                <w:lang w:eastAsia="en-IN"/>
                <w14:ligatures w14:val="none"/>
              </w:rPr>
            </w:pPr>
            <w:r w:rsidRPr="00A51BB0">
              <w:rPr>
                <w:rFonts w:ascii="Arial" w:eastAsia="Times New Roman" w:hAnsi="Arial" w:cs="Arial"/>
                <w:color w:val="000000"/>
                <w:kern w:val="0"/>
                <w:sz w:val="18"/>
                <w:szCs w:val="18"/>
                <w:lang w:eastAsia="en-IN"/>
                <w14:ligatures w14:val="none"/>
              </w:rPr>
              <w:t>Duration: 75 minutes.</w:t>
            </w:r>
          </w:p>
          <w:p w14:paraId="50F7C279" w14:textId="77777777" w:rsidR="00A51BB0" w:rsidRPr="00A51BB0" w:rsidRDefault="00A51BB0" w:rsidP="00A51BB0">
            <w:pPr>
              <w:numPr>
                <w:ilvl w:val="0"/>
                <w:numId w:val="5"/>
              </w:numPr>
              <w:spacing w:after="0" w:line="240" w:lineRule="auto"/>
              <w:textAlignment w:val="baseline"/>
              <w:rPr>
                <w:rFonts w:ascii="Arial" w:eastAsia="Times New Roman" w:hAnsi="Arial" w:cs="Arial"/>
                <w:color w:val="000000"/>
                <w:kern w:val="0"/>
                <w:sz w:val="20"/>
                <w:szCs w:val="20"/>
                <w:lang w:eastAsia="en-IN"/>
                <w14:ligatures w14:val="none"/>
              </w:rPr>
            </w:pPr>
            <w:r w:rsidRPr="00A51BB0">
              <w:rPr>
                <w:rFonts w:ascii="Arial" w:eastAsia="Times New Roman" w:hAnsi="Arial" w:cs="Arial"/>
                <w:color w:val="000000"/>
                <w:kern w:val="0"/>
                <w:sz w:val="18"/>
                <w:szCs w:val="18"/>
                <w:lang w:eastAsia="en-IN"/>
                <w14:ligatures w14:val="none"/>
              </w:rPr>
              <w:t>Graph paper or a ruler is recommended for accurate, to-scale drawing.</w:t>
            </w:r>
          </w:p>
          <w:p w14:paraId="4BEC842F" w14:textId="77777777" w:rsidR="00A51BB0" w:rsidRPr="00A51BB0" w:rsidRDefault="00A51BB0" w:rsidP="00A51BB0">
            <w:pPr>
              <w:numPr>
                <w:ilvl w:val="0"/>
                <w:numId w:val="5"/>
              </w:numPr>
              <w:spacing w:after="0" w:line="240" w:lineRule="auto"/>
              <w:textAlignment w:val="baseline"/>
              <w:rPr>
                <w:rFonts w:ascii="Arial" w:eastAsia="Times New Roman" w:hAnsi="Arial" w:cs="Arial"/>
                <w:color w:val="000000"/>
                <w:kern w:val="0"/>
                <w:sz w:val="20"/>
                <w:szCs w:val="20"/>
                <w:lang w:eastAsia="en-IN"/>
                <w14:ligatures w14:val="none"/>
              </w:rPr>
            </w:pPr>
            <w:r w:rsidRPr="00A51BB0">
              <w:rPr>
                <w:rFonts w:ascii="Arial" w:eastAsia="Times New Roman" w:hAnsi="Arial" w:cs="Arial"/>
                <w:color w:val="000000"/>
                <w:kern w:val="0"/>
                <w:sz w:val="18"/>
                <w:szCs w:val="18"/>
                <w:lang w:eastAsia="en-IN"/>
                <w14:ligatures w14:val="none"/>
              </w:rPr>
              <w:t>Show all calculations (e.g., percentages, angles, bin ranges, five-number summaries) as part of your answer.</w:t>
            </w:r>
          </w:p>
          <w:p w14:paraId="4B97CBF3" w14:textId="77777777" w:rsidR="00A51BB0" w:rsidRPr="00A51BB0" w:rsidRDefault="00A51BB0" w:rsidP="00A51BB0">
            <w:pPr>
              <w:numPr>
                <w:ilvl w:val="0"/>
                <w:numId w:val="5"/>
              </w:numPr>
              <w:spacing w:after="0" w:line="240" w:lineRule="auto"/>
              <w:textAlignment w:val="baseline"/>
              <w:rPr>
                <w:rFonts w:ascii="Arial" w:eastAsia="Times New Roman" w:hAnsi="Arial" w:cs="Arial"/>
                <w:color w:val="000000"/>
                <w:kern w:val="0"/>
                <w:sz w:val="20"/>
                <w:szCs w:val="20"/>
                <w:lang w:eastAsia="en-IN"/>
                <w14:ligatures w14:val="none"/>
              </w:rPr>
            </w:pPr>
            <w:r w:rsidRPr="00A51BB0">
              <w:rPr>
                <w:rFonts w:ascii="Arial" w:eastAsia="Times New Roman" w:hAnsi="Arial" w:cs="Arial"/>
                <w:color w:val="000000"/>
                <w:kern w:val="0"/>
                <w:sz w:val="18"/>
                <w:szCs w:val="18"/>
                <w:lang w:eastAsia="en-IN"/>
                <w14:ligatures w14:val="none"/>
              </w:rPr>
              <w:t xml:space="preserve">Every chart must include a title, correctly </w:t>
            </w:r>
            <w:proofErr w:type="spellStart"/>
            <w:r w:rsidRPr="00A51BB0">
              <w:rPr>
                <w:rFonts w:ascii="Arial" w:eastAsia="Times New Roman" w:hAnsi="Arial" w:cs="Arial"/>
                <w:color w:val="000000"/>
                <w:kern w:val="0"/>
                <w:sz w:val="18"/>
                <w:szCs w:val="18"/>
                <w:lang w:eastAsia="en-IN"/>
                <w14:ligatures w14:val="none"/>
              </w:rPr>
              <w:t>labeled</w:t>
            </w:r>
            <w:proofErr w:type="spellEnd"/>
            <w:r w:rsidRPr="00A51BB0">
              <w:rPr>
                <w:rFonts w:ascii="Arial" w:eastAsia="Times New Roman" w:hAnsi="Arial" w:cs="Arial"/>
                <w:color w:val="000000"/>
                <w:kern w:val="0"/>
                <w:sz w:val="18"/>
                <w:szCs w:val="18"/>
                <w:lang w:eastAsia="en-IN"/>
                <w14:ligatures w14:val="none"/>
              </w:rPr>
              <w:t xml:space="preserve"> axes, and a legend where applicable.</w:t>
            </w:r>
          </w:p>
        </w:tc>
      </w:tr>
    </w:tbl>
    <w:p w14:paraId="5264F21D" w14:textId="77777777" w:rsidR="00A51BB0" w:rsidRDefault="00A51BB0" w:rsidP="00A51BB0">
      <w:pPr>
        <w:spacing w:after="240" w:line="240" w:lineRule="auto"/>
        <w:rPr>
          <w:rFonts w:ascii="Arial" w:eastAsia="Times New Roman" w:hAnsi="Arial" w:cs="Arial"/>
          <w:b/>
          <w:bCs/>
          <w:color w:val="C00000"/>
          <w:kern w:val="0"/>
          <w:sz w:val="22"/>
          <w:szCs w:val="22"/>
          <w:lang w:eastAsia="en-IN"/>
          <w14:ligatures w14:val="none"/>
        </w:rPr>
      </w:pPr>
      <w:r w:rsidRPr="00A51BB0">
        <w:rPr>
          <w:rFonts w:ascii="Times New Roman" w:eastAsia="Times New Roman" w:hAnsi="Times New Roman" w:cs="Times New Roman"/>
          <w:kern w:val="0"/>
          <w:lang w:eastAsia="en-IN"/>
          <w14:ligatures w14:val="none"/>
        </w:rPr>
        <w:br/>
      </w:r>
      <w:r w:rsidRPr="00A51BB0">
        <w:rPr>
          <w:rFonts w:ascii="Arial" w:eastAsia="Times New Roman" w:hAnsi="Arial" w:cs="Arial"/>
          <w:b/>
          <w:bCs/>
          <w:color w:val="C00000"/>
          <w:kern w:val="0"/>
          <w:sz w:val="22"/>
          <w:szCs w:val="22"/>
          <w:lang w:eastAsia="en-IN"/>
          <w14:ligatures w14:val="none"/>
        </w:rPr>
        <w:t>Annexure A – CHART CONSTRUCTION</w:t>
      </w:r>
    </w:p>
    <w:p w14:paraId="2497AF3C" w14:textId="6DF45B71" w:rsidR="00A51BB0" w:rsidRPr="00A51BB0" w:rsidRDefault="00A51BB0" w:rsidP="00A51BB0">
      <w:pPr>
        <w:spacing w:after="0" w:line="240" w:lineRule="auto"/>
        <w:rPr>
          <w:rFonts w:ascii="Times New Roman" w:eastAsia="Times New Roman" w:hAnsi="Times New Roman" w:cs="Times New Roman"/>
          <w:kern w:val="0"/>
          <w:sz w:val="20"/>
          <w:szCs w:val="20"/>
          <w:lang w:eastAsia="en-IN"/>
          <w14:ligatures w14:val="none"/>
        </w:rPr>
      </w:pPr>
      <w:r w:rsidRPr="00A51BB0">
        <w:rPr>
          <w:rFonts w:ascii="Times New Roman" w:eastAsia="Times New Roman" w:hAnsi="Times New Roman" w:cs="Times New Roman"/>
          <w:kern w:val="0"/>
          <w:sz w:val="14"/>
          <w:szCs w:val="14"/>
          <w:lang w:eastAsia="en-IN"/>
          <w14:ligatures w14:val="none"/>
        </w:rPr>
        <w:t>Problem 9 — Histogram — Binning (5 Marks)</w:t>
      </w:r>
    </w:p>
    <w:p w14:paraId="75362452" w14:textId="293CBDB2"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Data: Exam scores for 20 students: 45, 52, 58, 61, 63, 65, 67, 68, 70, 72, 73, 75, 76, 78, 80, 82, 85, 88, 90,95.</w:t>
      </w:r>
    </w:p>
    <w:p w14:paraId="33994F8A" w14:textId="71E44BBE"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Task: Construct a histogram using 5 equal-width bins spanning the full data range. Show your bin</w:t>
      </w:r>
      <w:r w:rsidRPr="00A51BB0">
        <w:rPr>
          <w:rFonts w:ascii="Times New Roman" w:eastAsia="Times New Roman" w:hAnsi="Times New Roman" w:cs="Times New Roman"/>
          <w:kern w:val="0"/>
          <w:sz w:val="14"/>
          <w:szCs w:val="14"/>
          <w:lang w:eastAsia="en-IN"/>
          <w14:ligatures w14:val="none"/>
        </w:rPr>
        <w:t xml:space="preserve"> </w:t>
      </w:r>
      <w:r w:rsidRPr="00A51BB0">
        <w:rPr>
          <w:rFonts w:ascii="Times New Roman" w:eastAsia="Times New Roman" w:hAnsi="Times New Roman" w:cs="Times New Roman"/>
          <w:kern w:val="0"/>
          <w:sz w:val="14"/>
          <w:szCs w:val="14"/>
          <w:lang w:eastAsia="en-IN"/>
          <w14:ligatures w14:val="none"/>
        </w:rPr>
        <w:t>boundaries and the frequency count in each bin.</w:t>
      </w:r>
    </w:p>
    <w:p w14:paraId="1B8D2F6F"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Problem 10 — Scatter Plot — Basic Construction (5 Marks)</w:t>
      </w:r>
    </w:p>
    <w:p w14:paraId="1261880C"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Data: Study hours vs. exam score for 8 students: (2,50), (3,55), (4,62), (5,68), (6,74), (7,80), (8,85), (9,90).</w:t>
      </w:r>
    </w:p>
    <w:p w14:paraId="283A1429" w14:textId="18734311"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Task: Construct a scatter plot plotting each (x, y) pair as an individual point. Label both axes with</w:t>
      </w:r>
      <w:r w:rsidRPr="00A51BB0">
        <w:rPr>
          <w:rFonts w:ascii="Times New Roman" w:eastAsia="Times New Roman" w:hAnsi="Times New Roman" w:cs="Times New Roman"/>
          <w:kern w:val="0"/>
          <w:sz w:val="14"/>
          <w:szCs w:val="14"/>
          <w:lang w:eastAsia="en-IN"/>
          <w14:ligatures w14:val="none"/>
        </w:rPr>
        <w:t xml:space="preserve"> </w:t>
      </w:r>
      <w:r w:rsidRPr="00A51BB0">
        <w:rPr>
          <w:rFonts w:ascii="Times New Roman" w:eastAsia="Times New Roman" w:hAnsi="Times New Roman" w:cs="Times New Roman"/>
          <w:kern w:val="0"/>
          <w:sz w:val="14"/>
          <w:szCs w:val="14"/>
          <w:lang w:eastAsia="en-IN"/>
          <w14:ligatures w14:val="none"/>
        </w:rPr>
        <w:t>appropriate scales.</w:t>
      </w:r>
    </w:p>
    <w:p w14:paraId="572429EF"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Problem 11 — Scatter Plot — With Trend (5 Marks)</w:t>
      </w:r>
    </w:p>
    <w:p w14:paraId="21698E47"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Data: Advertising spend ($'000) vs. sales ($'000) for 10 companies: (5,20), (8,28), (10,35), (12,40),</w:t>
      </w:r>
    </w:p>
    <w:p w14:paraId="698410DC"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(15,50), (18,55), (20,62), (22,68), (25,75), (28,82).</w:t>
      </w:r>
    </w:p>
    <w:p w14:paraId="61969643" w14:textId="17741E9A"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Task: Construct a scatter plot of this data and sketch an approximate trend line through the points,</w:t>
      </w:r>
      <w:r w:rsidRPr="00A51BB0">
        <w:rPr>
          <w:rFonts w:ascii="Times New Roman" w:eastAsia="Times New Roman" w:hAnsi="Times New Roman" w:cs="Times New Roman"/>
          <w:kern w:val="0"/>
          <w:sz w:val="14"/>
          <w:szCs w:val="14"/>
          <w:lang w:eastAsia="en-IN"/>
          <w14:ligatures w14:val="none"/>
        </w:rPr>
        <w:t xml:space="preserve"> </w:t>
      </w:r>
      <w:r w:rsidRPr="00A51BB0">
        <w:rPr>
          <w:rFonts w:ascii="Times New Roman" w:eastAsia="Times New Roman" w:hAnsi="Times New Roman" w:cs="Times New Roman"/>
          <w:kern w:val="0"/>
          <w:sz w:val="14"/>
          <w:szCs w:val="14"/>
          <w:lang w:eastAsia="en-IN"/>
          <w14:ligatures w14:val="none"/>
        </w:rPr>
        <w:t>describing the relationship you observe.</w:t>
      </w:r>
    </w:p>
    <w:p w14:paraId="690F634D"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Problem 12 — Area Chart — Cumulative Growth (5 Marks)</w:t>
      </w:r>
    </w:p>
    <w:p w14:paraId="0E616E72"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Data: Cumulative app downloads (thousands) over 6 months: Jan=5, Feb=12, Mar=22, Apr=35, May=52,</w:t>
      </w:r>
    </w:p>
    <w:p w14:paraId="4AD6CD5A"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Jun=75.</w:t>
      </w:r>
    </w:p>
    <w:p w14:paraId="2D90C98B"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Task: Construct an area chart showing the cumulative downloads over time, with the area beneath the</w:t>
      </w:r>
    </w:p>
    <w:p w14:paraId="126A8F07" w14:textId="5CC6BD4E"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line shaded.</w:t>
      </w:r>
    </w:p>
    <w:p w14:paraId="4F479044"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Problem 13 — Bubble Chart — Three Variables (5 Marks)</w:t>
      </w:r>
    </w:p>
    <w:p w14:paraId="077670CD"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Data: Products, given as (Price $, Rating /5, Sales Volume): Product A = (20, 4.2, 500), Product B = (35,</w:t>
      </w:r>
    </w:p>
    <w:p w14:paraId="65D211C2"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3.8, 300), Product C = (15, 4.5, 700).</w:t>
      </w:r>
    </w:p>
    <w:p w14:paraId="47001C8A" w14:textId="77777777" w:rsidR="00A51BB0" w:rsidRPr="00A51BB0" w:rsidRDefault="00A51BB0" w:rsidP="00A51BB0">
      <w:pPr>
        <w:spacing w:after="0" w:line="240" w:lineRule="auto"/>
        <w:rPr>
          <w:rFonts w:ascii="Times New Roman" w:eastAsia="Times New Roman" w:hAnsi="Times New Roman" w:cs="Times New Roman"/>
          <w:kern w:val="0"/>
          <w:sz w:val="14"/>
          <w:szCs w:val="14"/>
          <w:lang w:eastAsia="en-IN"/>
          <w14:ligatures w14:val="none"/>
        </w:rPr>
      </w:pPr>
      <w:r w:rsidRPr="00A51BB0">
        <w:rPr>
          <w:rFonts w:ascii="Times New Roman" w:eastAsia="Times New Roman" w:hAnsi="Times New Roman" w:cs="Times New Roman"/>
          <w:kern w:val="0"/>
          <w:sz w:val="14"/>
          <w:szCs w:val="14"/>
          <w:lang w:eastAsia="en-IN"/>
          <w14:ligatures w14:val="none"/>
        </w:rPr>
        <w:t>Task: Construct a bubble chart with Price on the x-axis, Rating on the y-axis, and bubble size</w:t>
      </w:r>
    </w:p>
    <w:p w14:paraId="2EC76AF2" w14:textId="77777777" w:rsid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Times New Roman" w:eastAsia="Times New Roman" w:hAnsi="Times New Roman" w:cs="Times New Roman"/>
          <w:kern w:val="0"/>
          <w:sz w:val="14"/>
          <w:szCs w:val="14"/>
          <w:lang w:eastAsia="en-IN"/>
          <w14:ligatures w14:val="none"/>
        </w:rPr>
        <w:t>representing Sales Volume. Label each bubble.</w:t>
      </w:r>
      <w:r w:rsidRPr="00A51BB0">
        <w:rPr>
          <w:rFonts w:ascii="Times New Roman" w:eastAsia="Times New Roman" w:hAnsi="Times New Roman" w:cs="Times New Roman"/>
          <w:kern w:val="0"/>
          <w:sz w:val="14"/>
          <w:szCs w:val="14"/>
          <w:lang w:eastAsia="en-IN"/>
          <w14:ligatures w14:val="none"/>
        </w:rPr>
        <w:t xml:space="preserve"> </w:t>
      </w:r>
      <w:r w:rsidRPr="00A51BB0">
        <w:rPr>
          <w:rFonts w:ascii="Times New Roman" w:eastAsia="Times New Roman" w:hAnsi="Times New Roman" w:cs="Times New Roman"/>
          <w:kern w:val="0"/>
          <w:sz w:val="20"/>
          <w:szCs w:val="20"/>
          <w:lang w:eastAsia="en-IN"/>
          <w14:ligatures w14:val="none"/>
        </w:rPr>
        <w:br/>
      </w:r>
      <w:r w:rsidRPr="00A51BB0">
        <w:rPr>
          <w:rFonts w:ascii="Times New Roman" w:eastAsia="Times New Roman" w:hAnsi="Times New Roman" w:cs="Times New Roman"/>
          <w:kern w:val="0"/>
          <w:lang w:eastAsia="en-IN"/>
          <w14:ligatures w14:val="none"/>
        </w:rPr>
        <w:br/>
      </w:r>
    </w:p>
    <w:p w14:paraId="482C66F9" w14:textId="771D014A"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22"/>
          <w:szCs w:val="22"/>
          <w:lang w:eastAsia="en-IN"/>
          <w14:ligatures w14:val="none"/>
        </w:rPr>
        <w:lastRenderedPageBreak/>
        <w:t>Rubrics for Calculation</w:t>
      </w:r>
      <w:r w:rsidRPr="00A51BB0">
        <w:rPr>
          <w:rFonts w:ascii="Arial" w:eastAsia="Times New Roman" w:hAnsi="Arial" w:cs="Arial"/>
          <w:b/>
          <w:bCs/>
          <w:color w:val="B85042"/>
          <w:kern w:val="0"/>
          <w:sz w:val="26"/>
          <w:szCs w:val="26"/>
          <w:lang w:eastAsia="en-IN"/>
          <w14:ligatures w14:val="none"/>
        </w:rPr>
        <w:t xml:space="preserve"> ASSESSMENT RUBRIC</w:t>
      </w:r>
    </w:p>
    <w:p w14:paraId="6A773C31" w14:textId="77777777" w:rsidR="00A51BB0" w:rsidRPr="00A51BB0" w:rsidRDefault="00A51BB0" w:rsidP="00A51BB0">
      <w:pPr>
        <w:spacing w:after="6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34"/>
          <w:szCs w:val="34"/>
          <w:lang w:eastAsia="en-IN"/>
          <w14:ligatures w14:val="none"/>
        </w:rPr>
        <w:t>AT1 — Chart Construction Test</w:t>
      </w:r>
    </w:p>
    <w:p w14:paraId="7B4D068E" w14:textId="77777777" w:rsidR="00A51BB0" w:rsidRPr="00A51BB0" w:rsidRDefault="00A51BB0" w:rsidP="00A51BB0">
      <w:pPr>
        <w:spacing w:after="25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i/>
          <w:iCs/>
          <w:color w:val="595959"/>
          <w:kern w:val="0"/>
          <w:sz w:val="22"/>
          <w:szCs w:val="22"/>
          <w:lang w:eastAsia="en-IN"/>
          <w14:ligatures w14:val="none"/>
        </w:rPr>
        <w:t>CO2 · BT3: Apply · </w:t>
      </w:r>
    </w:p>
    <w:p w14:paraId="55015EDC" w14:textId="77777777" w:rsidR="00A51BB0" w:rsidRPr="00A51BB0" w:rsidRDefault="00A51BB0" w:rsidP="00A51BB0">
      <w:pPr>
        <w:spacing w:after="15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21"/>
          <w:szCs w:val="21"/>
          <w:lang w:eastAsia="en-IN"/>
          <w14:ligatures w14:val="none"/>
        </w:rPr>
        <w:t xml:space="preserve">This rubric is used to assess student responses to the CO2-AT1 Chart Construction Test, in which students are given a small dataset and must construct an accurate, correctly </w:t>
      </w:r>
      <w:proofErr w:type="spellStart"/>
      <w:r w:rsidRPr="00A51BB0">
        <w:rPr>
          <w:rFonts w:ascii="Arial" w:eastAsia="Times New Roman" w:hAnsi="Arial" w:cs="Arial"/>
          <w:color w:val="000000"/>
          <w:kern w:val="0"/>
          <w:sz w:val="21"/>
          <w:szCs w:val="21"/>
          <w:lang w:eastAsia="en-IN"/>
          <w14:ligatures w14:val="none"/>
        </w:rPr>
        <w:t>labeled</w:t>
      </w:r>
      <w:proofErr w:type="spellEnd"/>
      <w:r w:rsidRPr="00A51BB0">
        <w:rPr>
          <w:rFonts w:ascii="Arial" w:eastAsia="Times New Roman" w:hAnsi="Arial" w:cs="Arial"/>
          <w:color w:val="000000"/>
          <w:kern w:val="0"/>
          <w:sz w:val="21"/>
          <w:szCs w:val="21"/>
          <w:lang w:eastAsia="en-IN"/>
          <w14:ligatures w14:val="none"/>
        </w:rPr>
        <w:t xml:space="preserve"> chart of a specified type.</w:t>
      </w:r>
    </w:p>
    <w:p w14:paraId="30A0FFB4"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590"/>
        <w:gridCol w:w="1252"/>
        <w:gridCol w:w="1538"/>
        <w:gridCol w:w="1501"/>
        <w:gridCol w:w="1619"/>
        <w:gridCol w:w="1516"/>
      </w:tblGrid>
      <w:tr w:rsidR="00A51BB0" w:rsidRPr="00A51BB0" w14:paraId="3497475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E2761"/>
            <w:tcMar>
              <w:top w:w="120" w:type="dxa"/>
              <w:left w:w="120" w:type="dxa"/>
              <w:bottom w:w="120" w:type="dxa"/>
              <w:right w:w="120" w:type="dxa"/>
            </w:tcMar>
            <w:hideMark/>
          </w:tcPr>
          <w:p w14:paraId="2B7E77CE" w14:textId="77777777" w:rsidR="00A51BB0" w:rsidRPr="00A51BB0" w:rsidRDefault="00A51BB0" w:rsidP="00A51BB0">
            <w:pPr>
              <w:spacing w:after="0" w:line="240" w:lineRule="auto"/>
              <w:jc w:val="center"/>
              <w:rPr>
                <w:rFonts w:ascii="Times New Roman" w:eastAsia="Times New Roman" w:hAnsi="Times New Roman" w:cs="Times New Roman"/>
                <w:b/>
                <w:bCs/>
                <w:kern w:val="0"/>
                <w:lang w:eastAsia="en-IN"/>
                <w14:ligatures w14:val="none"/>
              </w:rPr>
            </w:pPr>
            <w:r w:rsidRPr="00A51BB0">
              <w:rPr>
                <w:rFonts w:ascii="Arial" w:eastAsia="Times New Roman" w:hAnsi="Arial" w:cs="Arial"/>
                <w:b/>
                <w:bCs/>
                <w:color w:val="FFFFFF"/>
                <w:kern w:val="0"/>
                <w:sz w:val="20"/>
                <w:szCs w:val="20"/>
                <w:lang w:eastAsia="en-IN"/>
                <w14:ligatures w14:val="none"/>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E2761"/>
            <w:tcMar>
              <w:top w:w="120" w:type="dxa"/>
              <w:left w:w="120" w:type="dxa"/>
              <w:bottom w:w="120" w:type="dxa"/>
              <w:right w:w="120" w:type="dxa"/>
            </w:tcMar>
            <w:hideMark/>
          </w:tcPr>
          <w:p w14:paraId="2DC6E464" w14:textId="77777777" w:rsidR="00A51BB0" w:rsidRPr="00A51BB0" w:rsidRDefault="00A51BB0" w:rsidP="00A51BB0">
            <w:pPr>
              <w:spacing w:after="0" w:line="240" w:lineRule="auto"/>
              <w:jc w:val="center"/>
              <w:rPr>
                <w:rFonts w:ascii="Times New Roman" w:eastAsia="Times New Roman" w:hAnsi="Times New Roman" w:cs="Times New Roman"/>
                <w:b/>
                <w:bCs/>
                <w:kern w:val="0"/>
                <w:lang w:eastAsia="en-IN"/>
                <w14:ligatures w14:val="none"/>
              </w:rPr>
            </w:pPr>
            <w:r w:rsidRPr="00A51BB0">
              <w:rPr>
                <w:rFonts w:ascii="Arial" w:eastAsia="Times New Roman" w:hAnsi="Arial" w:cs="Arial"/>
                <w:b/>
                <w:bCs/>
                <w:color w:val="FFFFFF"/>
                <w:kern w:val="0"/>
                <w:sz w:val="20"/>
                <w:szCs w:val="20"/>
                <w:lang w:eastAsia="en-IN"/>
                <w14:ligatures w14:val="none"/>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2E6B4F"/>
            <w:tcMar>
              <w:top w:w="120" w:type="dxa"/>
              <w:left w:w="120" w:type="dxa"/>
              <w:bottom w:w="120" w:type="dxa"/>
              <w:right w:w="120" w:type="dxa"/>
            </w:tcMar>
            <w:hideMark/>
          </w:tcPr>
          <w:p w14:paraId="42349FE7" w14:textId="77777777" w:rsidR="00A51BB0" w:rsidRPr="00A51BB0" w:rsidRDefault="00A51BB0" w:rsidP="00A51BB0">
            <w:pPr>
              <w:spacing w:after="0" w:line="240" w:lineRule="auto"/>
              <w:jc w:val="center"/>
              <w:rPr>
                <w:rFonts w:ascii="Times New Roman" w:eastAsia="Times New Roman" w:hAnsi="Times New Roman" w:cs="Times New Roman"/>
                <w:b/>
                <w:bCs/>
                <w:kern w:val="0"/>
                <w:lang w:eastAsia="en-IN"/>
                <w14:ligatures w14:val="none"/>
              </w:rPr>
            </w:pPr>
            <w:r w:rsidRPr="00A51BB0">
              <w:rPr>
                <w:rFonts w:ascii="Arial" w:eastAsia="Times New Roman" w:hAnsi="Arial" w:cs="Arial"/>
                <w:b/>
                <w:bCs/>
                <w:color w:val="FFFFFF"/>
                <w:kern w:val="0"/>
                <w:sz w:val="20"/>
                <w:szCs w:val="20"/>
                <w:lang w:eastAsia="en-IN"/>
                <w14:ligatures w14:val="none"/>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3D5A99"/>
            <w:tcMar>
              <w:top w:w="120" w:type="dxa"/>
              <w:left w:w="120" w:type="dxa"/>
              <w:bottom w:w="120" w:type="dxa"/>
              <w:right w:w="120" w:type="dxa"/>
            </w:tcMar>
            <w:hideMark/>
          </w:tcPr>
          <w:p w14:paraId="77E73702" w14:textId="77777777" w:rsidR="00A51BB0" w:rsidRPr="00A51BB0" w:rsidRDefault="00A51BB0" w:rsidP="00A51BB0">
            <w:pPr>
              <w:spacing w:after="0" w:line="240" w:lineRule="auto"/>
              <w:jc w:val="center"/>
              <w:rPr>
                <w:rFonts w:ascii="Times New Roman" w:eastAsia="Times New Roman" w:hAnsi="Times New Roman" w:cs="Times New Roman"/>
                <w:b/>
                <w:bCs/>
                <w:kern w:val="0"/>
                <w:lang w:eastAsia="en-IN"/>
                <w14:ligatures w14:val="none"/>
              </w:rPr>
            </w:pPr>
            <w:r w:rsidRPr="00A51BB0">
              <w:rPr>
                <w:rFonts w:ascii="Arial" w:eastAsia="Times New Roman" w:hAnsi="Arial" w:cs="Arial"/>
                <w:b/>
                <w:bCs/>
                <w:color w:val="FFFFFF"/>
                <w:kern w:val="0"/>
                <w:sz w:val="20"/>
                <w:szCs w:val="20"/>
                <w:lang w:eastAsia="en-IN"/>
                <w14:ligatures w14:val="none"/>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C9922A"/>
            <w:tcMar>
              <w:top w:w="120" w:type="dxa"/>
              <w:left w:w="120" w:type="dxa"/>
              <w:bottom w:w="120" w:type="dxa"/>
              <w:right w:w="120" w:type="dxa"/>
            </w:tcMar>
            <w:hideMark/>
          </w:tcPr>
          <w:p w14:paraId="7C363C9D" w14:textId="77777777" w:rsidR="00A51BB0" w:rsidRPr="00A51BB0" w:rsidRDefault="00A51BB0" w:rsidP="00A51BB0">
            <w:pPr>
              <w:spacing w:after="0" w:line="240" w:lineRule="auto"/>
              <w:jc w:val="center"/>
              <w:rPr>
                <w:rFonts w:ascii="Times New Roman" w:eastAsia="Times New Roman" w:hAnsi="Times New Roman" w:cs="Times New Roman"/>
                <w:b/>
                <w:bCs/>
                <w:kern w:val="0"/>
                <w:lang w:eastAsia="en-IN"/>
                <w14:ligatures w14:val="none"/>
              </w:rPr>
            </w:pPr>
            <w:r w:rsidRPr="00A51BB0">
              <w:rPr>
                <w:rFonts w:ascii="Arial" w:eastAsia="Times New Roman" w:hAnsi="Arial" w:cs="Arial"/>
                <w:b/>
                <w:bCs/>
                <w:color w:val="FFFFFF"/>
                <w:kern w:val="0"/>
                <w:sz w:val="20"/>
                <w:szCs w:val="20"/>
                <w:lang w:eastAsia="en-IN"/>
                <w14:ligatures w14:val="none"/>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B85042"/>
            <w:tcMar>
              <w:top w:w="120" w:type="dxa"/>
              <w:left w:w="120" w:type="dxa"/>
              <w:bottom w:w="120" w:type="dxa"/>
              <w:right w:w="120" w:type="dxa"/>
            </w:tcMar>
            <w:hideMark/>
          </w:tcPr>
          <w:p w14:paraId="47C03AA9" w14:textId="77777777" w:rsidR="00A51BB0" w:rsidRPr="00A51BB0" w:rsidRDefault="00A51BB0" w:rsidP="00A51BB0">
            <w:pPr>
              <w:spacing w:after="0" w:line="240" w:lineRule="auto"/>
              <w:jc w:val="center"/>
              <w:rPr>
                <w:rFonts w:ascii="Times New Roman" w:eastAsia="Times New Roman" w:hAnsi="Times New Roman" w:cs="Times New Roman"/>
                <w:b/>
                <w:bCs/>
                <w:kern w:val="0"/>
                <w:lang w:eastAsia="en-IN"/>
                <w14:ligatures w14:val="none"/>
              </w:rPr>
            </w:pPr>
            <w:r w:rsidRPr="00A51BB0">
              <w:rPr>
                <w:rFonts w:ascii="Arial" w:eastAsia="Times New Roman" w:hAnsi="Arial" w:cs="Arial"/>
                <w:b/>
                <w:bCs/>
                <w:color w:val="FFFFFF"/>
                <w:kern w:val="0"/>
                <w:sz w:val="20"/>
                <w:szCs w:val="20"/>
                <w:lang w:eastAsia="en-IN"/>
                <w14:ligatures w14:val="none"/>
              </w:rPr>
              <w:t>Level 1 – Beginning</w:t>
            </w:r>
          </w:p>
        </w:tc>
      </w:tr>
      <w:tr w:rsidR="00A51BB0" w:rsidRPr="00A51BB0" w14:paraId="3B78D506"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2A982481"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Understanding of Concepts</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29BD2B2D"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92E2DAB"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Demonstrates thorough, accurate understanding of the correct chart type, and the axes, scale, and elements required to construct it for the given data.</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B9AEE88"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Good understanding of the required chart type and construction elements, with only minor gaps.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61BDC972"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Basic understanding of chart construction, but with some misconceptions about the correct chart type, axes, or scale.</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48E605C9"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Poor understanding of core construction concepts; selects a chart type or elements fundamentally unsuited to the data.</w:t>
            </w:r>
          </w:p>
        </w:tc>
      </w:tr>
      <w:tr w:rsidR="00A51BB0" w:rsidRPr="00A51BB0" w14:paraId="5B4625DD"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25911B53"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Explanation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4AD21851"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78FBBB1B"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Shows detailed, clearly worked calculations (e.g., angles, bin ranges, five-number summary) and explains each construction step.</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6C45F949"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Shows clear calculations and construction steps, with adequate explanation for most parts.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37956BC"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Calculations or construction steps are shown but incomplete, or explanations are superficial.</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710155D1"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Little or no working shown; calculations and construction steps are missing or unexplained.</w:t>
            </w:r>
          </w:p>
        </w:tc>
      </w:tr>
      <w:tr w:rsidR="00A51BB0" w:rsidRPr="00A51BB0" w14:paraId="6A4C7F08"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2D2781B4"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5FA797E0"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3B7A6323"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Effectively applies chart construction techniques to produce a complete, accurate chart correctly matched to the data.</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613A0BBB"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Applies construction techniques to produce a correct chart, with only minor errors.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0AE0F2DB"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Limited application of construction techniques; the chart partially represents the data but has notable errors.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72D180F0"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Fails to apply appropriate construction techniques; the chart does not correctly represent the data.</w:t>
            </w:r>
          </w:p>
        </w:tc>
      </w:tr>
      <w:tr w:rsidR="00A51BB0" w:rsidRPr="00A51BB0" w14:paraId="20EE4EB4"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13B23BE3"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37B02F1C"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7D0C0F1F"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 xml:space="preserve">The chart is neatly and logically constructed, with a title, correctly </w:t>
            </w:r>
            <w:proofErr w:type="spellStart"/>
            <w:r w:rsidRPr="00A51BB0">
              <w:rPr>
                <w:rFonts w:ascii="Arial" w:eastAsia="Times New Roman" w:hAnsi="Arial" w:cs="Arial"/>
                <w:color w:val="222222"/>
                <w:kern w:val="0"/>
                <w:sz w:val="19"/>
                <w:szCs w:val="19"/>
                <w:lang w:eastAsia="en-IN"/>
                <w14:ligatures w14:val="none"/>
              </w:rPr>
              <w:t>labeled</w:t>
            </w:r>
            <w:proofErr w:type="spellEnd"/>
            <w:r w:rsidRPr="00A51BB0">
              <w:rPr>
                <w:rFonts w:ascii="Arial" w:eastAsia="Times New Roman" w:hAnsi="Arial" w:cs="Arial"/>
                <w:color w:val="222222"/>
                <w:kern w:val="0"/>
                <w:sz w:val="19"/>
                <w:szCs w:val="19"/>
                <w:lang w:eastAsia="en-IN"/>
                <w14:ligatures w14:val="none"/>
              </w:rPr>
              <w:t xml:space="preserve"> axes, a legend where applicable, and elements in a clear order.</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2AD232E"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 xml:space="preserve">The chart is well organized, with only minor issues in </w:t>
            </w:r>
            <w:proofErr w:type="spellStart"/>
            <w:r w:rsidRPr="00A51BB0">
              <w:rPr>
                <w:rFonts w:ascii="Arial" w:eastAsia="Times New Roman" w:hAnsi="Arial" w:cs="Arial"/>
                <w:color w:val="222222"/>
                <w:kern w:val="0"/>
                <w:sz w:val="19"/>
                <w:szCs w:val="19"/>
                <w:lang w:eastAsia="en-IN"/>
                <w14:ligatures w14:val="none"/>
              </w:rPr>
              <w:t>labeling</w:t>
            </w:r>
            <w:proofErr w:type="spellEnd"/>
            <w:r w:rsidRPr="00A51BB0">
              <w:rPr>
                <w:rFonts w:ascii="Arial" w:eastAsia="Times New Roman" w:hAnsi="Arial" w:cs="Arial"/>
                <w:color w:val="222222"/>
                <w:kern w:val="0"/>
                <w:sz w:val="19"/>
                <w:szCs w:val="19"/>
                <w:lang w:eastAsia="en-IN"/>
                <w14:ligatures w14:val="none"/>
              </w:rPr>
              <w:t>, legend, or layout.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72B6C8F"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Basic construction; required elements (title, axes, legend) are present but poorly arranged or partly missing.</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37F0836A"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Poorly constructed; the chart is missing key elements such as a title, axis labels, or a legend.</w:t>
            </w:r>
          </w:p>
        </w:tc>
      </w:tr>
      <w:tr w:rsidR="00A51BB0" w:rsidRPr="00A51BB0" w14:paraId="5F8A70D7"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714E1705"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lastRenderedPageBreak/>
              <w:t>Accuracy</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5BD60D88"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19"/>
                <w:szCs w:val="19"/>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3DD1F7D8"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The chart is completely accurate — all values, proportions, scales, and calculations correctly match the given data.</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3B1DE05A"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Mostly accurate, with only minor omissions or a small error in one value or calculation.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0434B018"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Partially correct; some plotted values, proportions, or calculations are missing or incorrect.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7454428F"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222222"/>
                <w:kern w:val="0"/>
                <w:sz w:val="19"/>
                <w:szCs w:val="19"/>
                <w:lang w:eastAsia="en-IN"/>
                <w14:ligatures w14:val="none"/>
              </w:rPr>
              <w:t>Largely inaccurate; major errors in plotted values, proportions, or calculations relative to the given data.</w:t>
            </w:r>
          </w:p>
        </w:tc>
      </w:tr>
    </w:tbl>
    <w:p w14:paraId="5D17E2E9"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p w14:paraId="7868F9AE" w14:textId="77777777" w:rsidR="00A51BB0" w:rsidRPr="00A51BB0" w:rsidRDefault="00A51BB0" w:rsidP="00A51BB0">
      <w:pPr>
        <w:spacing w:before="100" w:after="10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E2761"/>
          <w:kern w:val="0"/>
          <w:sz w:val="22"/>
          <w:szCs w:val="22"/>
          <w:lang w:eastAsia="en-IN"/>
          <w14:ligatures w14:val="none"/>
        </w:rPr>
        <w:t>Scoring Guide</w:t>
      </w:r>
    </w:p>
    <w:p w14:paraId="6E3F7DC5" w14:textId="77777777" w:rsidR="00A51BB0" w:rsidRPr="00A51BB0" w:rsidRDefault="00A51BB0" w:rsidP="00A51BB0">
      <w:pPr>
        <w:spacing w:after="15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21"/>
          <w:szCs w:val="21"/>
          <w:lang w:eastAsia="en-IN"/>
          <w14:ligatures w14:val="none"/>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14C8EE9F" w14:textId="77777777" w:rsidR="00A51BB0" w:rsidRPr="00A51BB0" w:rsidRDefault="00A51BB0" w:rsidP="00A51BB0">
      <w:pPr>
        <w:pBdr>
          <w:bottom w:val="single" w:sz="4" w:space="1" w:color="2E75B6"/>
        </w:pBdr>
        <w:spacing w:before="80" w:after="40" w:line="240" w:lineRule="auto"/>
        <w:rPr>
          <w:rFonts w:ascii="Times New Roman" w:eastAsia="Times New Roman" w:hAnsi="Times New Roman" w:cs="Times New Roman"/>
          <w:kern w:val="0"/>
          <w:lang w:eastAsia="en-IN"/>
          <w14:ligatures w14:val="none"/>
        </w:rPr>
      </w:pPr>
    </w:p>
    <w:p w14:paraId="7B770D92"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23"/>
        <w:gridCol w:w="2623"/>
        <w:gridCol w:w="2623"/>
      </w:tblGrid>
      <w:tr w:rsidR="00A51BB0" w:rsidRPr="00A51BB0" w14:paraId="6F73FEF0"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15082A4"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Faculty In-charge</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8B096EF"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Course Coordinator</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99B21FF"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r w:rsidRPr="00A51BB0">
              <w:rPr>
                <w:rFonts w:ascii="Arial" w:eastAsia="Times New Roman" w:hAnsi="Arial" w:cs="Arial"/>
                <w:b/>
                <w:bCs/>
                <w:color w:val="1F4E79"/>
                <w:kern w:val="0"/>
                <w:sz w:val="18"/>
                <w:szCs w:val="18"/>
                <w:lang w:eastAsia="en-IN"/>
                <w14:ligatures w14:val="none"/>
              </w:rPr>
              <w:t>Head of Department</w:t>
            </w:r>
          </w:p>
        </w:tc>
      </w:tr>
      <w:tr w:rsidR="00A51BB0" w:rsidRPr="00A51BB0" w14:paraId="25DC2FB7"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0082C15"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48FF4DF"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1B207A7" w14:textId="77777777" w:rsidR="00A51BB0" w:rsidRPr="00A51BB0" w:rsidRDefault="00A51BB0" w:rsidP="00A51BB0">
            <w:pPr>
              <w:spacing w:after="0" w:line="240" w:lineRule="auto"/>
              <w:rPr>
                <w:rFonts w:ascii="Times New Roman" w:eastAsia="Times New Roman" w:hAnsi="Times New Roman" w:cs="Times New Roman"/>
                <w:kern w:val="0"/>
                <w:lang w:eastAsia="en-IN"/>
                <w14:ligatures w14:val="none"/>
              </w:rPr>
            </w:pPr>
          </w:p>
        </w:tc>
      </w:tr>
      <w:tr w:rsidR="00A51BB0" w:rsidRPr="00A51BB0" w14:paraId="2EDB05CF"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B1F531B" w14:textId="77777777"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BC3F233" w14:textId="77777777"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72F5BA1" w14:textId="77777777"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Signature: _______________</w:t>
            </w:r>
          </w:p>
        </w:tc>
      </w:tr>
      <w:tr w:rsidR="00A51BB0" w:rsidRPr="00A51BB0" w14:paraId="7EE02DEE"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37A9345" w14:textId="77777777"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07072F8" w14:textId="77777777"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4F750B5" w14:textId="77777777" w:rsidR="00A51BB0" w:rsidRPr="00A51BB0" w:rsidRDefault="00A51BB0" w:rsidP="00A51BB0">
            <w:pPr>
              <w:spacing w:after="0" w:line="240" w:lineRule="auto"/>
              <w:jc w:val="center"/>
              <w:rPr>
                <w:rFonts w:ascii="Times New Roman" w:eastAsia="Times New Roman" w:hAnsi="Times New Roman" w:cs="Times New Roman"/>
                <w:kern w:val="0"/>
                <w:lang w:eastAsia="en-IN"/>
                <w14:ligatures w14:val="none"/>
              </w:rPr>
            </w:pPr>
            <w:r w:rsidRPr="00A51BB0">
              <w:rPr>
                <w:rFonts w:ascii="Arial" w:eastAsia="Times New Roman" w:hAnsi="Arial" w:cs="Arial"/>
                <w:color w:val="000000"/>
                <w:kern w:val="0"/>
                <w:sz w:val="18"/>
                <w:szCs w:val="18"/>
                <w:lang w:eastAsia="en-IN"/>
                <w14:ligatures w14:val="none"/>
              </w:rPr>
              <w:t>Date: ___________________</w:t>
            </w:r>
          </w:p>
        </w:tc>
      </w:tr>
    </w:tbl>
    <w:p w14:paraId="168C0733" w14:textId="77777777" w:rsidR="00A51BB0" w:rsidRDefault="00A51BB0" w:rsidP="00A51BB0">
      <w:pPr>
        <w:jc w:val="center"/>
        <w:rPr>
          <w:rFonts w:ascii="Times New Roman" w:eastAsia="Times New Roman" w:hAnsi="Times New Roman" w:cs="Times New Roman"/>
          <w:b/>
          <w:bCs/>
          <w:noProof/>
          <w:kern w:val="0"/>
          <w:sz w:val="32"/>
          <w:szCs w:val="32"/>
          <w:lang w:eastAsia="en-IN"/>
        </w:rPr>
      </w:pPr>
    </w:p>
    <w:p w14:paraId="43F3D6AA" w14:textId="77777777" w:rsidR="00A51BB0" w:rsidRDefault="00A51BB0">
      <w:pPr>
        <w:rPr>
          <w:rFonts w:ascii="Times New Roman" w:eastAsia="Times New Roman" w:hAnsi="Times New Roman" w:cs="Times New Roman"/>
          <w:b/>
          <w:bCs/>
          <w:noProof/>
          <w:kern w:val="0"/>
          <w:sz w:val="32"/>
          <w:szCs w:val="32"/>
          <w:lang w:eastAsia="en-IN"/>
        </w:rPr>
      </w:pPr>
      <w:r>
        <w:rPr>
          <w:rFonts w:ascii="Times New Roman" w:eastAsia="Times New Roman" w:hAnsi="Times New Roman" w:cs="Times New Roman"/>
          <w:b/>
          <w:bCs/>
          <w:noProof/>
          <w:kern w:val="0"/>
          <w:sz w:val="32"/>
          <w:szCs w:val="32"/>
          <w:lang w:eastAsia="en-IN"/>
        </w:rPr>
        <w:br w:type="page"/>
      </w:r>
    </w:p>
    <w:p w14:paraId="23F90C60" w14:textId="14FCDE96" w:rsidR="00A51BB0" w:rsidRPr="00D503D4" w:rsidRDefault="00A51BB0" w:rsidP="00A51BB0">
      <w:pPr>
        <w:jc w:val="center"/>
        <w:rPr>
          <w:rFonts w:ascii="Times New Roman" w:eastAsia="Times New Roman" w:hAnsi="Times New Roman" w:cs="Times New Roman"/>
          <w:b/>
          <w:bCs/>
          <w:noProof/>
          <w:kern w:val="0"/>
          <w:sz w:val="32"/>
          <w:szCs w:val="32"/>
          <w:lang w:eastAsia="en-IN"/>
        </w:rPr>
      </w:pPr>
      <w:r w:rsidRPr="00D503D4">
        <w:rPr>
          <w:rFonts w:ascii="Times New Roman" w:eastAsia="Times New Roman" w:hAnsi="Times New Roman" w:cs="Times New Roman"/>
          <w:b/>
          <w:bCs/>
          <w:noProof/>
          <w:kern w:val="0"/>
          <w:sz w:val="32"/>
          <w:szCs w:val="32"/>
          <w:lang w:eastAsia="en-IN"/>
        </w:rPr>
        <w:lastRenderedPageBreak/>
        <mc:AlternateContent>
          <mc:Choice Requires="wps">
            <w:drawing>
              <wp:anchor distT="0" distB="0" distL="114300" distR="114300" simplePos="0" relativeHeight="251659264" behindDoc="0" locked="0" layoutInCell="1" allowOverlap="1" wp14:anchorId="00AA0759" wp14:editId="15E88992">
                <wp:simplePos x="0" y="0"/>
                <wp:positionH relativeFrom="column">
                  <wp:posOffset>4114800</wp:posOffset>
                </wp:positionH>
                <wp:positionV relativeFrom="paragraph">
                  <wp:posOffset>182880</wp:posOffset>
                </wp:positionV>
                <wp:extent cx="1973580" cy="1165860"/>
                <wp:effectExtent l="0" t="0" r="0" b="0"/>
                <wp:wrapNone/>
                <wp:docPr id="1211099642" name="Rectangle 4"/>
                <wp:cNvGraphicFramePr/>
                <a:graphic xmlns:a="http://schemas.openxmlformats.org/drawingml/2006/main">
                  <a:graphicData uri="http://schemas.microsoft.com/office/word/2010/wordprocessingShape">
                    <wps:wsp>
                      <wps:cNvSpPr/>
                      <wps:spPr>
                        <a:xfrm>
                          <a:off x="0" y="0"/>
                          <a:ext cx="1973580" cy="1165860"/>
                        </a:xfrm>
                        <a:prstGeom prst="rect">
                          <a:avLst/>
                        </a:prstGeom>
                        <a:noFill/>
                        <a:ln>
                          <a:no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09B424" id="Rectangle 4" o:spid="_x0000_s1026" style="position:absolute;margin-left:324pt;margin-top:14.4pt;width:155.4pt;height:9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" filled="f" stroked="f"/>
            </w:pict>
          </mc:Fallback>
        </mc:AlternateContent>
      </w:r>
      <w:r w:rsidRPr="00D503D4">
        <w:rPr>
          <w:rFonts w:ascii="Times New Roman" w:eastAsia="Times New Roman" w:hAnsi="Times New Roman" w:cs="Times New Roman"/>
          <w:b/>
          <w:bCs/>
          <w:noProof/>
          <w:kern w:val="0"/>
          <w:sz w:val="32"/>
          <w:szCs w:val="32"/>
          <w:lang w:eastAsia="en-IN"/>
        </w:rPr>
        <w:t xml:space="preserve">CO </w:t>
      </w:r>
      <w:r>
        <w:rPr>
          <w:rFonts w:ascii="Times New Roman" w:eastAsia="Times New Roman" w:hAnsi="Times New Roman" w:cs="Times New Roman"/>
          <w:b/>
          <w:bCs/>
          <w:noProof/>
          <w:kern w:val="0"/>
          <w:sz w:val="32"/>
          <w:szCs w:val="32"/>
          <w:lang w:eastAsia="en-IN"/>
        </w:rPr>
        <w:t>2</w:t>
      </w:r>
      <w:r w:rsidRPr="00D503D4">
        <w:rPr>
          <w:rFonts w:ascii="Times New Roman" w:eastAsia="Times New Roman" w:hAnsi="Times New Roman" w:cs="Times New Roman"/>
          <w:b/>
          <w:bCs/>
          <w:noProof/>
          <w:kern w:val="0"/>
          <w:sz w:val="32"/>
          <w:szCs w:val="32"/>
          <w:lang w:eastAsia="en-IN"/>
        </w:rPr>
        <w:t xml:space="preserve"> AT </w:t>
      </w:r>
      <w:r>
        <w:rPr>
          <w:rFonts w:ascii="Times New Roman" w:eastAsia="Times New Roman" w:hAnsi="Times New Roman" w:cs="Times New Roman"/>
          <w:b/>
          <w:bCs/>
          <w:noProof/>
          <w:kern w:val="0"/>
          <w:sz w:val="32"/>
          <w:szCs w:val="32"/>
          <w:lang w:eastAsia="en-IN"/>
        </w:rPr>
        <w:t>1</w:t>
      </w:r>
      <w:r w:rsidRPr="00576CA2">
        <w:rPr>
          <w:noProof/>
        </w:rPr>
        <w:t xml:space="preserve"> </w:t>
      </w:r>
    </w:p>
    <w:p w14:paraId="245C8888" w14:textId="51C7504A" w:rsidR="00A51BB0" w:rsidRPr="00592725" w:rsidRDefault="00A51BB0" w:rsidP="00A51BB0">
      <w:pPr>
        <w:jc w:val="center"/>
        <w:rPr>
          <w:rFonts w:ascii="Times New Roman" w:eastAsia="Times New Roman" w:hAnsi="Times New Roman" w:cs="Times New Roman"/>
          <w:b/>
          <w:bCs/>
          <w:noProof/>
          <w:kern w:val="0"/>
          <w:sz w:val="32"/>
          <w:szCs w:val="32"/>
          <w:lang w:eastAsia="en-IN"/>
        </w:rPr>
      </w:pPr>
      <w:r w:rsidRPr="00A51BB0">
        <w:rPr>
          <w:rFonts w:ascii="Times New Roman" w:eastAsia="Times New Roman" w:hAnsi="Times New Roman" w:cs="Times New Roman"/>
          <w:b/>
          <w:bCs/>
          <w:noProof/>
          <w:kern w:val="0"/>
          <w:sz w:val="32"/>
          <w:szCs w:val="32"/>
          <w:lang w:eastAsia="en-IN"/>
        </w:rPr>
        <w:t>CHART CONSTRUCTION TEST</w:t>
      </w:r>
    </w:p>
    <w:p w14:paraId="0CEE9217" w14:textId="77777777" w:rsidR="00A51BB0" w:rsidRDefault="00A51BB0" w:rsidP="00A51BB0">
      <w:pPr>
        <w:rPr>
          <w:rFonts w:ascii="Times New Roman" w:eastAsia="Times New Roman" w:hAnsi="Times New Roman" w:cs="Times New Roman"/>
          <w:b/>
          <w:bCs/>
          <w:color w:val="007BB8"/>
          <w:kern w:val="0"/>
          <w:lang w:eastAsia="en-IN"/>
          <w14:ligatures w14:val="none"/>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14F26E46" wp14:editId="337D364E">
                <wp:simplePos x="0" y="0"/>
                <wp:positionH relativeFrom="column">
                  <wp:posOffset>-175260</wp:posOffset>
                </wp:positionH>
                <wp:positionV relativeFrom="paragraph">
                  <wp:posOffset>169545</wp:posOffset>
                </wp:positionV>
                <wp:extent cx="6355080" cy="38100"/>
                <wp:effectExtent l="0" t="0" r="26670" b="19050"/>
                <wp:wrapNone/>
                <wp:docPr id="304734147" name="Straight Connector 3"/>
                <wp:cNvGraphicFramePr/>
                <a:graphic xmlns:a="http://schemas.openxmlformats.org/drawingml/2006/main">
                  <a:graphicData uri="http://schemas.microsoft.com/office/word/2010/wordprocessingShape">
                    <wps:wsp>
                      <wps:cNvCnPr/>
                      <wps:spPr>
                        <a:xfrm flipV="1">
                          <a:off x="0" y="0"/>
                          <a:ext cx="6355080" cy="381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A9E2C2"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3.8pt,13.35pt" to="486.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" strokecolor="black [3213]" strokeweight="1.5pt">
                <v:stroke dashstyle="3 1" joinstyle="miter"/>
              </v:line>
            </w:pict>
          </mc:Fallback>
        </mc:AlternateContent>
      </w:r>
    </w:p>
    <w:p w14:paraId="3767372D" w14:textId="77777777" w:rsidR="00A51BB0" w:rsidRDefault="00A51BB0" w:rsidP="00A51BB0">
      <w:pPr>
        <w:rPr>
          <w:rFonts w:ascii="Times New Roman" w:eastAsia="Times New Roman" w:hAnsi="Times New Roman" w:cs="Times New Roman"/>
          <w:b/>
          <w:bCs/>
          <w:color w:val="007BB8"/>
          <w:kern w:val="0"/>
          <w:sz w:val="28"/>
          <w:szCs w:val="28"/>
          <w:lang w:eastAsia="en-IN"/>
          <w14:ligatures w14:val="none"/>
        </w:rPr>
      </w:pPr>
    </w:p>
    <w:p w14:paraId="0DBC8361" w14:textId="77777777" w:rsidR="00A51BB0" w:rsidRPr="00592725" w:rsidRDefault="00A51BB0" w:rsidP="00A51BB0">
      <w:pPr>
        <w:rPr>
          <w:rFonts w:ascii="Times New Roman" w:eastAsia="Times New Roman" w:hAnsi="Times New Roman" w:cs="Times New Roman"/>
          <w:b/>
          <w:bCs/>
          <w:color w:val="007BB8"/>
          <w:kern w:val="0"/>
          <w:sz w:val="28"/>
          <w:szCs w:val="28"/>
          <w:lang w:eastAsia="en-IN"/>
          <w14:ligatures w14:val="none"/>
        </w:rPr>
      </w:pPr>
      <w:r w:rsidRPr="00592725">
        <w:rPr>
          <w:rFonts w:ascii="Times New Roman" w:eastAsia="Times New Roman" w:hAnsi="Times New Roman" w:cs="Times New Roman"/>
          <w:b/>
          <w:bCs/>
          <w:color w:val="007BB8"/>
          <w:kern w:val="0"/>
          <w:sz w:val="28"/>
          <w:szCs w:val="28"/>
          <w:lang w:eastAsia="en-IN"/>
          <w14:ligatures w14:val="none"/>
        </w:rPr>
        <w:t xml:space="preserve">NAME: </w:t>
      </w:r>
      <w:r w:rsidRPr="00592725">
        <w:rPr>
          <w:rFonts w:ascii="Times New Roman" w:eastAsia="Times New Roman" w:hAnsi="Times New Roman" w:cs="Times New Roman"/>
          <w:b/>
          <w:bCs/>
          <w:color w:val="000000" w:themeColor="text1"/>
          <w:kern w:val="0"/>
          <w:sz w:val="28"/>
          <w:szCs w:val="28"/>
          <w:lang w:eastAsia="en-IN"/>
          <w14:ligatures w14:val="none"/>
        </w:rPr>
        <w:t>S.SRI MATHI</w:t>
      </w:r>
    </w:p>
    <w:p w14:paraId="1408E566" w14:textId="77777777" w:rsidR="00A51BB0" w:rsidRPr="00592725" w:rsidRDefault="00A51BB0" w:rsidP="00A51BB0">
      <w:pPr>
        <w:rPr>
          <w:rFonts w:ascii="Times New Roman" w:eastAsia="Times New Roman" w:hAnsi="Times New Roman" w:cs="Times New Roman"/>
          <w:b/>
          <w:bCs/>
          <w:color w:val="007BB8"/>
          <w:kern w:val="0"/>
          <w:sz w:val="28"/>
          <w:szCs w:val="28"/>
          <w:lang w:eastAsia="en-IN"/>
          <w14:ligatures w14:val="none"/>
        </w:rPr>
      </w:pPr>
      <w:r w:rsidRPr="00592725">
        <w:rPr>
          <w:rFonts w:ascii="Times New Roman" w:eastAsia="Times New Roman" w:hAnsi="Times New Roman" w:cs="Times New Roman"/>
          <w:b/>
          <w:bCs/>
          <w:color w:val="007BB8"/>
          <w:kern w:val="0"/>
          <w:sz w:val="28"/>
          <w:szCs w:val="28"/>
          <w:lang w:eastAsia="en-IN"/>
          <w14:ligatures w14:val="none"/>
        </w:rPr>
        <w:t>REG.NO:</w:t>
      </w:r>
      <w:r w:rsidRPr="00592725">
        <w:rPr>
          <w:rFonts w:ascii="Times New Roman" w:eastAsia="Times New Roman" w:hAnsi="Times New Roman" w:cs="Times New Roman"/>
          <w:b/>
          <w:bCs/>
          <w:color w:val="000000" w:themeColor="text1"/>
          <w:kern w:val="0"/>
          <w:sz w:val="28"/>
          <w:szCs w:val="28"/>
          <w:lang w:eastAsia="en-IN"/>
          <w14:ligatures w14:val="none"/>
        </w:rPr>
        <w:t xml:space="preserve"> 192424095</w:t>
      </w:r>
    </w:p>
    <w:p w14:paraId="345546A2" w14:textId="77777777" w:rsidR="00A51BB0" w:rsidRPr="00592725" w:rsidRDefault="00A51BB0" w:rsidP="00A51BB0">
      <w:pPr>
        <w:rPr>
          <w:rFonts w:ascii="Times New Roman" w:eastAsia="Times New Roman" w:hAnsi="Times New Roman" w:cs="Times New Roman"/>
          <w:b/>
          <w:bCs/>
          <w:color w:val="007BB8"/>
          <w:kern w:val="0"/>
          <w:sz w:val="28"/>
          <w:szCs w:val="28"/>
          <w:lang w:eastAsia="en-IN"/>
          <w14:ligatures w14:val="none"/>
        </w:rPr>
      </w:pPr>
      <w:r w:rsidRPr="00592725">
        <w:rPr>
          <w:rFonts w:ascii="Times New Roman" w:eastAsia="Times New Roman" w:hAnsi="Times New Roman" w:cs="Times New Roman"/>
          <w:b/>
          <w:bCs/>
          <w:color w:val="007BB8"/>
          <w:kern w:val="0"/>
          <w:sz w:val="28"/>
          <w:szCs w:val="28"/>
          <w:lang w:eastAsia="en-IN"/>
          <w14:ligatures w14:val="none"/>
        </w:rPr>
        <w:t xml:space="preserve">COURSE CODE: </w:t>
      </w:r>
      <w:r w:rsidRPr="00592725">
        <w:rPr>
          <w:rFonts w:ascii="Times New Roman" w:eastAsia="Times New Roman" w:hAnsi="Times New Roman" w:cs="Times New Roman"/>
          <w:b/>
          <w:bCs/>
          <w:color w:val="000000" w:themeColor="text1"/>
          <w:kern w:val="0"/>
          <w:sz w:val="28"/>
          <w:szCs w:val="28"/>
          <w:lang w:eastAsia="en-IN"/>
          <w14:ligatures w14:val="none"/>
        </w:rPr>
        <w:t>DSA0606</w:t>
      </w:r>
    </w:p>
    <w:p w14:paraId="468380C1" w14:textId="77777777" w:rsidR="00A51BB0" w:rsidRPr="00592725" w:rsidRDefault="00A51BB0" w:rsidP="00A51BB0">
      <w:pPr>
        <w:rPr>
          <w:rFonts w:ascii="Times New Roman" w:eastAsia="Times New Roman" w:hAnsi="Times New Roman" w:cs="Times New Roman"/>
          <w:b/>
          <w:bCs/>
          <w:color w:val="000000" w:themeColor="text1"/>
          <w:kern w:val="0"/>
          <w:sz w:val="28"/>
          <w:szCs w:val="28"/>
          <w:lang w:eastAsia="en-IN"/>
          <w14:ligatures w14:val="none"/>
        </w:rPr>
      </w:pPr>
      <w:r w:rsidRPr="00592725">
        <w:rPr>
          <w:rFonts w:ascii="Times New Roman" w:eastAsia="Times New Roman" w:hAnsi="Times New Roman" w:cs="Times New Roman"/>
          <w:b/>
          <w:bCs/>
          <w:color w:val="007BB8"/>
          <w:kern w:val="0"/>
          <w:sz w:val="28"/>
          <w:szCs w:val="28"/>
          <w:lang w:eastAsia="en-IN"/>
          <w14:ligatures w14:val="none"/>
        </w:rPr>
        <w:t xml:space="preserve">COURSE NAME: </w:t>
      </w:r>
      <w:r w:rsidRPr="00592725">
        <w:rPr>
          <w:rFonts w:ascii="Times New Roman" w:eastAsia="Times New Roman" w:hAnsi="Times New Roman" w:cs="Times New Roman"/>
          <w:b/>
          <w:bCs/>
          <w:color w:val="000000" w:themeColor="text1"/>
          <w:kern w:val="0"/>
          <w:sz w:val="28"/>
          <w:szCs w:val="28"/>
          <w:lang w:eastAsia="en-IN"/>
          <w14:ligatures w14:val="none"/>
        </w:rPr>
        <w:t>DATA HANDLING AND VISUALIZATION</w:t>
      </w:r>
    </w:p>
    <w:p w14:paraId="3DEF4607" w14:textId="77777777" w:rsidR="00A51BB0" w:rsidRPr="00592725" w:rsidRDefault="00A51BB0" w:rsidP="00A51BB0">
      <w:pPr>
        <w:rPr>
          <w:rFonts w:ascii="Times New Roman" w:eastAsia="Times New Roman" w:hAnsi="Times New Roman" w:cs="Times New Roman"/>
          <w:b/>
          <w:bCs/>
          <w:color w:val="000000" w:themeColor="text1"/>
          <w:kern w:val="0"/>
          <w:sz w:val="28"/>
          <w:szCs w:val="28"/>
          <w:lang w:eastAsia="en-IN"/>
          <w14:ligatures w14:val="none"/>
        </w:rPr>
      </w:pPr>
      <w:r w:rsidRPr="00592725">
        <w:rPr>
          <w:rFonts w:ascii="Times New Roman" w:eastAsia="Times New Roman" w:hAnsi="Times New Roman" w:cs="Times New Roman"/>
          <w:b/>
          <w:bCs/>
          <w:color w:val="4472C4" w:themeColor="accent1"/>
          <w:kern w:val="0"/>
          <w:sz w:val="28"/>
          <w:szCs w:val="28"/>
          <w:lang w:eastAsia="en-IN"/>
          <w14:ligatures w14:val="none"/>
        </w:rPr>
        <w:t>DATE</w:t>
      </w:r>
      <w:r w:rsidRPr="00592725">
        <w:rPr>
          <w:rFonts w:ascii="Times New Roman" w:eastAsia="Times New Roman" w:hAnsi="Times New Roman" w:cs="Times New Roman"/>
          <w:b/>
          <w:bCs/>
          <w:color w:val="000000" w:themeColor="text1"/>
          <w:kern w:val="0"/>
          <w:sz w:val="28"/>
          <w:szCs w:val="28"/>
          <w:lang w:eastAsia="en-IN"/>
          <w14:ligatures w14:val="none"/>
        </w:rPr>
        <w:t>: 30.07.2026</w:t>
      </w:r>
    </w:p>
    <w:p w14:paraId="1F5E532F" w14:textId="77777777" w:rsidR="00A51BB0" w:rsidRDefault="00A51BB0" w:rsidP="00A51BB0">
      <w:pPr>
        <w:spacing w:line="36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5991960" wp14:editId="3D6F6190">
                <wp:simplePos x="0" y="0"/>
                <wp:positionH relativeFrom="column">
                  <wp:posOffset>-236220</wp:posOffset>
                </wp:positionH>
                <wp:positionV relativeFrom="paragraph">
                  <wp:posOffset>285115</wp:posOffset>
                </wp:positionV>
                <wp:extent cx="6355080" cy="38100"/>
                <wp:effectExtent l="0" t="0" r="26670" b="19050"/>
                <wp:wrapNone/>
                <wp:docPr id="81666036" name="Straight Connector 3"/>
                <wp:cNvGraphicFramePr/>
                <a:graphic xmlns:a="http://schemas.openxmlformats.org/drawingml/2006/main">
                  <a:graphicData uri="http://schemas.microsoft.com/office/word/2010/wordprocessingShape">
                    <wps:wsp>
                      <wps:cNvCnPr/>
                      <wps:spPr>
                        <a:xfrm flipV="1">
                          <a:off x="0" y="0"/>
                          <a:ext cx="6355080" cy="381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C3D936"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8.6pt,22.45pt" to="481.8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" strokecolor="black [3213]" strokeweight="1.5pt">
                <v:stroke dashstyle="3 1" joinstyle="miter"/>
              </v:line>
            </w:pict>
          </mc:Fallback>
        </mc:AlternateContent>
      </w:r>
    </w:p>
    <w:p w14:paraId="6A80C8B4" w14:textId="3295A27D" w:rsidR="00303EFD" w:rsidRPr="00A51BB0" w:rsidRDefault="00303EFD" w:rsidP="00303EFD">
      <w:pPr>
        <w:rPr>
          <w:rFonts w:ascii="Times New Roman" w:hAnsi="Times New Roman" w:cs="Times New Roman"/>
          <w:b/>
          <w:bCs/>
          <w:u w:val="single"/>
        </w:rPr>
      </w:pPr>
      <w:r w:rsidRPr="00A51BB0">
        <w:rPr>
          <w:rFonts w:ascii="Times New Roman" w:hAnsi="Times New Roman" w:cs="Times New Roman"/>
          <w:b/>
          <w:bCs/>
          <w:sz w:val="28"/>
          <w:szCs w:val="28"/>
          <w:u w:val="single"/>
        </w:rPr>
        <w:t xml:space="preserve">Problem 9 – Histogram – Binning </w:t>
      </w:r>
    </w:p>
    <w:p w14:paraId="69A08591"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Introduction</w:t>
      </w:r>
    </w:p>
    <w:p w14:paraId="4E310642"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 xml:space="preserve">A histogram is a graphical representation of the frequency distribution of continuous numerical data. It groups data into equal-width intervals called </w:t>
      </w:r>
      <w:r w:rsidRPr="00A51BB0">
        <w:rPr>
          <w:rFonts w:ascii="Times New Roman" w:hAnsi="Times New Roman" w:cs="Times New Roman"/>
          <w:b/>
          <w:bCs/>
        </w:rPr>
        <w:t>bins</w:t>
      </w:r>
      <w:r w:rsidRPr="00A51BB0">
        <w:rPr>
          <w:rFonts w:ascii="Times New Roman" w:hAnsi="Times New Roman" w:cs="Times New Roman"/>
        </w:rPr>
        <w:t>, where the height of each bar represents the number of observations within that interval. Unlike a bar chart, the bars in a histogram touch each other because the data is continuous.</w:t>
      </w:r>
    </w:p>
    <w:p w14:paraId="6359F7BB" w14:textId="4286E9E0" w:rsidR="00303EFD" w:rsidRPr="00A51BB0" w:rsidRDefault="00303EFD" w:rsidP="00303EFD">
      <w:pPr>
        <w:rPr>
          <w:rFonts w:ascii="Times New Roman" w:hAnsi="Times New Roman" w:cs="Times New Roman"/>
        </w:rPr>
      </w:pPr>
      <w:r w:rsidRPr="00A51BB0">
        <w:rPr>
          <w:rFonts w:ascii="Times New Roman" w:hAnsi="Times New Roman" w:cs="Times New Roman"/>
          <w:b/>
          <w:bCs/>
          <w:noProof/>
        </w:rPr>
        <w:drawing>
          <wp:inline distT="0" distB="0" distL="0" distR="0" wp14:anchorId="4CC71DDA" wp14:editId="5F139E55">
            <wp:extent cx="5731510" cy="2263140"/>
            <wp:effectExtent l="0" t="0" r="2540" b="3810"/>
            <wp:docPr id="110486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7680" name="Picture 1104867680"/>
                    <pic:cNvPicPr/>
                  </pic:nvPicPr>
                  <pic:blipFill rotWithShape="1">
                    <a:blip r:embed="rId6" cstate="print">
                      <a:extLst>
                        <a:ext uri="{28A0092B-C50C-407E-A947-70E740481C1C}">
                          <a14:useLocalDpi xmlns:a14="http://schemas.microsoft.com/office/drawing/2010/main" val="0"/>
                        </a:ext>
                      </a:extLst>
                    </a:blip>
                    <a:srcRect l="-532" t="16942" r="532" b="13175"/>
                    <a:stretch>
                      <a:fillRect/>
                    </a:stretch>
                  </pic:blipFill>
                  <pic:spPr bwMode="auto">
                    <a:xfrm>
                      <a:off x="0" y="0"/>
                      <a:ext cx="5731510" cy="2263140"/>
                    </a:xfrm>
                    <a:prstGeom prst="rect">
                      <a:avLst/>
                    </a:prstGeom>
                    <a:ln>
                      <a:noFill/>
                    </a:ln>
                    <a:extLst>
                      <a:ext uri="{53640926-AAD7-44D8-BBD7-CCE9431645EC}">
                        <a14:shadowObscured xmlns:a14="http://schemas.microsoft.com/office/drawing/2010/main"/>
                      </a:ext>
                    </a:extLst>
                  </pic:spPr>
                </pic:pic>
              </a:graphicData>
            </a:graphic>
          </wp:inline>
        </w:drawing>
      </w:r>
      <w:r w:rsidRPr="00A51BB0">
        <w:rPr>
          <w:rFonts w:ascii="Times New Roman" w:hAnsi="Times New Roman" w:cs="Times New Roman"/>
          <w:b/>
          <w:bCs/>
        </w:rPr>
        <w:t>Data Range</w:t>
      </w:r>
    </w:p>
    <w:p w14:paraId="0D81BFCA" w14:textId="77777777" w:rsidR="00303EFD" w:rsidRPr="00A51BB0" w:rsidRDefault="00303EFD" w:rsidP="00303EFD">
      <w:pPr>
        <w:numPr>
          <w:ilvl w:val="0"/>
          <w:numId w:val="1"/>
        </w:numPr>
        <w:rPr>
          <w:rFonts w:ascii="Times New Roman" w:hAnsi="Times New Roman" w:cs="Times New Roman"/>
        </w:rPr>
      </w:pPr>
      <w:r w:rsidRPr="00A51BB0">
        <w:rPr>
          <w:rFonts w:ascii="Times New Roman" w:hAnsi="Times New Roman" w:cs="Times New Roman"/>
        </w:rPr>
        <w:t xml:space="preserve">Lowest Score = </w:t>
      </w:r>
      <w:r w:rsidRPr="00A51BB0">
        <w:rPr>
          <w:rFonts w:ascii="Times New Roman" w:hAnsi="Times New Roman" w:cs="Times New Roman"/>
          <w:b/>
          <w:bCs/>
        </w:rPr>
        <w:t>45</w:t>
      </w:r>
      <w:r w:rsidRPr="00A51BB0">
        <w:rPr>
          <w:rFonts w:ascii="Times New Roman" w:hAnsi="Times New Roman" w:cs="Times New Roman"/>
        </w:rPr>
        <w:t xml:space="preserve"> </w:t>
      </w:r>
    </w:p>
    <w:p w14:paraId="45A76FB7" w14:textId="77777777" w:rsidR="00303EFD" w:rsidRPr="00A51BB0" w:rsidRDefault="00303EFD" w:rsidP="00303EFD">
      <w:pPr>
        <w:numPr>
          <w:ilvl w:val="0"/>
          <w:numId w:val="1"/>
        </w:numPr>
        <w:rPr>
          <w:rFonts w:ascii="Times New Roman" w:hAnsi="Times New Roman" w:cs="Times New Roman"/>
        </w:rPr>
      </w:pPr>
      <w:r w:rsidRPr="00A51BB0">
        <w:rPr>
          <w:rFonts w:ascii="Times New Roman" w:hAnsi="Times New Roman" w:cs="Times New Roman"/>
        </w:rPr>
        <w:t xml:space="preserve">Highest Score = </w:t>
      </w:r>
      <w:r w:rsidRPr="00A51BB0">
        <w:rPr>
          <w:rFonts w:ascii="Times New Roman" w:hAnsi="Times New Roman" w:cs="Times New Roman"/>
          <w:b/>
          <w:bCs/>
        </w:rPr>
        <w:t>95</w:t>
      </w:r>
      <w:r w:rsidRPr="00A51BB0">
        <w:rPr>
          <w:rFonts w:ascii="Times New Roman" w:hAnsi="Times New Roman" w:cs="Times New Roman"/>
        </w:rPr>
        <w:t xml:space="preserve"> </w:t>
      </w:r>
    </w:p>
    <w:p w14:paraId="43759653" w14:textId="77777777" w:rsidR="00303EFD" w:rsidRPr="00A51BB0" w:rsidRDefault="00303EFD" w:rsidP="00303EFD">
      <w:pPr>
        <w:numPr>
          <w:ilvl w:val="0"/>
          <w:numId w:val="1"/>
        </w:numPr>
        <w:rPr>
          <w:rFonts w:ascii="Times New Roman" w:hAnsi="Times New Roman" w:cs="Times New Roman"/>
        </w:rPr>
      </w:pPr>
      <w:r w:rsidRPr="00A51BB0">
        <w:rPr>
          <w:rFonts w:ascii="Times New Roman" w:hAnsi="Times New Roman" w:cs="Times New Roman"/>
        </w:rPr>
        <w:t xml:space="preserve">Range = </w:t>
      </w:r>
      <w:r w:rsidRPr="00A51BB0">
        <w:rPr>
          <w:rFonts w:ascii="Times New Roman" w:hAnsi="Times New Roman" w:cs="Times New Roman"/>
          <w:b/>
          <w:bCs/>
        </w:rPr>
        <w:t>95 − 45 = 50</w:t>
      </w:r>
      <w:r w:rsidRPr="00A51BB0">
        <w:rPr>
          <w:rFonts w:ascii="Times New Roman" w:hAnsi="Times New Roman" w:cs="Times New Roman"/>
        </w:rPr>
        <w:t xml:space="preserve"> </w:t>
      </w:r>
    </w:p>
    <w:p w14:paraId="1114B5A3" w14:textId="77777777" w:rsidR="00303EFD" w:rsidRPr="00A51BB0" w:rsidRDefault="00303EFD" w:rsidP="00303EFD">
      <w:pPr>
        <w:numPr>
          <w:ilvl w:val="0"/>
          <w:numId w:val="1"/>
        </w:numPr>
        <w:rPr>
          <w:rFonts w:ascii="Times New Roman" w:hAnsi="Times New Roman" w:cs="Times New Roman"/>
        </w:rPr>
      </w:pPr>
      <w:r w:rsidRPr="00A51BB0">
        <w:rPr>
          <w:rFonts w:ascii="Times New Roman" w:hAnsi="Times New Roman" w:cs="Times New Roman"/>
        </w:rPr>
        <w:t xml:space="preserve">Number of bins = </w:t>
      </w:r>
      <w:r w:rsidRPr="00A51BB0">
        <w:rPr>
          <w:rFonts w:ascii="Times New Roman" w:hAnsi="Times New Roman" w:cs="Times New Roman"/>
          <w:b/>
          <w:bCs/>
        </w:rPr>
        <w:t>5</w:t>
      </w:r>
      <w:r w:rsidRPr="00A51BB0">
        <w:rPr>
          <w:rFonts w:ascii="Times New Roman" w:hAnsi="Times New Roman" w:cs="Times New Roman"/>
        </w:rPr>
        <w:t xml:space="preserve"> </w:t>
      </w:r>
    </w:p>
    <w:p w14:paraId="6288ECA1" w14:textId="77777777" w:rsidR="00303EFD" w:rsidRPr="00A51BB0" w:rsidRDefault="00303EFD" w:rsidP="00303EFD">
      <w:pPr>
        <w:numPr>
          <w:ilvl w:val="0"/>
          <w:numId w:val="1"/>
        </w:numPr>
        <w:rPr>
          <w:rFonts w:ascii="Times New Roman" w:hAnsi="Times New Roman" w:cs="Times New Roman"/>
        </w:rPr>
      </w:pPr>
      <w:r w:rsidRPr="00A51BB0">
        <w:rPr>
          <w:rFonts w:ascii="Times New Roman" w:hAnsi="Times New Roman" w:cs="Times New Roman"/>
        </w:rPr>
        <w:lastRenderedPageBreak/>
        <w:t xml:space="preserve">Bin Width = </w:t>
      </w:r>
      <w:r w:rsidRPr="00A51BB0">
        <w:rPr>
          <w:rFonts w:ascii="Times New Roman" w:hAnsi="Times New Roman" w:cs="Times New Roman"/>
          <w:b/>
          <w:bCs/>
        </w:rPr>
        <w:t>50 ÷ 5 = 10</w:t>
      </w:r>
      <w:r w:rsidRPr="00A51BB0">
        <w:rPr>
          <w:rFonts w:ascii="Times New Roman" w:hAnsi="Times New Roman" w:cs="Times New Roman"/>
        </w:rPr>
        <w:t xml:space="preserve"> </w:t>
      </w:r>
    </w:p>
    <w:p w14:paraId="39EAC217"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Bin Boundaries and Frequencies</w:t>
      </w:r>
    </w:p>
    <w:tbl>
      <w:tblPr>
        <w:tblW w:w="0" w:type="auto"/>
        <w:tblCellSpacing w:w="15" w:type="dxa"/>
        <w:tblInd w:w="2575" w:type="dxa"/>
        <w:tblCellMar>
          <w:top w:w="15" w:type="dxa"/>
          <w:left w:w="15" w:type="dxa"/>
          <w:bottom w:w="15" w:type="dxa"/>
          <w:right w:w="15" w:type="dxa"/>
        </w:tblCellMar>
        <w:tblLook w:val="04A0" w:firstRow="1" w:lastRow="0" w:firstColumn="1" w:lastColumn="0" w:noHBand="0" w:noVBand="1"/>
      </w:tblPr>
      <w:tblGrid>
        <w:gridCol w:w="675"/>
        <w:gridCol w:w="2100"/>
        <w:gridCol w:w="1164"/>
      </w:tblGrid>
      <w:tr w:rsidR="00303EFD" w:rsidRPr="00A51BB0" w14:paraId="3D78C9F3" w14:textId="77777777" w:rsidTr="00303EFD">
        <w:trPr>
          <w:tblHeader/>
          <w:tblCellSpacing w:w="15" w:type="dxa"/>
        </w:trPr>
        <w:tc>
          <w:tcPr>
            <w:tcW w:w="0" w:type="auto"/>
            <w:vAlign w:val="center"/>
            <w:hideMark/>
          </w:tcPr>
          <w:p w14:paraId="7E24D1E1"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Bin</w:t>
            </w:r>
          </w:p>
        </w:tc>
        <w:tc>
          <w:tcPr>
            <w:tcW w:w="0" w:type="auto"/>
            <w:vAlign w:val="center"/>
            <w:hideMark/>
          </w:tcPr>
          <w:p w14:paraId="6594A9A9"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Scores Included</w:t>
            </w:r>
          </w:p>
        </w:tc>
        <w:tc>
          <w:tcPr>
            <w:tcW w:w="0" w:type="auto"/>
            <w:vAlign w:val="center"/>
            <w:hideMark/>
          </w:tcPr>
          <w:p w14:paraId="133D9B3A"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Frequency</w:t>
            </w:r>
          </w:p>
        </w:tc>
      </w:tr>
      <w:tr w:rsidR="00303EFD" w:rsidRPr="00A51BB0" w14:paraId="7577C352" w14:textId="77777777" w:rsidTr="00303EFD">
        <w:trPr>
          <w:tblCellSpacing w:w="15" w:type="dxa"/>
        </w:trPr>
        <w:tc>
          <w:tcPr>
            <w:tcW w:w="0" w:type="auto"/>
            <w:vAlign w:val="center"/>
            <w:hideMark/>
          </w:tcPr>
          <w:p w14:paraId="5DE84CDC"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45–54</w:t>
            </w:r>
          </w:p>
        </w:tc>
        <w:tc>
          <w:tcPr>
            <w:tcW w:w="0" w:type="auto"/>
            <w:vAlign w:val="center"/>
            <w:hideMark/>
          </w:tcPr>
          <w:p w14:paraId="33D98F1B"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45, 52</w:t>
            </w:r>
          </w:p>
        </w:tc>
        <w:tc>
          <w:tcPr>
            <w:tcW w:w="0" w:type="auto"/>
            <w:vAlign w:val="center"/>
            <w:hideMark/>
          </w:tcPr>
          <w:p w14:paraId="3C53C9F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w:t>
            </w:r>
          </w:p>
        </w:tc>
      </w:tr>
      <w:tr w:rsidR="00303EFD" w:rsidRPr="00A51BB0" w14:paraId="30E49EEA" w14:textId="77777777" w:rsidTr="00303EFD">
        <w:trPr>
          <w:tblCellSpacing w:w="15" w:type="dxa"/>
        </w:trPr>
        <w:tc>
          <w:tcPr>
            <w:tcW w:w="0" w:type="auto"/>
            <w:vAlign w:val="center"/>
            <w:hideMark/>
          </w:tcPr>
          <w:p w14:paraId="0E8D22A5"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55–64</w:t>
            </w:r>
          </w:p>
        </w:tc>
        <w:tc>
          <w:tcPr>
            <w:tcW w:w="0" w:type="auto"/>
            <w:vAlign w:val="center"/>
            <w:hideMark/>
          </w:tcPr>
          <w:p w14:paraId="5776BF2D"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58, 61, 63</w:t>
            </w:r>
          </w:p>
        </w:tc>
        <w:tc>
          <w:tcPr>
            <w:tcW w:w="0" w:type="auto"/>
            <w:vAlign w:val="center"/>
            <w:hideMark/>
          </w:tcPr>
          <w:p w14:paraId="0190F3C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3</w:t>
            </w:r>
          </w:p>
        </w:tc>
      </w:tr>
      <w:tr w:rsidR="00303EFD" w:rsidRPr="00A51BB0" w14:paraId="5359CEDB" w14:textId="77777777" w:rsidTr="00303EFD">
        <w:trPr>
          <w:tblCellSpacing w:w="15" w:type="dxa"/>
        </w:trPr>
        <w:tc>
          <w:tcPr>
            <w:tcW w:w="0" w:type="auto"/>
            <w:vAlign w:val="center"/>
            <w:hideMark/>
          </w:tcPr>
          <w:p w14:paraId="4DB14263"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65–74</w:t>
            </w:r>
          </w:p>
        </w:tc>
        <w:tc>
          <w:tcPr>
            <w:tcW w:w="0" w:type="auto"/>
            <w:vAlign w:val="center"/>
            <w:hideMark/>
          </w:tcPr>
          <w:p w14:paraId="244CAAF8"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65, 67, 68, 70, 72, 73</w:t>
            </w:r>
          </w:p>
        </w:tc>
        <w:tc>
          <w:tcPr>
            <w:tcW w:w="0" w:type="auto"/>
            <w:vAlign w:val="center"/>
            <w:hideMark/>
          </w:tcPr>
          <w:p w14:paraId="2C47A38B"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6</w:t>
            </w:r>
          </w:p>
        </w:tc>
      </w:tr>
      <w:tr w:rsidR="00303EFD" w:rsidRPr="00A51BB0" w14:paraId="7941C135" w14:textId="77777777" w:rsidTr="00303EFD">
        <w:trPr>
          <w:tblCellSpacing w:w="15" w:type="dxa"/>
        </w:trPr>
        <w:tc>
          <w:tcPr>
            <w:tcW w:w="0" w:type="auto"/>
            <w:vAlign w:val="center"/>
            <w:hideMark/>
          </w:tcPr>
          <w:p w14:paraId="37618CB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75–84</w:t>
            </w:r>
          </w:p>
        </w:tc>
        <w:tc>
          <w:tcPr>
            <w:tcW w:w="0" w:type="auto"/>
            <w:vAlign w:val="center"/>
            <w:hideMark/>
          </w:tcPr>
          <w:p w14:paraId="34600433"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75, 76, 78, 80, 82</w:t>
            </w:r>
          </w:p>
        </w:tc>
        <w:tc>
          <w:tcPr>
            <w:tcW w:w="0" w:type="auto"/>
            <w:vAlign w:val="center"/>
            <w:hideMark/>
          </w:tcPr>
          <w:p w14:paraId="628DE973"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w:t>
            </w:r>
          </w:p>
        </w:tc>
      </w:tr>
      <w:tr w:rsidR="00303EFD" w:rsidRPr="00A51BB0" w14:paraId="27AA17F2" w14:textId="77777777" w:rsidTr="00303EFD">
        <w:trPr>
          <w:tblCellSpacing w:w="15" w:type="dxa"/>
        </w:trPr>
        <w:tc>
          <w:tcPr>
            <w:tcW w:w="0" w:type="auto"/>
            <w:vAlign w:val="center"/>
            <w:hideMark/>
          </w:tcPr>
          <w:p w14:paraId="6A9E05B0"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85–95</w:t>
            </w:r>
          </w:p>
        </w:tc>
        <w:tc>
          <w:tcPr>
            <w:tcW w:w="0" w:type="auto"/>
            <w:vAlign w:val="center"/>
            <w:hideMark/>
          </w:tcPr>
          <w:p w14:paraId="4B4D1F75"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85, 88, 90, 95</w:t>
            </w:r>
          </w:p>
        </w:tc>
        <w:tc>
          <w:tcPr>
            <w:tcW w:w="0" w:type="auto"/>
            <w:vAlign w:val="center"/>
            <w:hideMark/>
          </w:tcPr>
          <w:p w14:paraId="68BCA245"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4</w:t>
            </w:r>
          </w:p>
        </w:tc>
      </w:tr>
    </w:tbl>
    <w:p w14:paraId="43656173"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Evidence</w:t>
      </w:r>
    </w:p>
    <w:p w14:paraId="23585E02"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 xml:space="preserve">The histogram shows that the highest concentration of students scored between </w:t>
      </w:r>
      <w:r w:rsidRPr="00A51BB0">
        <w:rPr>
          <w:rFonts w:ascii="Times New Roman" w:hAnsi="Times New Roman" w:cs="Times New Roman"/>
          <w:b/>
          <w:bCs/>
        </w:rPr>
        <w:t>65 and 84 marks</w:t>
      </w:r>
      <w:r w:rsidRPr="00A51BB0">
        <w:rPr>
          <w:rFonts w:ascii="Times New Roman" w:hAnsi="Times New Roman" w:cs="Times New Roman"/>
        </w:rPr>
        <w:t>. Very few students scored below 55, while four students scored above 85.</w:t>
      </w:r>
    </w:p>
    <w:p w14:paraId="101B356A"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Interpretation</w:t>
      </w:r>
    </w:p>
    <w:p w14:paraId="7EDCF04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The score distribution indicates that most students achieved average to above-average marks. There are no major gaps between score ranges, suggesting a fairly balanced distribution without extreme clustering.</w:t>
      </w:r>
    </w:p>
    <w:p w14:paraId="7CFBE781"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Conclusion</w:t>
      </w:r>
    </w:p>
    <w:p w14:paraId="34E83322" w14:textId="5B172DA5" w:rsidR="00303EFD" w:rsidRPr="00A51BB0" w:rsidRDefault="00303EFD" w:rsidP="00303EFD">
      <w:pPr>
        <w:rPr>
          <w:rFonts w:ascii="Times New Roman" w:hAnsi="Times New Roman" w:cs="Times New Roman"/>
        </w:rPr>
      </w:pPr>
      <w:r w:rsidRPr="00A51BB0">
        <w:rPr>
          <w:rFonts w:ascii="Times New Roman" w:hAnsi="Times New Roman" w:cs="Times New Roman"/>
        </w:rPr>
        <w:t>A histogram provides a clear visualization of how numerical data is distributed. It helps identify the most common score intervals, the spread of data, and overall performance patterns.</w:t>
      </w:r>
    </w:p>
    <w:p w14:paraId="4AFE7106" w14:textId="1DFA5E0C" w:rsidR="00303EFD" w:rsidRPr="00A51BB0" w:rsidRDefault="00303EFD" w:rsidP="00303EFD">
      <w:pPr>
        <w:rPr>
          <w:rFonts w:ascii="Times New Roman" w:hAnsi="Times New Roman" w:cs="Times New Roman"/>
          <w:b/>
          <w:bCs/>
          <w:u w:val="single"/>
        </w:rPr>
      </w:pPr>
      <w:r w:rsidRPr="00A51BB0">
        <w:rPr>
          <w:rFonts w:ascii="Times New Roman" w:hAnsi="Times New Roman" w:cs="Times New Roman"/>
          <w:b/>
          <w:bCs/>
          <w:sz w:val="28"/>
          <w:szCs w:val="28"/>
          <w:u w:val="single"/>
        </w:rPr>
        <w:t xml:space="preserve">Problem 10 – Scatter Plot </w:t>
      </w:r>
    </w:p>
    <w:p w14:paraId="1E42CC92"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Introduction</w:t>
      </w:r>
    </w:p>
    <w:p w14:paraId="03AECB45"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A scatter plot is used to study the relationship between two quantitative variables. Each observation is represented by a single point whose position is determined by its x-coordinate and y-coordinate.</w:t>
      </w:r>
    </w:p>
    <w:p w14:paraId="304EDB58" w14:textId="5959C859" w:rsidR="00303EFD" w:rsidRPr="00A51BB0" w:rsidRDefault="00303EFD" w:rsidP="00303EFD">
      <w:pPr>
        <w:ind w:left="720"/>
        <w:rPr>
          <w:rFonts w:ascii="Times New Roman" w:hAnsi="Times New Roman" w:cs="Times New Roman"/>
        </w:rPr>
      </w:pPr>
      <w:r w:rsidRPr="00A51BB0">
        <w:rPr>
          <w:rFonts w:ascii="Times New Roman" w:hAnsi="Times New Roman" w:cs="Times New Roman"/>
          <w:noProof/>
        </w:rPr>
        <w:lastRenderedPageBreak/>
        <w:drawing>
          <wp:inline distT="0" distB="0" distL="0" distR="0" wp14:anchorId="6467DDF0" wp14:editId="61038509">
            <wp:extent cx="4351020" cy="3127085"/>
            <wp:effectExtent l="0" t="0" r="0" b="0"/>
            <wp:docPr id="563901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01078" name="Picture 5639010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52871" cy="3128415"/>
                    </a:xfrm>
                    <a:prstGeom prst="rect">
                      <a:avLst/>
                    </a:prstGeom>
                  </pic:spPr>
                </pic:pic>
              </a:graphicData>
            </a:graphic>
          </wp:inline>
        </w:drawing>
      </w:r>
    </w:p>
    <w:p w14:paraId="40FC437B" w14:textId="626DFB4E" w:rsidR="00303EFD" w:rsidRPr="00A51BB0" w:rsidRDefault="00303EFD" w:rsidP="00303EFD">
      <w:pPr>
        <w:numPr>
          <w:ilvl w:val="0"/>
          <w:numId w:val="2"/>
        </w:numPr>
        <w:rPr>
          <w:rFonts w:ascii="Times New Roman" w:hAnsi="Times New Roman" w:cs="Times New Roman"/>
        </w:rPr>
      </w:pPr>
      <w:r w:rsidRPr="00A51BB0">
        <w:rPr>
          <w:rFonts w:ascii="Times New Roman" w:hAnsi="Times New Roman" w:cs="Times New Roman"/>
          <w:b/>
          <w:bCs/>
        </w:rPr>
        <w:t>X-axis:</w:t>
      </w:r>
      <w:r w:rsidRPr="00A51BB0">
        <w:rPr>
          <w:rFonts w:ascii="Times New Roman" w:hAnsi="Times New Roman" w:cs="Times New Roman"/>
        </w:rPr>
        <w:t xml:space="preserve"> Study Hours </w:t>
      </w:r>
    </w:p>
    <w:p w14:paraId="28B5A691" w14:textId="77777777" w:rsidR="00303EFD" w:rsidRPr="00A51BB0" w:rsidRDefault="00303EFD" w:rsidP="00303EFD">
      <w:pPr>
        <w:numPr>
          <w:ilvl w:val="0"/>
          <w:numId w:val="2"/>
        </w:numPr>
        <w:rPr>
          <w:rFonts w:ascii="Times New Roman" w:hAnsi="Times New Roman" w:cs="Times New Roman"/>
        </w:rPr>
      </w:pPr>
      <w:r w:rsidRPr="00A51BB0">
        <w:rPr>
          <w:rFonts w:ascii="Times New Roman" w:hAnsi="Times New Roman" w:cs="Times New Roman"/>
          <w:b/>
          <w:bCs/>
        </w:rPr>
        <w:t>Y-axis:</w:t>
      </w:r>
      <w:r w:rsidRPr="00A51BB0">
        <w:rPr>
          <w:rFonts w:ascii="Times New Roman" w:hAnsi="Times New Roman" w:cs="Times New Roman"/>
        </w:rPr>
        <w:t xml:space="preserve"> Exam Score </w:t>
      </w:r>
    </w:p>
    <w:p w14:paraId="5BC3DD32"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Each student is plotted individually.</w:t>
      </w:r>
    </w:p>
    <w:tbl>
      <w:tblPr>
        <w:tblW w:w="0" w:type="auto"/>
        <w:tblCellSpacing w:w="15" w:type="dxa"/>
        <w:tblInd w:w="3271" w:type="dxa"/>
        <w:tblCellMar>
          <w:top w:w="15" w:type="dxa"/>
          <w:left w:w="15" w:type="dxa"/>
          <w:bottom w:w="15" w:type="dxa"/>
          <w:right w:w="15" w:type="dxa"/>
        </w:tblCellMar>
        <w:tblLook w:val="04A0" w:firstRow="1" w:lastRow="0" w:firstColumn="1" w:lastColumn="0" w:noHBand="0" w:noVBand="1"/>
      </w:tblPr>
      <w:tblGrid>
        <w:gridCol w:w="1376"/>
        <w:gridCol w:w="1304"/>
      </w:tblGrid>
      <w:tr w:rsidR="00303EFD" w:rsidRPr="00A51BB0" w14:paraId="229989C9" w14:textId="77777777" w:rsidTr="00303EFD">
        <w:trPr>
          <w:tblHeader/>
          <w:tblCellSpacing w:w="15" w:type="dxa"/>
        </w:trPr>
        <w:tc>
          <w:tcPr>
            <w:tcW w:w="0" w:type="auto"/>
            <w:vAlign w:val="center"/>
            <w:hideMark/>
          </w:tcPr>
          <w:p w14:paraId="04099CD0"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Study Hours</w:t>
            </w:r>
          </w:p>
        </w:tc>
        <w:tc>
          <w:tcPr>
            <w:tcW w:w="0" w:type="auto"/>
            <w:vAlign w:val="center"/>
            <w:hideMark/>
          </w:tcPr>
          <w:p w14:paraId="7FD17C46"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Exam Score</w:t>
            </w:r>
          </w:p>
        </w:tc>
      </w:tr>
      <w:tr w:rsidR="00303EFD" w:rsidRPr="00A51BB0" w14:paraId="7418860F" w14:textId="77777777" w:rsidTr="00303EFD">
        <w:trPr>
          <w:tblCellSpacing w:w="15" w:type="dxa"/>
        </w:trPr>
        <w:tc>
          <w:tcPr>
            <w:tcW w:w="0" w:type="auto"/>
            <w:vAlign w:val="center"/>
            <w:hideMark/>
          </w:tcPr>
          <w:p w14:paraId="77479D5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w:t>
            </w:r>
          </w:p>
        </w:tc>
        <w:tc>
          <w:tcPr>
            <w:tcW w:w="0" w:type="auto"/>
            <w:vAlign w:val="center"/>
            <w:hideMark/>
          </w:tcPr>
          <w:p w14:paraId="116BEAB9"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50</w:t>
            </w:r>
          </w:p>
        </w:tc>
      </w:tr>
      <w:tr w:rsidR="00303EFD" w:rsidRPr="00A51BB0" w14:paraId="24649C19" w14:textId="77777777" w:rsidTr="00303EFD">
        <w:trPr>
          <w:tblCellSpacing w:w="15" w:type="dxa"/>
        </w:trPr>
        <w:tc>
          <w:tcPr>
            <w:tcW w:w="0" w:type="auto"/>
            <w:vAlign w:val="center"/>
            <w:hideMark/>
          </w:tcPr>
          <w:p w14:paraId="6BDBD8E5"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3</w:t>
            </w:r>
          </w:p>
        </w:tc>
        <w:tc>
          <w:tcPr>
            <w:tcW w:w="0" w:type="auto"/>
            <w:vAlign w:val="center"/>
            <w:hideMark/>
          </w:tcPr>
          <w:p w14:paraId="6C1CB550"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55</w:t>
            </w:r>
          </w:p>
        </w:tc>
      </w:tr>
      <w:tr w:rsidR="00303EFD" w:rsidRPr="00A51BB0" w14:paraId="512DA05B" w14:textId="77777777" w:rsidTr="00303EFD">
        <w:trPr>
          <w:tblCellSpacing w:w="15" w:type="dxa"/>
        </w:trPr>
        <w:tc>
          <w:tcPr>
            <w:tcW w:w="0" w:type="auto"/>
            <w:vAlign w:val="center"/>
            <w:hideMark/>
          </w:tcPr>
          <w:p w14:paraId="42C5436C"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4</w:t>
            </w:r>
          </w:p>
        </w:tc>
        <w:tc>
          <w:tcPr>
            <w:tcW w:w="0" w:type="auto"/>
            <w:vAlign w:val="center"/>
            <w:hideMark/>
          </w:tcPr>
          <w:p w14:paraId="24B865FF"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62</w:t>
            </w:r>
          </w:p>
        </w:tc>
      </w:tr>
      <w:tr w:rsidR="00303EFD" w:rsidRPr="00A51BB0" w14:paraId="2904D95D" w14:textId="77777777" w:rsidTr="00303EFD">
        <w:trPr>
          <w:tblCellSpacing w:w="15" w:type="dxa"/>
        </w:trPr>
        <w:tc>
          <w:tcPr>
            <w:tcW w:w="0" w:type="auto"/>
            <w:vAlign w:val="center"/>
            <w:hideMark/>
          </w:tcPr>
          <w:p w14:paraId="5E6DB027"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w:t>
            </w:r>
          </w:p>
        </w:tc>
        <w:tc>
          <w:tcPr>
            <w:tcW w:w="0" w:type="auto"/>
            <w:vAlign w:val="center"/>
            <w:hideMark/>
          </w:tcPr>
          <w:p w14:paraId="310BB3F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68</w:t>
            </w:r>
          </w:p>
        </w:tc>
      </w:tr>
      <w:tr w:rsidR="00303EFD" w:rsidRPr="00A51BB0" w14:paraId="010C48E5" w14:textId="77777777" w:rsidTr="00303EFD">
        <w:trPr>
          <w:tblCellSpacing w:w="15" w:type="dxa"/>
        </w:trPr>
        <w:tc>
          <w:tcPr>
            <w:tcW w:w="0" w:type="auto"/>
            <w:vAlign w:val="center"/>
            <w:hideMark/>
          </w:tcPr>
          <w:p w14:paraId="3A13803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6</w:t>
            </w:r>
          </w:p>
        </w:tc>
        <w:tc>
          <w:tcPr>
            <w:tcW w:w="0" w:type="auto"/>
            <w:vAlign w:val="center"/>
            <w:hideMark/>
          </w:tcPr>
          <w:p w14:paraId="192A264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74</w:t>
            </w:r>
          </w:p>
        </w:tc>
      </w:tr>
      <w:tr w:rsidR="00303EFD" w:rsidRPr="00A51BB0" w14:paraId="28953E95" w14:textId="77777777" w:rsidTr="00303EFD">
        <w:trPr>
          <w:tblCellSpacing w:w="15" w:type="dxa"/>
        </w:trPr>
        <w:tc>
          <w:tcPr>
            <w:tcW w:w="0" w:type="auto"/>
            <w:vAlign w:val="center"/>
            <w:hideMark/>
          </w:tcPr>
          <w:p w14:paraId="4F552267"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7</w:t>
            </w:r>
          </w:p>
        </w:tc>
        <w:tc>
          <w:tcPr>
            <w:tcW w:w="0" w:type="auto"/>
            <w:vAlign w:val="center"/>
            <w:hideMark/>
          </w:tcPr>
          <w:p w14:paraId="10159F8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80</w:t>
            </w:r>
          </w:p>
        </w:tc>
      </w:tr>
      <w:tr w:rsidR="00303EFD" w:rsidRPr="00A51BB0" w14:paraId="5D200427" w14:textId="77777777" w:rsidTr="00303EFD">
        <w:trPr>
          <w:tblCellSpacing w:w="15" w:type="dxa"/>
        </w:trPr>
        <w:tc>
          <w:tcPr>
            <w:tcW w:w="0" w:type="auto"/>
            <w:vAlign w:val="center"/>
            <w:hideMark/>
          </w:tcPr>
          <w:p w14:paraId="008E9361"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8</w:t>
            </w:r>
          </w:p>
        </w:tc>
        <w:tc>
          <w:tcPr>
            <w:tcW w:w="0" w:type="auto"/>
            <w:vAlign w:val="center"/>
            <w:hideMark/>
          </w:tcPr>
          <w:p w14:paraId="78B89B05"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85</w:t>
            </w:r>
          </w:p>
        </w:tc>
      </w:tr>
      <w:tr w:rsidR="00303EFD" w:rsidRPr="00A51BB0" w14:paraId="48CAB475" w14:textId="77777777" w:rsidTr="00303EFD">
        <w:trPr>
          <w:tblCellSpacing w:w="15" w:type="dxa"/>
        </w:trPr>
        <w:tc>
          <w:tcPr>
            <w:tcW w:w="0" w:type="auto"/>
            <w:vAlign w:val="center"/>
            <w:hideMark/>
          </w:tcPr>
          <w:p w14:paraId="304C42C8"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9</w:t>
            </w:r>
          </w:p>
        </w:tc>
        <w:tc>
          <w:tcPr>
            <w:tcW w:w="0" w:type="auto"/>
            <w:vAlign w:val="center"/>
            <w:hideMark/>
          </w:tcPr>
          <w:p w14:paraId="78AABABC"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90</w:t>
            </w:r>
          </w:p>
        </w:tc>
      </w:tr>
    </w:tbl>
    <w:p w14:paraId="2379D794"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Evidence</w:t>
      </w:r>
    </w:p>
    <w:p w14:paraId="145011E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The plotted points gradually move upward from left to right without any major outliers. Students who studied more hours generally obtained higher scores.</w:t>
      </w:r>
    </w:p>
    <w:p w14:paraId="5ECB62D2"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Interpretation</w:t>
      </w:r>
    </w:p>
    <w:p w14:paraId="3B9AE9F5"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lastRenderedPageBreak/>
        <w:t xml:space="preserve">The scatter plot indicates a </w:t>
      </w:r>
      <w:r w:rsidRPr="00A51BB0">
        <w:rPr>
          <w:rFonts w:ascii="Times New Roman" w:hAnsi="Times New Roman" w:cs="Times New Roman"/>
          <w:b/>
          <w:bCs/>
        </w:rPr>
        <w:t>strong positive relationship</w:t>
      </w:r>
      <w:r w:rsidRPr="00A51BB0">
        <w:rPr>
          <w:rFonts w:ascii="Times New Roman" w:hAnsi="Times New Roman" w:cs="Times New Roman"/>
        </w:rPr>
        <w:t xml:space="preserve"> between study hours and exam scores. As study time increases, exam performance also increases. Although the scatter plot shows correlation, it does not prove that studying is the only factor affecting scores.</w:t>
      </w:r>
    </w:p>
    <w:p w14:paraId="410E2369"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Conclusion</w:t>
      </w:r>
    </w:p>
    <w:p w14:paraId="543B8A5D" w14:textId="572FAD46" w:rsidR="00303EFD" w:rsidRPr="00A51BB0" w:rsidRDefault="00303EFD" w:rsidP="00303EFD">
      <w:pPr>
        <w:rPr>
          <w:rFonts w:ascii="Times New Roman" w:hAnsi="Times New Roman" w:cs="Times New Roman"/>
        </w:rPr>
      </w:pPr>
      <w:r w:rsidRPr="00A51BB0">
        <w:rPr>
          <w:rFonts w:ascii="Times New Roman" w:hAnsi="Times New Roman" w:cs="Times New Roman"/>
        </w:rPr>
        <w:t>A scatter plot is an effective visualization for identifying relationships between two numerical variables. It helps detect trends, correlations, and unusual observations in the data.</w:t>
      </w:r>
    </w:p>
    <w:p w14:paraId="0B37F6F1" w14:textId="28F6A7A3" w:rsidR="00303EFD" w:rsidRPr="00A51BB0" w:rsidRDefault="00303EFD" w:rsidP="00303EFD">
      <w:pPr>
        <w:rPr>
          <w:rFonts w:ascii="Times New Roman" w:hAnsi="Times New Roman" w:cs="Times New Roman"/>
          <w:b/>
          <w:bCs/>
          <w:sz w:val="28"/>
          <w:szCs w:val="28"/>
          <w:u w:val="single"/>
        </w:rPr>
      </w:pPr>
      <w:r w:rsidRPr="00A51BB0">
        <w:rPr>
          <w:rFonts w:ascii="Times New Roman" w:hAnsi="Times New Roman" w:cs="Times New Roman"/>
          <w:b/>
          <w:bCs/>
          <w:sz w:val="28"/>
          <w:szCs w:val="28"/>
          <w:u w:val="single"/>
        </w:rPr>
        <w:t xml:space="preserve">Problem 11 – Scatter Plot with Trend Line </w:t>
      </w:r>
    </w:p>
    <w:p w14:paraId="7D093744"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Introduction</w:t>
      </w:r>
    </w:p>
    <w:p w14:paraId="659A22FD"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A scatter plot with a trend line is used to visualize both the relationship between two variables and the overall direction of that relationship. The trend line summarizes the general pattern followed by the data points.</w:t>
      </w:r>
    </w:p>
    <w:p w14:paraId="2BD09EBA" w14:textId="51C45155" w:rsidR="00303EFD" w:rsidRPr="00A51BB0" w:rsidRDefault="00303EFD" w:rsidP="00303EFD">
      <w:pPr>
        <w:ind w:left="720"/>
        <w:rPr>
          <w:rFonts w:ascii="Times New Roman" w:hAnsi="Times New Roman" w:cs="Times New Roman"/>
        </w:rPr>
      </w:pPr>
      <w:r w:rsidRPr="00A51BB0">
        <w:rPr>
          <w:rFonts w:ascii="Times New Roman" w:hAnsi="Times New Roman" w:cs="Times New Roman"/>
          <w:noProof/>
        </w:rPr>
        <w:drawing>
          <wp:inline distT="0" distB="0" distL="0" distR="0" wp14:anchorId="737113E6" wp14:editId="4438CA14">
            <wp:extent cx="5731510" cy="2164080"/>
            <wp:effectExtent l="0" t="0" r="2540" b="7620"/>
            <wp:docPr id="1479913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13987" name="Picture 1479913987"/>
                    <pic:cNvPicPr/>
                  </pic:nvPicPr>
                  <pic:blipFill rotWithShape="1">
                    <a:blip r:embed="rId8">
                      <a:extLst>
                        <a:ext uri="{28A0092B-C50C-407E-A947-70E740481C1C}">
                          <a14:useLocalDpi xmlns:a14="http://schemas.microsoft.com/office/drawing/2010/main" val="0"/>
                        </a:ext>
                      </a:extLst>
                    </a:blip>
                    <a:srcRect t="-1" b="67141"/>
                    <a:stretch>
                      <a:fillRect/>
                    </a:stretch>
                  </pic:blipFill>
                  <pic:spPr bwMode="auto">
                    <a:xfrm>
                      <a:off x="0" y="0"/>
                      <a:ext cx="5731510" cy="2164080"/>
                    </a:xfrm>
                    <a:prstGeom prst="rect">
                      <a:avLst/>
                    </a:prstGeom>
                    <a:ln>
                      <a:noFill/>
                    </a:ln>
                    <a:extLst>
                      <a:ext uri="{53640926-AAD7-44D8-BBD7-CCE9431645EC}">
                        <a14:shadowObscured xmlns:a14="http://schemas.microsoft.com/office/drawing/2010/main"/>
                      </a:ext>
                    </a:extLst>
                  </pic:spPr>
                </pic:pic>
              </a:graphicData>
            </a:graphic>
          </wp:inline>
        </w:drawing>
      </w:r>
    </w:p>
    <w:p w14:paraId="75A8150A" w14:textId="1D0A3644" w:rsidR="00303EFD" w:rsidRPr="00A51BB0" w:rsidRDefault="00303EFD" w:rsidP="00303EFD">
      <w:pPr>
        <w:numPr>
          <w:ilvl w:val="0"/>
          <w:numId w:val="3"/>
        </w:numPr>
        <w:rPr>
          <w:rFonts w:ascii="Times New Roman" w:hAnsi="Times New Roman" w:cs="Times New Roman"/>
        </w:rPr>
      </w:pPr>
      <w:r w:rsidRPr="00A51BB0">
        <w:rPr>
          <w:rFonts w:ascii="Times New Roman" w:hAnsi="Times New Roman" w:cs="Times New Roman"/>
          <w:b/>
          <w:bCs/>
        </w:rPr>
        <w:t>X-axis:</w:t>
      </w:r>
      <w:r w:rsidRPr="00A51BB0">
        <w:rPr>
          <w:rFonts w:ascii="Times New Roman" w:hAnsi="Times New Roman" w:cs="Times New Roman"/>
        </w:rPr>
        <w:t xml:space="preserve"> Advertising Spend ($'000) </w:t>
      </w:r>
    </w:p>
    <w:p w14:paraId="4C3C0F00" w14:textId="77777777" w:rsidR="00303EFD" w:rsidRPr="00A51BB0" w:rsidRDefault="00303EFD" w:rsidP="00303EFD">
      <w:pPr>
        <w:numPr>
          <w:ilvl w:val="0"/>
          <w:numId w:val="3"/>
        </w:numPr>
        <w:rPr>
          <w:rFonts w:ascii="Times New Roman" w:hAnsi="Times New Roman" w:cs="Times New Roman"/>
        </w:rPr>
      </w:pPr>
      <w:r w:rsidRPr="00A51BB0">
        <w:rPr>
          <w:rFonts w:ascii="Times New Roman" w:hAnsi="Times New Roman" w:cs="Times New Roman"/>
          <w:b/>
          <w:bCs/>
        </w:rPr>
        <w:t>Y-axis:</w:t>
      </w:r>
      <w:r w:rsidRPr="00A51BB0">
        <w:rPr>
          <w:rFonts w:ascii="Times New Roman" w:hAnsi="Times New Roman" w:cs="Times New Roman"/>
        </w:rPr>
        <w:t xml:space="preserve"> Sales ($'000) </w:t>
      </w:r>
    </w:p>
    <w:p w14:paraId="37186245" w14:textId="77777777" w:rsidR="00303EFD" w:rsidRPr="00A51BB0" w:rsidRDefault="00303EFD" w:rsidP="00303EFD">
      <w:pPr>
        <w:numPr>
          <w:ilvl w:val="0"/>
          <w:numId w:val="3"/>
        </w:numPr>
        <w:rPr>
          <w:rFonts w:ascii="Times New Roman" w:hAnsi="Times New Roman" w:cs="Times New Roman"/>
        </w:rPr>
      </w:pPr>
      <w:r w:rsidRPr="00A51BB0">
        <w:rPr>
          <w:rFonts w:ascii="Times New Roman" w:hAnsi="Times New Roman" w:cs="Times New Roman"/>
        </w:rPr>
        <w:t xml:space="preserve">A linear trend line is drawn through the plotted points. </w:t>
      </w:r>
    </w:p>
    <w:p w14:paraId="3D7EC0CA"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Evidence</w:t>
      </w:r>
    </w:p>
    <w:tbl>
      <w:tblPr>
        <w:tblW w:w="0" w:type="auto"/>
        <w:tblCellSpacing w:w="15" w:type="dxa"/>
        <w:tblInd w:w="2616" w:type="dxa"/>
        <w:tblCellMar>
          <w:top w:w="15" w:type="dxa"/>
          <w:left w:w="15" w:type="dxa"/>
          <w:bottom w:w="15" w:type="dxa"/>
          <w:right w:w="15" w:type="dxa"/>
        </w:tblCellMar>
        <w:tblLook w:val="04A0" w:firstRow="1" w:lastRow="0" w:firstColumn="1" w:lastColumn="0" w:noHBand="0" w:noVBand="1"/>
      </w:tblPr>
      <w:tblGrid>
        <w:gridCol w:w="1976"/>
        <w:gridCol w:w="596"/>
      </w:tblGrid>
      <w:tr w:rsidR="00303EFD" w:rsidRPr="00A51BB0" w14:paraId="782626C1" w14:textId="77777777" w:rsidTr="00A51BB0">
        <w:trPr>
          <w:tblHeader/>
          <w:tblCellSpacing w:w="15" w:type="dxa"/>
        </w:trPr>
        <w:tc>
          <w:tcPr>
            <w:tcW w:w="0" w:type="auto"/>
            <w:vAlign w:val="center"/>
            <w:hideMark/>
          </w:tcPr>
          <w:p w14:paraId="42B6E96A"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Advertising Spend</w:t>
            </w:r>
          </w:p>
        </w:tc>
        <w:tc>
          <w:tcPr>
            <w:tcW w:w="0" w:type="auto"/>
            <w:vAlign w:val="center"/>
            <w:hideMark/>
          </w:tcPr>
          <w:p w14:paraId="7E254DC9"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Sales</w:t>
            </w:r>
          </w:p>
        </w:tc>
      </w:tr>
      <w:tr w:rsidR="00303EFD" w:rsidRPr="00A51BB0" w14:paraId="02F14DD1" w14:textId="77777777" w:rsidTr="00A51BB0">
        <w:trPr>
          <w:tblCellSpacing w:w="15" w:type="dxa"/>
        </w:trPr>
        <w:tc>
          <w:tcPr>
            <w:tcW w:w="0" w:type="auto"/>
            <w:vAlign w:val="center"/>
            <w:hideMark/>
          </w:tcPr>
          <w:p w14:paraId="6AA9BB5D"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w:t>
            </w:r>
          </w:p>
        </w:tc>
        <w:tc>
          <w:tcPr>
            <w:tcW w:w="0" w:type="auto"/>
            <w:vAlign w:val="center"/>
            <w:hideMark/>
          </w:tcPr>
          <w:p w14:paraId="0C85C55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20</w:t>
            </w:r>
          </w:p>
        </w:tc>
      </w:tr>
      <w:tr w:rsidR="00303EFD" w:rsidRPr="00A51BB0" w14:paraId="71978521" w14:textId="77777777" w:rsidTr="00A51BB0">
        <w:trPr>
          <w:tblCellSpacing w:w="15" w:type="dxa"/>
        </w:trPr>
        <w:tc>
          <w:tcPr>
            <w:tcW w:w="0" w:type="auto"/>
            <w:vAlign w:val="center"/>
            <w:hideMark/>
          </w:tcPr>
          <w:p w14:paraId="7E42F3E8"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8</w:t>
            </w:r>
          </w:p>
        </w:tc>
        <w:tc>
          <w:tcPr>
            <w:tcW w:w="0" w:type="auto"/>
            <w:vAlign w:val="center"/>
            <w:hideMark/>
          </w:tcPr>
          <w:p w14:paraId="69941932"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28</w:t>
            </w:r>
          </w:p>
        </w:tc>
      </w:tr>
      <w:tr w:rsidR="00303EFD" w:rsidRPr="00A51BB0" w14:paraId="651B05E9" w14:textId="77777777" w:rsidTr="00A51BB0">
        <w:trPr>
          <w:tblCellSpacing w:w="15" w:type="dxa"/>
        </w:trPr>
        <w:tc>
          <w:tcPr>
            <w:tcW w:w="0" w:type="auto"/>
            <w:vAlign w:val="center"/>
            <w:hideMark/>
          </w:tcPr>
          <w:p w14:paraId="5CDB276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10</w:t>
            </w:r>
          </w:p>
        </w:tc>
        <w:tc>
          <w:tcPr>
            <w:tcW w:w="0" w:type="auto"/>
            <w:vAlign w:val="center"/>
            <w:hideMark/>
          </w:tcPr>
          <w:p w14:paraId="5E831073"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35</w:t>
            </w:r>
          </w:p>
        </w:tc>
      </w:tr>
      <w:tr w:rsidR="00303EFD" w:rsidRPr="00A51BB0" w14:paraId="09CC2F15" w14:textId="77777777" w:rsidTr="00A51BB0">
        <w:trPr>
          <w:tblCellSpacing w:w="15" w:type="dxa"/>
        </w:trPr>
        <w:tc>
          <w:tcPr>
            <w:tcW w:w="0" w:type="auto"/>
            <w:vAlign w:val="center"/>
            <w:hideMark/>
          </w:tcPr>
          <w:p w14:paraId="58BE985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12</w:t>
            </w:r>
          </w:p>
        </w:tc>
        <w:tc>
          <w:tcPr>
            <w:tcW w:w="0" w:type="auto"/>
            <w:vAlign w:val="center"/>
            <w:hideMark/>
          </w:tcPr>
          <w:p w14:paraId="22E6C2C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40</w:t>
            </w:r>
          </w:p>
        </w:tc>
      </w:tr>
      <w:tr w:rsidR="00303EFD" w:rsidRPr="00A51BB0" w14:paraId="51095752" w14:textId="77777777" w:rsidTr="00A51BB0">
        <w:trPr>
          <w:tblCellSpacing w:w="15" w:type="dxa"/>
        </w:trPr>
        <w:tc>
          <w:tcPr>
            <w:tcW w:w="0" w:type="auto"/>
            <w:vAlign w:val="center"/>
            <w:hideMark/>
          </w:tcPr>
          <w:p w14:paraId="7936EEB9"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15</w:t>
            </w:r>
          </w:p>
        </w:tc>
        <w:tc>
          <w:tcPr>
            <w:tcW w:w="0" w:type="auto"/>
            <w:vAlign w:val="center"/>
            <w:hideMark/>
          </w:tcPr>
          <w:p w14:paraId="4B7134F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50</w:t>
            </w:r>
          </w:p>
        </w:tc>
      </w:tr>
      <w:tr w:rsidR="00303EFD" w:rsidRPr="00A51BB0" w14:paraId="2939D401" w14:textId="77777777" w:rsidTr="00A51BB0">
        <w:trPr>
          <w:tblCellSpacing w:w="15" w:type="dxa"/>
        </w:trPr>
        <w:tc>
          <w:tcPr>
            <w:tcW w:w="0" w:type="auto"/>
            <w:vAlign w:val="center"/>
            <w:hideMark/>
          </w:tcPr>
          <w:p w14:paraId="6E67C718"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18</w:t>
            </w:r>
          </w:p>
        </w:tc>
        <w:tc>
          <w:tcPr>
            <w:tcW w:w="0" w:type="auto"/>
            <w:vAlign w:val="center"/>
            <w:hideMark/>
          </w:tcPr>
          <w:p w14:paraId="1E4DC98C"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55</w:t>
            </w:r>
          </w:p>
        </w:tc>
      </w:tr>
      <w:tr w:rsidR="00303EFD" w:rsidRPr="00A51BB0" w14:paraId="2E4384B0" w14:textId="77777777" w:rsidTr="00A51BB0">
        <w:trPr>
          <w:tblCellSpacing w:w="15" w:type="dxa"/>
        </w:trPr>
        <w:tc>
          <w:tcPr>
            <w:tcW w:w="0" w:type="auto"/>
            <w:vAlign w:val="center"/>
            <w:hideMark/>
          </w:tcPr>
          <w:p w14:paraId="2A870388"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lastRenderedPageBreak/>
              <w:t>20</w:t>
            </w:r>
          </w:p>
        </w:tc>
        <w:tc>
          <w:tcPr>
            <w:tcW w:w="0" w:type="auto"/>
            <w:vAlign w:val="center"/>
            <w:hideMark/>
          </w:tcPr>
          <w:p w14:paraId="189F31BB"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62</w:t>
            </w:r>
          </w:p>
        </w:tc>
      </w:tr>
      <w:tr w:rsidR="00303EFD" w:rsidRPr="00A51BB0" w14:paraId="6730AF23" w14:textId="77777777" w:rsidTr="00A51BB0">
        <w:trPr>
          <w:tblCellSpacing w:w="15" w:type="dxa"/>
        </w:trPr>
        <w:tc>
          <w:tcPr>
            <w:tcW w:w="0" w:type="auto"/>
            <w:vAlign w:val="center"/>
            <w:hideMark/>
          </w:tcPr>
          <w:p w14:paraId="6F461ECA"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22</w:t>
            </w:r>
          </w:p>
        </w:tc>
        <w:tc>
          <w:tcPr>
            <w:tcW w:w="0" w:type="auto"/>
            <w:vAlign w:val="center"/>
            <w:hideMark/>
          </w:tcPr>
          <w:p w14:paraId="701816D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68</w:t>
            </w:r>
          </w:p>
        </w:tc>
      </w:tr>
      <w:tr w:rsidR="00303EFD" w:rsidRPr="00A51BB0" w14:paraId="742F3F3E" w14:textId="77777777" w:rsidTr="00A51BB0">
        <w:trPr>
          <w:tblCellSpacing w:w="15" w:type="dxa"/>
        </w:trPr>
        <w:tc>
          <w:tcPr>
            <w:tcW w:w="0" w:type="auto"/>
            <w:vAlign w:val="center"/>
            <w:hideMark/>
          </w:tcPr>
          <w:p w14:paraId="51BBAFC0"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25</w:t>
            </w:r>
          </w:p>
        </w:tc>
        <w:tc>
          <w:tcPr>
            <w:tcW w:w="0" w:type="auto"/>
            <w:vAlign w:val="center"/>
            <w:hideMark/>
          </w:tcPr>
          <w:p w14:paraId="2852310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75</w:t>
            </w:r>
          </w:p>
        </w:tc>
      </w:tr>
      <w:tr w:rsidR="00303EFD" w:rsidRPr="00A51BB0" w14:paraId="58F8B23A" w14:textId="77777777" w:rsidTr="00A51BB0">
        <w:trPr>
          <w:tblCellSpacing w:w="15" w:type="dxa"/>
        </w:trPr>
        <w:tc>
          <w:tcPr>
            <w:tcW w:w="0" w:type="auto"/>
            <w:vAlign w:val="center"/>
            <w:hideMark/>
          </w:tcPr>
          <w:p w14:paraId="539A10BA"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28</w:t>
            </w:r>
          </w:p>
        </w:tc>
        <w:tc>
          <w:tcPr>
            <w:tcW w:w="0" w:type="auto"/>
            <w:vAlign w:val="center"/>
            <w:hideMark/>
          </w:tcPr>
          <w:p w14:paraId="58809C4A"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82</w:t>
            </w:r>
          </w:p>
        </w:tc>
      </w:tr>
    </w:tbl>
    <w:p w14:paraId="57DA31C3"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The points lie close to an upward-sloping straight line.</w:t>
      </w:r>
    </w:p>
    <w:p w14:paraId="68B3E5BF"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Interpretation</w:t>
      </w:r>
    </w:p>
    <w:p w14:paraId="5881BD68"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 xml:space="preserve">The trend line indicates a </w:t>
      </w:r>
      <w:r w:rsidRPr="00A51BB0">
        <w:rPr>
          <w:rFonts w:ascii="Times New Roman" w:hAnsi="Times New Roman" w:cs="Times New Roman"/>
          <w:b/>
          <w:bCs/>
        </w:rPr>
        <w:t>strong positive linear relationship</w:t>
      </w:r>
      <w:r w:rsidRPr="00A51BB0">
        <w:rPr>
          <w:rFonts w:ascii="Times New Roman" w:hAnsi="Times New Roman" w:cs="Times New Roman"/>
        </w:rPr>
        <w:t>. Companies spending more on advertising generally achieve higher sales. Since the points lie close to the trend line, the relationship appears consistent with little variation.</w:t>
      </w:r>
    </w:p>
    <w:p w14:paraId="044C23A4"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Conclusion</w:t>
      </w:r>
    </w:p>
    <w:p w14:paraId="2FD112A4" w14:textId="21DCDAB8" w:rsidR="00303EFD" w:rsidRPr="00A51BB0" w:rsidRDefault="00303EFD" w:rsidP="00303EFD">
      <w:pPr>
        <w:rPr>
          <w:rFonts w:ascii="Times New Roman" w:hAnsi="Times New Roman" w:cs="Times New Roman"/>
        </w:rPr>
      </w:pPr>
      <w:r w:rsidRPr="00A51BB0">
        <w:rPr>
          <w:rFonts w:ascii="Times New Roman" w:hAnsi="Times New Roman" w:cs="Times New Roman"/>
        </w:rPr>
        <w:t xml:space="preserve">A scatter plot with a trend line helps </w:t>
      </w:r>
      <w:proofErr w:type="spellStart"/>
      <w:r w:rsidRPr="00A51BB0">
        <w:rPr>
          <w:rFonts w:ascii="Times New Roman" w:hAnsi="Times New Roman" w:cs="Times New Roman"/>
        </w:rPr>
        <w:t>analyze</w:t>
      </w:r>
      <w:proofErr w:type="spellEnd"/>
      <w:r w:rsidRPr="00A51BB0">
        <w:rPr>
          <w:rFonts w:ascii="Times New Roman" w:hAnsi="Times New Roman" w:cs="Times New Roman"/>
        </w:rPr>
        <w:t xml:space="preserve"> the strength and direction of relationships between variables. It is widely used in business, economics, and marketing for prediction and decision-making.</w:t>
      </w:r>
    </w:p>
    <w:p w14:paraId="02C4FC84" w14:textId="3EFB967E" w:rsidR="00303EFD" w:rsidRPr="00A51BB0" w:rsidRDefault="00303EFD" w:rsidP="00303EFD">
      <w:pPr>
        <w:rPr>
          <w:rFonts w:ascii="Times New Roman" w:hAnsi="Times New Roman" w:cs="Times New Roman"/>
          <w:b/>
          <w:bCs/>
          <w:sz w:val="28"/>
          <w:szCs w:val="28"/>
          <w:u w:val="single"/>
        </w:rPr>
      </w:pPr>
      <w:r w:rsidRPr="00A51BB0">
        <w:rPr>
          <w:rFonts w:ascii="Times New Roman" w:hAnsi="Times New Roman" w:cs="Times New Roman"/>
          <w:b/>
          <w:bCs/>
          <w:sz w:val="28"/>
          <w:szCs w:val="28"/>
          <w:u w:val="single"/>
        </w:rPr>
        <w:t xml:space="preserve">Problem 12 – Area Chart – Cumulative Growth </w:t>
      </w:r>
    </w:p>
    <w:p w14:paraId="5A180CBF"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Introduction</w:t>
      </w:r>
    </w:p>
    <w:p w14:paraId="67ADEF73"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An area chart is a variation of a line chart in which the area beneath the line is shaded. It is commonly used to display cumulative totals and emphasize growth over time.</w:t>
      </w:r>
    </w:p>
    <w:p w14:paraId="16C80D7C" w14:textId="3437E2DF" w:rsidR="00303EFD" w:rsidRPr="00A51BB0" w:rsidRDefault="00303EFD" w:rsidP="00303EFD">
      <w:pPr>
        <w:rPr>
          <w:rFonts w:ascii="Times New Roman" w:hAnsi="Times New Roman" w:cs="Times New Roman"/>
          <w:b/>
          <w:bCs/>
        </w:rPr>
      </w:pPr>
      <w:r w:rsidRPr="00A51BB0">
        <w:rPr>
          <w:rFonts w:ascii="Times New Roman" w:hAnsi="Times New Roman" w:cs="Times New Roman"/>
          <w:b/>
          <w:bCs/>
          <w:noProof/>
        </w:rPr>
        <w:drawing>
          <wp:inline distT="0" distB="0" distL="0" distR="0" wp14:anchorId="5F075855" wp14:editId="46FFBE99">
            <wp:extent cx="5731510" cy="2080260"/>
            <wp:effectExtent l="0" t="0" r="2540" b="0"/>
            <wp:docPr id="194297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7699" name="Picture 194297699"/>
                    <pic:cNvPicPr/>
                  </pic:nvPicPr>
                  <pic:blipFill rotWithShape="1">
                    <a:blip r:embed="rId8">
                      <a:extLst>
                        <a:ext uri="{28A0092B-C50C-407E-A947-70E740481C1C}">
                          <a14:useLocalDpi xmlns:a14="http://schemas.microsoft.com/office/drawing/2010/main" val="0"/>
                        </a:ext>
                      </a:extLst>
                    </a:blip>
                    <a:srcRect t="34702" b="34585"/>
                    <a:stretch>
                      <a:fillRect/>
                    </a:stretch>
                  </pic:blipFill>
                  <pic:spPr bwMode="auto">
                    <a:xfrm>
                      <a:off x="0" y="0"/>
                      <a:ext cx="5731510" cy="2080260"/>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CellSpacing w:w="15" w:type="dxa"/>
        <w:tblInd w:w="2857" w:type="dxa"/>
        <w:tblCellMar>
          <w:top w:w="15" w:type="dxa"/>
          <w:left w:w="15" w:type="dxa"/>
          <w:bottom w:w="15" w:type="dxa"/>
          <w:right w:w="15" w:type="dxa"/>
        </w:tblCellMar>
        <w:tblLook w:val="04A0" w:firstRow="1" w:lastRow="0" w:firstColumn="1" w:lastColumn="0" w:noHBand="0" w:noVBand="1"/>
      </w:tblPr>
      <w:tblGrid>
        <w:gridCol w:w="769"/>
        <w:gridCol w:w="2550"/>
      </w:tblGrid>
      <w:tr w:rsidR="00303EFD" w:rsidRPr="00A51BB0" w14:paraId="6EB45A72" w14:textId="77777777" w:rsidTr="00A51BB0">
        <w:trPr>
          <w:tblHeader/>
          <w:tblCellSpacing w:w="15" w:type="dxa"/>
        </w:trPr>
        <w:tc>
          <w:tcPr>
            <w:tcW w:w="0" w:type="auto"/>
            <w:vAlign w:val="center"/>
            <w:hideMark/>
          </w:tcPr>
          <w:p w14:paraId="13BA0772"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Month</w:t>
            </w:r>
          </w:p>
        </w:tc>
        <w:tc>
          <w:tcPr>
            <w:tcW w:w="0" w:type="auto"/>
            <w:vAlign w:val="center"/>
            <w:hideMark/>
          </w:tcPr>
          <w:p w14:paraId="62BC5922"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Downloads (Thousands)</w:t>
            </w:r>
          </w:p>
        </w:tc>
      </w:tr>
      <w:tr w:rsidR="00303EFD" w:rsidRPr="00A51BB0" w14:paraId="20534B8B" w14:textId="77777777" w:rsidTr="00A51BB0">
        <w:trPr>
          <w:tblCellSpacing w:w="15" w:type="dxa"/>
        </w:trPr>
        <w:tc>
          <w:tcPr>
            <w:tcW w:w="0" w:type="auto"/>
            <w:vAlign w:val="center"/>
            <w:hideMark/>
          </w:tcPr>
          <w:p w14:paraId="17FEB33D"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Jan</w:t>
            </w:r>
          </w:p>
        </w:tc>
        <w:tc>
          <w:tcPr>
            <w:tcW w:w="0" w:type="auto"/>
            <w:vAlign w:val="center"/>
            <w:hideMark/>
          </w:tcPr>
          <w:p w14:paraId="212EED53"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w:t>
            </w:r>
          </w:p>
        </w:tc>
      </w:tr>
      <w:tr w:rsidR="00303EFD" w:rsidRPr="00A51BB0" w14:paraId="14308B19" w14:textId="77777777" w:rsidTr="00A51BB0">
        <w:trPr>
          <w:tblCellSpacing w:w="15" w:type="dxa"/>
        </w:trPr>
        <w:tc>
          <w:tcPr>
            <w:tcW w:w="0" w:type="auto"/>
            <w:vAlign w:val="center"/>
            <w:hideMark/>
          </w:tcPr>
          <w:p w14:paraId="3685C46D"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Feb</w:t>
            </w:r>
          </w:p>
        </w:tc>
        <w:tc>
          <w:tcPr>
            <w:tcW w:w="0" w:type="auto"/>
            <w:vAlign w:val="center"/>
            <w:hideMark/>
          </w:tcPr>
          <w:p w14:paraId="44CD5487"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12</w:t>
            </w:r>
          </w:p>
        </w:tc>
      </w:tr>
      <w:tr w:rsidR="00303EFD" w:rsidRPr="00A51BB0" w14:paraId="6DFD22B4" w14:textId="77777777" w:rsidTr="00A51BB0">
        <w:trPr>
          <w:tblCellSpacing w:w="15" w:type="dxa"/>
        </w:trPr>
        <w:tc>
          <w:tcPr>
            <w:tcW w:w="0" w:type="auto"/>
            <w:vAlign w:val="center"/>
            <w:hideMark/>
          </w:tcPr>
          <w:p w14:paraId="2554FF92"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Mar</w:t>
            </w:r>
          </w:p>
        </w:tc>
        <w:tc>
          <w:tcPr>
            <w:tcW w:w="0" w:type="auto"/>
            <w:vAlign w:val="center"/>
            <w:hideMark/>
          </w:tcPr>
          <w:p w14:paraId="48DD5470"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22</w:t>
            </w:r>
          </w:p>
        </w:tc>
      </w:tr>
      <w:tr w:rsidR="00303EFD" w:rsidRPr="00A51BB0" w14:paraId="2F4C59C5" w14:textId="77777777" w:rsidTr="00A51BB0">
        <w:trPr>
          <w:tblCellSpacing w:w="15" w:type="dxa"/>
        </w:trPr>
        <w:tc>
          <w:tcPr>
            <w:tcW w:w="0" w:type="auto"/>
            <w:vAlign w:val="center"/>
            <w:hideMark/>
          </w:tcPr>
          <w:p w14:paraId="23294150"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lastRenderedPageBreak/>
              <w:t>Apr</w:t>
            </w:r>
          </w:p>
        </w:tc>
        <w:tc>
          <w:tcPr>
            <w:tcW w:w="0" w:type="auto"/>
            <w:vAlign w:val="center"/>
            <w:hideMark/>
          </w:tcPr>
          <w:p w14:paraId="00BB5F8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35</w:t>
            </w:r>
          </w:p>
        </w:tc>
      </w:tr>
      <w:tr w:rsidR="00303EFD" w:rsidRPr="00A51BB0" w14:paraId="34344712" w14:textId="77777777" w:rsidTr="00A51BB0">
        <w:trPr>
          <w:tblCellSpacing w:w="15" w:type="dxa"/>
        </w:trPr>
        <w:tc>
          <w:tcPr>
            <w:tcW w:w="0" w:type="auto"/>
            <w:vAlign w:val="center"/>
            <w:hideMark/>
          </w:tcPr>
          <w:p w14:paraId="1F1C95FD"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May</w:t>
            </w:r>
          </w:p>
        </w:tc>
        <w:tc>
          <w:tcPr>
            <w:tcW w:w="0" w:type="auto"/>
            <w:vAlign w:val="center"/>
            <w:hideMark/>
          </w:tcPr>
          <w:p w14:paraId="26B2CB7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52</w:t>
            </w:r>
          </w:p>
        </w:tc>
      </w:tr>
      <w:tr w:rsidR="00303EFD" w:rsidRPr="00A51BB0" w14:paraId="6D5E6072" w14:textId="77777777" w:rsidTr="00A51BB0">
        <w:trPr>
          <w:tblCellSpacing w:w="15" w:type="dxa"/>
        </w:trPr>
        <w:tc>
          <w:tcPr>
            <w:tcW w:w="0" w:type="auto"/>
            <w:vAlign w:val="center"/>
            <w:hideMark/>
          </w:tcPr>
          <w:p w14:paraId="54974D8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Jun</w:t>
            </w:r>
          </w:p>
        </w:tc>
        <w:tc>
          <w:tcPr>
            <w:tcW w:w="0" w:type="auto"/>
            <w:vAlign w:val="center"/>
            <w:hideMark/>
          </w:tcPr>
          <w:p w14:paraId="4B85F6EB"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75</w:t>
            </w:r>
          </w:p>
        </w:tc>
      </w:tr>
    </w:tbl>
    <w:p w14:paraId="58A6F5C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The x-axis represents months, while the y-axis represents cumulative downloads.</w:t>
      </w:r>
    </w:p>
    <w:p w14:paraId="182F3FE4"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Evidence</w:t>
      </w:r>
    </w:p>
    <w:p w14:paraId="67B2BF9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 xml:space="preserve">The number of downloads increases every month without any decline. The largest increase occurs between </w:t>
      </w:r>
      <w:r w:rsidRPr="00A51BB0">
        <w:rPr>
          <w:rFonts w:ascii="Times New Roman" w:hAnsi="Times New Roman" w:cs="Times New Roman"/>
          <w:b/>
          <w:bCs/>
        </w:rPr>
        <w:t>May and June</w:t>
      </w:r>
      <w:r w:rsidRPr="00A51BB0">
        <w:rPr>
          <w:rFonts w:ascii="Times New Roman" w:hAnsi="Times New Roman" w:cs="Times New Roman"/>
        </w:rPr>
        <w:t xml:space="preserve">, where downloads rise from </w:t>
      </w:r>
      <w:r w:rsidRPr="00A51BB0">
        <w:rPr>
          <w:rFonts w:ascii="Times New Roman" w:hAnsi="Times New Roman" w:cs="Times New Roman"/>
          <w:b/>
          <w:bCs/>
        </w:rPr>
        <w:t>52 thousand to 75 thousand</w:t>
      </w:r>
      <w:r w:rsidRPr="00A51BB0">
        <w:rPr>
          <w:rFonts w:ascii="Times New Roman" w:hAnsi="Times New Roman" w:cs="Times New Roman"/>
        </w:rPr>
        <w:t>.</w:t>
      </w:r>
    </w:p>
    <w:p w14:paraId="4F6C81FB"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Interpretation</w:t>
      </w:r>
    </w:p>
    <w:p w14:paraId="10C365A2"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The shaded area highlights the continuous accumulation of downloads over time. Since the values increase steadily, the chart indicates consistent user growth and successful adoption of the application.</w:t>
      </w:r>
    </w:p>
    <w:p w14:paraId="331EBD76"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Conclusion</w:t>
      </w:r>
    </w:p>
    <w:p w14:paraId="53A22F5E" w14:textId="54C936C4" w:rsidR="00303EFD" w:rsidRPr="00A51BB0" w:rsidRDefault="00303EFD" w:rsidP="00303EFD">
      <w:pPr>
        <w:rPr>
          <w:rFonts w:ascii="Times New Roman" w:hAnsi="Times New Roman" w:cs="Times New Roman"/>
        </w:rPr>
      </w:pPr>
      <w:r w:rsidRPr="00A51BB0">
        <w:rPr>
          <w:rFonts w:ascii="Times New Roman" w:hAnsi="Times New Roman" w:cs="Times New Roman"/>
        </w:rPr>
        <w:t>An area chart effectively represents cumulative data and long-term growth. It allows viewers to understand both the trend and the magnitude of change over time.</w:t>
      </w:r>
    </w:p>
    <w:p w14:paraId="10000550" w14:textId="60735445" w:rsidR="00303EFD" w:rsidRPr="00A51BB0" w:rsidRDefault="00303EFD" w:rsidP="00303EFD">
      <w:pPr>
        <w:rPr>
          <w:rFonts w:ascii="Times New Roman" w:hAnsi="Times New Roman" w:cs="Times New Roman"/>
          <w:b/>
          <w:bCs/>
          <w:sz w:val="28"/>
          <w:szCs w:val="28"/>
          <w:u w:val="single"/>
        </w:rPr>
      </w:pPr>
      <w:r w:rsidRPr="00A51BB0">
        <w:rPr>
          <w:rFonts w:ascii="Times New Roman" w:hAnsi="Times New Roman" w:cs="Times New Roman"/>
          <w:b/>
          <w:bCs/>
          <w:sz w:val="28"/>
          <w:szCs w:val="28"/>
          <w:u w:val="single"/>
        </w:rPr>
        <w:t xml:space="preserve">Problem 13 – Bubble Chart – Three Variables </w:t>
      </w:r>
    </w:p>
    <w:p w14:paraId="6BD89192"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Introduction</w:t>
      </w:r>
    </w:p>
    <w:p w14:paraId="6E558120"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A bubble chart is an extension of a scatter plot that displays three numerical variables simultaneously. The x-axis and y-axis represent two variables, while the size of each bubble represents a third variable.</w:t>
      </w:r>
    </w:p>
    <w:p w14:paraId="74DFE1BD" w14:textId="06D14801" w:rsidR="00303EFD" w:rsidRPr="00A51BB0" w:rsidRDefault="00303EFD" w:rsidP="00303EFD">
      <w:pPr>
        <w:ind w:left="720"/>
        <w:rPr>
          <w:rFonts w:ascii="Times New Roman" w:hAnsi="Times New Roman" w:cs="Times New Roman"/>
        </w:rPr>
      </w:pPr>
      <w:r w:rsidRPr="00A51BB0">
        <w:rPr>
          <w:rFonts w:ascii="Times New Roman" w:hAnsi="Times New Roman" w:cs="Times New Roman"/>
          <w:noProof/>
        </w:rPr>
        <w:drawing>
          <wp:inline distT="0" distB="0" distL="0" distR="0" wp14:anchorId="25C408A9" wp14:editId="06A6F27B">
            <wp:extent cx="5731510" cy="1615440"/>
            <wp:effectExtent l="0" t="0" r="2540" b="3810"/>
            <wp:docPr id="1346533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33305" name="Picture 1346533305"/>
                    <pic:cNvPicPr/>
                  </pic:nvPicPr>
                  <pic:blipFill rotWithShape="1">
                    <a:blip r:embed="rId8">
                      <a:extLst>
                        <a:ext uri="{28A0092B-C50C-407E-A947-70E740481C1C}">
                          <a14:useLocalDpi xmlns:a14="http://schemas.microsoft.com/office/drawing/2010/main" val="0"/>
                        </a:ext>
                      </a:extLst>
                    </a:blip>
                    <a:srcRect t="66412"/>
                    <a:stretch>
                      <a:fillRect/>
                    </a:stretch>
                  </pic:blipFill>
                  <pic:spPr bwMode="auto">
                    <a:xfrm>
                      <a:off x="0" y="0"/>
                      <a:ext cx="5731510" cy="1615440"/>
                    </a:xfrm>
                    <a:prstGeom prst="rect">
                      <a:avLst/>
                    </a:prstGeom>
                    <a:ln>
                      <a:noFill/>
                    </a:ln>
                    <a:extLst>
                      <a:ext uri="{53640926-AAD7-44D8-BBD7-CCE9431645EC}">
                        <a14:shadowObscured xmlns:a14="http://schemas.microsoft.com/office/drawing/2010/main"/>
                      </a:ext>
                    </a:extLst>
                  </pic:spPr>
                </pic:pic>
              </a:graphicData>
            </a:graphic>
          </wp:inline>
        </w:drawing>
      </w:r>
    </w:p>
    <w:p w14:paraId="15249EC4" w14:textId="1947DC6C" w:rsidR="00303EFD" w:rsidRPr="00A51BB0" w:rsidRDefault="00303EFD" w:rsidP="00303EFD">
      <w:pPr>
        <w:numPr>
          <w:ilvl w:val="0"/>
          <w:numId w:val="4"/>
        </w:numPr>
        <w:rPr>
          <w:rFonts w:ascii="Times New Roman" w:hAnsi="Times New Roman" w:cs="Times New Roman"/>
        </w:rPr>
      </w:pPr>
      <w:r w:rsidRPr="00A51BB0">
        <w:rPr>
          <w:rFonts w:ascii="Times New Roman" w:hAnsi="Times New Roman" w:cs="Times New Roman"/>
          <w:b/>
          <w:bCs/>
        </w:rPr>
        <w:t>X-axis:</w:t>
      </w:r>
      <w:r w:rsidRPr="00A51BB0">
        <w:rPr>
          <w:rFonts w:ascii="Times New Roman" w:hAnsi="Times New Roman" w:cs="Times New Roman"/>
        </w:rPr>
        <w:t xml:space="preserve"> Price ($) </w:t>
      </w:r>
    </w:p>
    <w:p w14:paraId="38EB7F33" w14:textId="77777777" w:rsidR="00303EFD" w:rsidRPr="00A51BB0" w:rsidRDefault="00303EFD" w:rsidP="00303EFD">
      <w:pPr>
        <w:numPr>
          <w:ilvl w:val="0"/>
          <w:numId w:val="4"/>
        </w:numPr>
        <w:rPr>
          <w:rFonts w:ascii="Times New Roman" w:hAnsi="Times New Roman" w:cs="Times New Roman"/>
        </w:rPr>
      </w:pPr>
      <w:r w:rsidRPr="00A51BB0">
        <w:rPr>
          <w:rFonts w:ascii="Times New Roman" w:hAnsi="Times New Roman" w:cs="Times New Roman"/>
          <w:b/>
          <w:bCs/>
        </w:rPr>
        <w:t>Y-axis:</w:t>
      </w:r>
      <w:r w:rsidRPr="00A51BB0">
        <w:rPr>
          <w:rFonts w:ascii="Times New Roman" w:hAnsi="Times New Roman" w:cs="Times New Roman"/>
        </w:rPr>
        <w:t xml:space="preserve"> Rating (/5) </w:t>
      </w:r>
    </w:p>
    <w:p w14:paraId="3D7B91A2" w14:textId="77777777" w:rsidR="00303EFD" w:rsidRPr="00A51BB0" w:rsidRDefault="00303EFD" w:rsidP="00303EFD">
      <w:pPr>
        <w:numPr>
          <w:ilvl w:val="0"/>
          <w:numId w:val="4"/>
        </w:numPr>
        <w:rPr>
          <w:rFonts w:ascii="Times New Roman" w:hAnsi="Times New Roman" w:cs="Times New Roman"/>
        </w:rPr>
      </w:pPr>
      <w:r w:rsidRPr="00A51BB0">
        <w:rPr>
          <w:rFonts w:ascii="Times New Roman" w:hAnsi="Times New Roman" w:cs="Times New Roman"/>
          <w:b/>
          <w:bCs/>
        </w:rPr>
        <w:t>Bubble Size:</w:t>
      </w:r>
      <w:r w:rsidRPr="00A51BB0">
        <w:rPr>
          <w:rFonts w:ascii="Times New Roman" w:hAnsi="Times New Roman" w:cs="Times New Roman"/>
        </w:rPr>
        <w:t xml:space="preserve"> Sales Volume </w:t>
      </w:r>
    </w:p>
    <w:tbl>
      <w:tblPr>
        <w:tblW w:w="0" w:type="auto"/>
        <w:tblCellSpacing w:w="15" w:type="dxa"/>
        <w:tblInd w:w="3348" w:type="dxa"/>
        <w:tblCellMar>
          <w:top w:w="15" w:type="dxa"/>
          <w:left w:w="15" w:type="dxa"/>
          <w:bottom w:w="15" w:type="dxa"/>
          <w:right w:w="15" w:type="dxa"/>
        </w:tblCellMar>
        <w:tblLook w:val="04A0" w:firstRow="1" w:lastRow="0" w:firstColumn="1" w:lastColumn="0" w:noHBand="0" w:noVBand="1"/>
      </w:tblPr>
      <w:tblGrid>
        <w:gridCol w:w="898"/>
        <w:gridCol w:w="593"/>
        <w:gridCol w:w="754"/>
        <w:gridCol w:w="1429"/>
      </w:tblGrid>
      <w:tr w:rsidR="00303EFD" w:rsidRPr="00A51BB0" w14:paraId="3B527EAD" w14:textId="77777777" w:rsidTr="00303EFD">
        <w:trPr>
          <w:tblHeader/>
          <w:tblCellSpacing w:w="15" w:type="dxa"/>
        </w:trPr>
        <w:tc>
          <w:tcPr>
            <w:tcW w:w="0" w:type="auto"/>
            <w:vAlign w:val="center"/>
            <w:hideMark/>
          </w:tcPr>
          <w:p w14:paraId="488EBFFA"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lastRenderedPageBreak/>
              <w:t>Product</w:t>
            </w:r>
          </w:p>
        </w:tc>
        <w:tc>
          <w:tcPr>
            <w:tcW w:w="0" w:type="auto"/>
            <w:vAlign w:val="center"/>
            <w:hideMark/>
          </w:tcPr>
          <w:p w14:paraId="2767C8A4"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Price</w:t>
            </w:r>
          </w:p>
        </w:tc>
        <w:tc>
          <w:tcPr>
            <w:tcW w:w="0" w:type="auto"/>
            <w:vAlign w:val="center"/>
            <w:hideMark/>
          </w:tcPr>
          <w:p w14:paraId="538907DB"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Rating</w:t>
            </w:r>
          </w:p>
        </w:tc>
        <w:tc>
          <w:tcPr>
            <w:tcW w:w="0" w:type="auto"/>
            <w:vAlign w:val="center"/>
            <w:hideMark/>
          </w:tcPr>
          <w:p w14:paraId="4AFF32F3"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Sales Volume</w:t>
            </w:r>
          </w:p>
        </w:tc>
      </w:tr>
      <w:tr w:rsidR="00303EFD" w:rsidRPr="00A51BB0" w14:paraId="4835B11A" w14:textId="77777777" w:rsidTr="00303EFD">
        <w:trPr>
          <w:tblCellSpacing w:w="15" w:type="dxa"/>
        </w:trPr>
        <w:tc>
          <w:tcPr>
            <w:tcW w:w="0" w:type="auto"/>
            <w:vAlign w:val="center"/>
            <w:hideMark/>
          </w:tcPr>
          <w:p w14:paraId="66D289FD"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A</w:t>
            </w:r>
          </w:p>
        </w:tc>
        <w:tc>
          <w:tcPr>
            <w:tcW w:w="0" w:type="auto"/>
            <w:vAlign w:val="center"/>
            <w:hideMark/>
          </w:tcPr>
          <w:p w14:paraId="36049244"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20</w:t>
            </w:r>
          </w:p>
        </w:tc>
        <w:tc>
          <w:tcPr>
            <w:tcW w:w="0" w:type="auto"/>
            <w:vAlign w:val="center"/>
            <w:hideMark/>
          </w:tcPr>
          <w:p w14:paraId="686C0EFF"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4.2</w:t>
            </w:r>
          </w:p>
        </w:tc>
        <w:tc>
          <w:tcPr>
            <w:tcW w:w="0" w:type="auto"/>
            <w:vAlign w:val="center"/>
            <w:hideMark/>
          </w:tcPr>
          <w:p w14:paraId="148833B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500</w:t>
            </w:r>
          </w:p>
        </w:tc>
      </w:tr>
      <w:tr w:rsidR="00303EFD" w:rsidRPr="00A51BB0" w14:paraId="1B1CC580" w14:textId="77777777" w:rsidTr="00303EFD">
        <w:trPr>
          <w:tblCellSpacing w:w="15" w:type="dxa"/>
        </w:trPr>
        <w:tc>
          <w:tcPr>
            <w:tcW w:w="0" w:type="auto"/>
            <w:vAlign w:val="center"/>
            <w:hideMark/>
          </w:tcPr>
          <w:p w14:paraId="4ED80B4F"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B</w:t>
            </w:r>
          </w:p>
        </w:tc>
        <w:tc>
          <w:tcPr>
            <w:tcW w:w="0" w:type="auto"/>
            <w:vAlign w:val="center"/>
            <w:hideMark/>
          </w:tcPr>
          <w:p w14:paraId="5136BFDF"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35</w:t>
            </w:r>
          </w:p>
        </w:tc>
        <w:tc>
          <w:tcPr>
            <w:tcW w:w="0" w:type="auto"/>
            <w:vAlign w:val="center"/>
            <w:hideMark/>
          </w:tcPr>
          <w:p w14:paraId="3C6BB69D"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3.8</w:t>
            </w:r>
          </w:p>
        </w:tc>
        <w:tc>
          <w:tcPr>
            <w:tcW w:w="0" w:type="auto"/>
            <w:vAlign w:val="center"/>
            <w:hideMark/>
          </w:tcPr>
          <w:p w14:paraId="0B496E65"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300</w:t>
            </w:r>
          </w:p>
        </w:tc>
      </w:tr>
      <w:tr w:rsidR="00303EFD" w:rsidRPr="00A51BB0" w14:paraId="21A14A25" w14:textId="77777777" w:rsidTr="00303EFD">
        <w:trPr>
          <w:tblCellSpacing w:w="15" w:type="dxa"/>
        </w:trPr>
        <w:tc>
          <w:tcPr>
            <w:tcW w:w="0" w:type="auto"/>
            <w:vAlign w:val="center"/>
            <w:hideMark/>
          </w:tcPr>
          <w:p w14:paraId="39D18AC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C</w:t>
            </w:r>
          </w:p>
        </w:tc>
        <w:tc>
          <w:tcPr>
            <w:tcW w:w="0" w:type="auto"/>
            <w:vAlign w:val="center"/>
            <w:hideMark/>
          </w:tcPr>
          <w:p w14:paraId="36C6C95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15</w:t>
            </w:r>
          </w:p>
        </w:tc>
        <w:tc>
          <w:tcPr>
            <w:tcW w:w="0" w:type="auto"/>
            <w:vAlign w:val="center"/>
            <w:hideMark/>
          </w:tcPr>
          <w:p w14:paraId="0327EE66"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4.5</w:t>
            </w:r>
          </w:p>
        </w:tc>
        <w:tc>
          <w:tcPr>
            <w:tcW w:w="0" w:type="auto"/>
            <w:vAlign w:val="center"/>
            <w:hideMark/>
          </w:tcPr>
          <w:p w14:paraId="2DF16AF7"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700</w:t>
            </w:r>
          </w:p>
        </w:tc>
      </w:tr>
    </w:tbl>
    <w:p w14:paraId="6474E6CD" w14:textId="77777777" w:rsidR="00303EFD" w:rsidRPr="00A51BB0" w:rsidRDefault="00303EFD" w:rsidP="00303EFD">
      <w:pPr>
        <w:rPr>
          <w:rFonts w:ascii="Times New Roman" w:hAnsi="Times New Roman" w:cs="Times New Roman"/>
          <w:b/>
          <w:bCs/>
        </w:rPr>
      </w:pPr>
    </w:p>
    <w:p w14:paraId="43A631B4" w14:textId="2303D0FB"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Evidence</w:t>
      </w:r>
    </w:p>
    <w:p w14:paraId="1DC17DCD" w14:textId="38409D3C" w:rsidR="00303EFD" w:rsidRPr="00A51BB0" w:rsidRDefault="00303EFD" w:rsidP="00303EFD">
      <w:pPr>
        <w:rPr>
          <w:rFonts w:ascii="Times New Roman" w:hAnsi="Times New Roman" w:cs="Times New Roman"/>
        </w:rPr>
      </w:pPr>
      <w:r w:rsidRPr="00A51BB0">
        <w:rPr>
          <w:rFonts w:ascii="Times New Roman" w:hAnsi="Times New Roman" w:cs="Times New Roman"/>
        </w:rPr>
        <w:t xml:space="preserve">Product C has the </w:t>
      </w:r>
      <w:r w:rsidRPr="00A51BB0">
        <w:rPr>
          <w:rFonts w:ascii="Times New Roman" w:hAnsi="Times New Roman" w:cs="Times New Roman"/>
          <w:b/>
          <w:bCs/>
        </w:rPr>
        <w:t>highest customer rating (4.5)</w:t>
      </w:r>
      <w:r w:rsidRPr="00A51BB0">
        <w:rPr>
          <w:rFonts w:ascii="Times New Roman" w:hAnsi="Times New Roman" w:cs="Times New Roman"/>
        </w:rPr>
        <w:t xml:space="preserve"> and the </w:t>
      </w:r>
      <w:r w:rsidRPr="00A51BB0">
        <w:rPr>
          <w:rFonts w:ascii="Times New Roman" w:hAnsi="Times New Roman" w:cs="Times New Roman"/>
          <w:b/>
          <w:bCs/>
        </w:rPr>
        <w:t>largest sales volume (700)</w:t>
      </w:r>
      <w:r w:rsidRPr="00A51BB0">
        <w:rPr>
          <w:rFonts w:ascii="Times New Roman" w:hAnsi="Times New Roman" w:cs="Times New Roman"/>
        </w:rPr>
        <w:t xml:space="preserve">. Product B has the </w:t>
      </w:r>
      <w:r w:rsidRPr="00A51BB0">
        <w:rPr>
          <w:rFonts w:ascii="Times New Roman" w:hAnsi="Times New Roman" w:cs="Times New Roman"/>
          <w:b/>
          <w:bCs/>
        </w:rPr>
        <w:t>highest price ($35)</w:t>
      </w:r>
      <w:r w:rsidRPr="00A51BB0">
        <w:rPr>
          <w:rFonts w:ascii="Times New Roman" w:hAnsi="Times New Roman" w:cs="Times New Roman"/>
        </w:rPr>
        <w:t xml:space="preserve"> but the </w:t>
      </w:r>
      <w:r w:rsidRPr="00A51BB0">
        <w:rPr>
          <w:rFonts w:ascii="Times New Roman" w:hAnsi="Times New Roman" w:cs="Times New Roman"/>
          <w:b/>
          <w:bCs/>
        </w:rPr>
        <w:t>lowest rating (3.8)</w:t>
      </w:r>
      <w:r w:rsidRPr="00A51BB0">
        <w:rPr>
          <w:rFonts w:ascii="Times New Roman" w:hAnsi="Times New Roman" w:cs="Times New Roman"/>
        </w:rPr>
        <w:t xml:space="preserve"> and </w:t>
      </w:r>
      <w:r w:rsidRPr="00A51BB0">
        <w:rPr>
          <w:rFonts w:ascii="Times New Roman" w:hAnsi="Times New Roman" w:cs="Times New Roman"/>
          <w:b/>
          <w:bCs/>
        </w:rPr>
        <w:t>lowest sales volume (300)</w:t>
      </w:r>
      <w:r w:rsidRPr="00A51BB0">
        <w:rPr>
          <w:rFonts w:ascii="Times New Roman" w:hAnsi="Times New Roman" w:cs="Times New Roman"/>
        </w:rPr>
        <w:t>.</w:t>
      </w:r>
    </w:p>
    <w:p w14:paraId="3D838BE5" w14:textId="42ED1EC0"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Interpretation</w:t>
      </w:r>
    </w:p>
    <w:p w14:paraId="7A9AA59B"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The bubble chart allows all three variables to be compared simultaneously. It suggests that a lower-priced product with a higher rating can achieve greater sales than a higher-priced product. The bubble sizes make it easy to identify the best-selling product at a glance.</w:t>
      </w:r>
    </w:p>
    <w:p w14:paraId="19D02E36" w14:textId="77777777" w:rsidR="00303EFD" w:rsidRPr="00A51BB0" w:rsidRDefault="00303EFD" w:rsidP="00303EFD">
      <w:pPr>
        <w:rPr>
          <w:rFonts w:ascii="Times New Roman" w:hAnsi="Times New Roman" w:cs="Times New Roman"/>
          <w:b/>
          <w:bCs/>
        </w:rPr>
      </w:pPr>
      <w:r w:rsidRPr="00A51BB0">
        <w:rPr>
          <w:rFonts w:ascii="Times New Roman" w:hAnsi="Times New Roman" w:cs="Times New Roman"/>
          <w:b/>
          <w:bCs/>
        </w:rPr>
        <w:t>Conclusion</w:t>
      </w:r>
    </w:p>
    <w:p w14:paraId="62898DAE" w14:textId="77777777" w:rsidR="00303EFD" w:rsidRPr="00A51BB0" w:rsidRDefault="00303EFD" w:rsidP="00303EFD">
      <w:pPr>
        <w:rPr>
          <w:rFonts w:ascii="Times New Roman" w:hAnsi="Times New Roman" w:cs="Times New Roman"/>
        </w:rPr>
      </w:pPr>
      <w:r w:rsidRPr="00A51BB0">
        <w:rPr>
          <w:rFonts w:ascii="Times New Roman" w:hAnsi="Times New Roman" w:cs="Times New Roman"/>
        </w:rPr>
        <w:t>A bubble chart is useful for comparing multiple variables in a single visualization. It helps identify patterns, relationships, and high-performing products, making it valuable for business analysis and decision-making.</w:t>
      </w:r>
    </w:p>
    <w:p w14:paraId="18125C3F" w14:textId="77777777" w:rsidR="001A1787" w:rsidRPr="00A51BB0" w:rsidRDefault="001A1787">
      <w:pPr>
        <w:rPr>
          <w:rFonts w:ascii="Times New Roman" w:hAnsi="Times New Roman" w:cs="Times New Roman"/>
        </w:rPr>
      </w:pPr>
    </w:p>
    <w:sectPr w:rsidR="001A1787" w:rsidRPr="00A51BB0" w:rsidSect="00A51BB0">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06E17"/>
    <w:multiLevelType w:val="multilevel"/>
    <w:tmpl w:val="4F1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A7279"/>
    <w:multiLevelType w:val="multilevel"/>
    <w:tmpl w:val="C5E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A369D"/>
    <w:multiLevelType w:val="multilevel"/>
    <w:tmpl w:val="BFF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24D43"/>
    <w:multiLevelType w:val="multilevel"/>
    <w:tmpl w:val="AB7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64A37"/>
    <w:multiLevelType w:val="multilevel"/>
    <w:tmpl w:val="CA1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669443">
    <w:abstractNumId w:val="3"/>
  </w:num>
  <w:num w:numId="2" w16cid:durableId="2126002814">
    <w:abstractNumId w:val="1"/>
  </w:num>
  <w:num w:numId="3" w16cid:durableId="523592145">
    <w:abstractNumId w:val="0"/>
  </w:num>
  <w:num w:numId="4" w16cid:durableId="514150807">
    <w:abstractNumId w:val="2"/>
  </w:num>
  <w:num w:numId="5" w16cid:durableId="1957132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FD"/>
    <w:rsid w:val="0006596B"/>
    <w:rsid w:val="001A1787"/>
    <w:rsid w:val="00303EFD"/>
    <w:rsid w:val="005715C0"/>
    <w:rsid w:val="006B7A61"/>
    <w:rsid w:val="008918E9"/>
    <w:rsid w:val="00A51BB0"/>
    <w:rsid w:val="00C13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466F"/>
  <w15:chartTrackingRefBased/>
  <w15:docId w15:val="{47D24D76-75C6-47CE-AE0E-3F9B10EF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FD"/>
    <w:rPr>
      <w:rFonts w:eastAsiaTheme="majorEastAsia" w:cstheme="majorBidi"/>
      <w:color w:val="272727" w:themeColor="text1" w:themeTint="D8"/>
    </w:rPr>
  </w:style>
  <w:style w:type="paragraph" w:styleId="Title">
    <w:name w:val="Title"/>
    <w:basedOn w:val="Normal"/>
    <w:next w:val="Normal"/>
    <w:link w:val="TitleChar"/>
    <w:uiPriority w:val="10"/>
    <w:qFormat/>
    <w:rsid w:val="00303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FD"/>
    <w:pPr>
      <w:spacing w:before="160"/>
      <w:jc w:val="center"/>
    </w:pPr>
    <w:rPr>
      <w:i/>
      <w:iCs/>
      <w:color w:val="404040" w:themeColor="text1" w:themeTint="BF"/>
    </w:rPr>
  </w:style>
  <w:style w:type="character" w:customStyle="1" w:styleId="QuoteChar">
    <w:name w:val="Quote Char"/>
    <w:basedOn w:val="DefaultParagraphFont"/>
    <w:link w:val="Quote"/>
    <w:uiPriority w:val="29"/>
    <w:rsid w:val="00303EFD"/>
    <w:rPr>
      <w:i/>
      <w:iCs/>
      <w:color w:val="404040" w:themeColor="text1" w:themeTint="BF"/>
    </w:rPr>
  </w:style>
  <w:style w:type="paragraph" w:styleId="ListParagraph">
    <w:name w:val="List Paragraph"/>
    <w:basedOn w:val="Normal"/>
    <w:uiPriority w:val="34"/>
    <w:qFormat/>
    <w:rsid w:val="00303EFD"/>
    <w:pPr>
      <w:ind w:left="720"/>
      <w:contextualSpacing/>
    </w:pPr>
  </w:style>
  <w:style w:type="character" w:styleId="IntenseEmphasis">
    <w:name w:val="Intense Emphasis"/>
    <w:basedOn w:val="DefaultParagraphFont"/>
    <w:uiPriority w:val="21"/>
    <w:qFormat/>
    <w:rsid w:val="00303EFD"/>
    <w:rPr>
      <w:i/>
      <w:iCs/>
      <w:color w:val="2F5496" w:themeColor="accent1" w:themeShade="BF"/>
    </w:rPr>
  </w:style>
  <w:style w:type="paragraph" w:styleId="IntenseQuote">
    <w:name w:val="Intense Quote"/>
    <w:basedOn w:val="Normal"/>
    <w:next w:val="Normal"/>
    <w:link w:val="IntenseQuoteChar"/>
    <w:uiPriority w:val="30"/>
    <w:qFormat/>
    <w:rsid w:val="00303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EFD"/>
    <w:rPr>
      <w:i/>
      <w:iCs/>
      <w:color w:val="2F5496" w:themeColor="accent1" w:themeShade="BF"/>
    </w:rPr>
  </w:style>
  <w:style w:type="character" w:styleId="IntenseReference">
    <w:name w:val="Intense Reference"/>
    <w:basedOn w:val="DefaultParagraphFont"/>
    <w:uiPriority w:val="32"/>
    <w:qFormat/>
    <w:rsid w:val="00303E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1754</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MULLAGURA SAIHARSHITHA</dc:creator>
  <cp:keywords/>
  <dc:description/>
  <cp:lastModifiedBy>MULLAGURA SAIHARSHITHA</cp:lastModifiedBy>
  <cp:revision>1</cp:revision>
  <dcterms:created xsi:type="dcterms:W3CDTF">2026-07-30T04:57:00Z</dcterms:created>
  <dcterms:modified xsi:type="dcterms:W3CDTF">2026-07-30T05:17:00Z</dcterms:modified>
</cp:coreProperties>
</file>