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Segoe UI" w:hAnsi="Segoe UI" w:cs="Segoe UI" w:eastAsia="Segoe UI"/>
          <w:b/>
          <w:i w:val="0"/>
          <w:color w:val="2E74B5"/>
          <w:sz w:val="28"/>
          <w:u w:val="none"/>
        </w:rPr>
        <w:t>3 6 9 a i . B i z</w:t>
      </w:r>
    </w:p>
    <w:p>
      <w:pPr>
        <w:pBdr>
          <w:bottom w:val="single" w:sz="12" w:space="0" w:color="4A86C8"/>
        </w:pBdr>
        <w:spacing w:before="120" w:after="360"/>
      </w:pPr>
    </w:p>
    <w:p>
      <w:pPr>
        <w:pStyle w:val="Title"/>
        <w:spacing w:before="200" w:after="360"/>
        <w:jc w:val="center"/>
      </w:pPr>
      <w:r>
        <w:rPr>
          <w:rFonts w:ascii="Segoe UI" w:hAnsi="Segoe UI" w:cs="Segoe UI" w:eastAsia="Segoe UI"/>
          <w:b/>
          <w:i w:val="0"/>
          <w:caps w:val="1"/>
          <w:color w:val="1F3864"/>
          <w:sz w:val="72"/>
          <w:u w:val="none"/>
        </w:rPr>
        <w:t>KRA / KPI</w:t>
      </w:r>
    </w:p>
    <w:p>
      <w:pPr>
        <w:pBdr>
          <w:bottom w:val="single" w:sz="12" w:space="0" w:color="4A86C8"/>
        </w:pBdr>
        <w:spacing w:before="160" w:after="360"/>
      </w:pPr>
    </w:p>
    <w:p>
      <w:pPr>
        <w:pStyle w:val="Subtitle"/>
        <w:spacing w:before="200" w:after="200"/>
        <w:jc w:val="center"/>
      </w:pPr>
      <w:r>
        <w:rPr>
          <w:rFonts w:ascii="Segoe UI" w:hAnsi="Segoe UI" w:cs="Segoe UI" w:eastAsia="Segoe UI"/>
          <w:b w:val="0"/>
          <w:i w:val="0"/>
          <w:color w:val="2E74B5"/>
          <w:sz w:val="40"/>
          <w:u w:val="none"/>
        </w:rPr>
        <w:t>Client Guide</w:t>
      </w:r>
    </w:p>
    <w:p>
      <w:pPr>
        <w:spacing w:before="360" w:after="200"/>
        <w:jc w:val="center"/>
      </w:pPr>
      <w:r>
        <w:rPr>
          <w:rFonts w:ascii="Segoe UI" w:hAnsi="Segoe UI" w:cs="Segoe UI" w:eastAsia="Segoe UI"/>
          <w:b w:val="0"/>
          <w:i/>
          <w:color w:val="595959"/>
          <w:sz w:val="24"/>
          <w:u w:val="none"/>
        </w:rPr>
        <w:t>Send in your requirements, approve who works on them, and sign off finished work.</w:t>
      </w:r>
    </w:p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</w:r>
    </w:p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</w:r>
    </w:p>
    <w:p>
      <w:pPr>
        <w:spacing w:before="0" w:after="0"/>
      </w:pPr>
      <w:r>
        <w:br w:type="page"/>
      </w:r>
    </w:p>
    <w:p>
      <w:pPr>
        <w:pStyle w:val="Heading2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About Your Client Portal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This app is how you and your development team stay on the same page. You use it to do three things: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Send in work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new requirements, changes to existing work, and bugs you have found.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Approve who does it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when the team assigns someone to your task, you get to agree before they begin.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Sign off what is delivered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you confirm the work is done and works, and only then can it be invoiced.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You only ever see your own work. Everything is scoped to your account.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9360" w:type="dxa"/>
            <w:tcBorders>
              <w:left w:val="single" w:sz="30" w:space="0" w:color="D97706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Segoe UI" w:hAnsi="Segoe UI" w:cs="Segoe UI" w:eastAsia="Segoe UI"/>
                <w:b/>
                <w:i/>
                <w:color w:val="2E74B5"/>
                <w:sz w:val="22"/>
                <w:u w:val="none"/>
              </w:rPr>
              <w:t>IMPORTANT</w:t>
            </w:r>
            <w:r>
              <w:rPr>
                <w:rFonts w:ascii="Segoe UI" w:hAnsi="Segoe UI" w:cs="Segoe UI" w:eastAsia="Segoe UI"/>
                <w:b w:val="0"/>
                <w:i/>
                <w:color w:val="2E74B5"/>
                <w:sz w:val="22"/>
                <w:u w:val="none"/>
              </w:rPr>
              <w:t xml:space="preserve">  Nothing is billed until </w:t>
            </w:r>
            <w:r>
              <w:rPr>
                <w:rFonts w:ascii="Segoe UI" w:hAnsi="Segoe UI" w:cs="Segoe UI" w:eastAsia="Segoe UI"/>
                <w:b/>
                <w:i/>
                <w:color w:val="2E74B5"/>
                <w:sz w:val="22"/>
                <w:u w:val="none"/>
              </w:rPr>
              <w:t>you</w:t>
            </w:r>
            <w:r>
              <w:rPr>
                <w:rFonts w:ascii="Segoe UI" w:hAnsi="Segoe UI" w:cs="Segoe UI" w:eastAsia="Segoe UI"/>
                <w:b w:val="0"/>
                <w:i/>
                <w:color w:val="2E74B5"/>
                <w:sz w:val="22"/>
                <w:u w:val="none"/>
              </w:rPr>
              <w:t xml:space="preserve"> sign it off. Approving a developer at the start only lets them begin working — it is not approval to invoice. The invoice question is settled at the end, by your sign-off.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2"/>
          <w:u w:val="none"/>
        </w:rPr>
      </w:r>
    </w:p>
    <w:p>
      <w:pPr>
        <w:pStyle w:val="Heading2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How Your Work Flows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You upload a requirement, an update or a bug report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The team turns it into tasks and assigns a developer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You approve or reject the assignment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The developer does the work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An admin checks it, then sends it to you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You sign it off — and only now can it appear on an invoice</w:t>
      </w:r>
    </w:p>
    <w:p>
      <w:pPr>
        <w:spacing w:before="0" w:after="0"/>
      </w:pPr>
    </w:p>
    <w:p>
      <w:pPr>
        <w:pStyle w:val="Heading1"/>
        <w:keepNext w:val="1"/>
        <w:pBdr>
          <w:top w:val="single" w:sz="2" w:space="0" w:color="2E5395"/>
          <w:left w:val="single" w:sz="2" w:space="0" w:color="2E5395"/>
          <w:bottom w:val="single" w:sz="2" w:space="0" w:color="2E5395"/>
          <w:right w:val="single" w:sz="2" w:space="0" w:color="2E5395"/>
        </w:pBdr>
        <w:shd w:val="clear" w:color="auto" w:fill="2E5395"/>
        <w:spacing w:before="200" w:after="240"/>
        <w:ind w:left="-86" w:right="-86"/>
      </w:pPr>
      <w:r>
        <w:rPr>
          <w:rFonts w:ascii="Segoe UI" w:hAnsi="Segoe UI" w:cs="Segoe UI" w:eastAsia="Segoe UI"/>
          <w:b/>
          <w:i w:val="0"/>
          <w:color w:val="FFFFFF"/>
          <w:sz w:val="32"/>
          <w:u w:val="none"/>
        </w:rPr>
        <w:t xml:space="preserve">  PART 1   GETTING INTO THE APP</w:t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1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Open the App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Open the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KRA KPI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app on your phone. After a short animation you reach a welcome card. 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Tap to Enter Login Page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6624" w:type="dxa"/>
            <w:tcBorders>
              <w:top w:val="single" w:sz="6" w:space="0" w:color="AFC6E0"/>
              <w:left w:val="single" w:sz="6" w:space="0" w:color="AFC6E0"/>
              <w:bottom w:val="single" w:sz="6" w:space="0" w:color="AFC6E0"/>
              <w:right w:val="single" w:sz="6" w:space="0" w:color="AFC6E0"/>
            </w:tcBorders>
            <w:shd w:val="clear" w:color="auto" w:fill="F7F9FC"/>
            <w:tcMar>
              <w:top w:w="260" w:type="dxa"/>
              <w:left w:w="180" w:type="dxa"/>
              <w:bottom w:w="26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drawing>
                <wp:inline distT="0" distB="0" distL="0" distR="0">
                  <wp:extent cx="1663445" cy="2560320"/>
                  <wp:effectExtent l="0" t="0" r="0" b="0"/>
                  <wp:docPr id="1001" name="Screenshot 1" descr="Screensho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" name="Screenshot 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445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 w:eastAsia="Segoe UI"/>
                <w:b w:val="0"/>
                <w:i/>
                <w:color w:val="595959"/>
                <w:sz w:val="20"/>
                <w:u w:val="none"/>
              </w:rPr>
              <w:t>The welcome screen with the “Tap to Enter Login Page” button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2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Enter Your Mobile Number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Your country dial code is already filled in. Type the rest of your mobile number and 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Continue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 Use the number your account was set up with.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6624" w:type="dxa"/>
            <w:tcBorders>
              <w:top w:val="single" w:sz="6" w:space="0" w:color="AFC6E0"/>
              <w:left w:val="single" w:sz="6" w:space="0" w:color="AFC6E0"/>
              <w:bottom w:val="single" w:sz="6" w:space="0" w:color="AFC6E0"/>
              <w:right w:val="single" w:sz="6" w:space="0" w:color="AFC6E0"/>
            </w:tcBorders>
            <w:shd w:val="clear" w:color="auto" w:fill="F7F9FC"/>
            <w:tcMar>
              <w:top w:w="260" w:type="dxa"/>
              <w:left w:w="180" w:type="dxa"/>
              <w:bottom w:w="26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drawing>
                <wp:inline distT="0" distB="0" distL="0" distR="0">
                  <wp:extent cx="1759669" cy="2560320"/>
                  <wp:effectExtent l="0" t="0" r="0" b="0"/>
                  <wp:docPr id="1002" name="Screenshot 2" descr="Screensho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" name="Screenshot 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669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 w:eastAsia="Segoe UI"/>
                <w:b w:val="0"/>
                <w:i/>
                <w:color w:val="595959"/>
                <w:sz w:val="20"/>
                <w:u w:val="none"/>
              </w:rPr>
              <w:t>Sign-in screen — mobile number field and the Continue button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3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Enter Your Password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Type your password and 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Log In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The very first time, your password is 1111.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The app shows a red warning saying so. Please change it straight away — 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Forgot password?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</w:t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4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Set Your Own Password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A 4-digit code is sent to you on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WhatsApp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. Type the code, type your new password twice, then 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Verify &amp; Set Password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. If the code does not arrive, 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Resend code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You can change your password any time later from the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Profile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tab, the same way.</w:t>
      </w:r>
    </w:p>
    <w:p>
      <w:pPr>
        <w:spacing w:before="0" w:after="0"/>
      </w:pPr>
    </w:p>
    <w:p>
      <w:pPr>
        <w:pStyle w:val="Heading1"/>
        <w:keepNext w:val="1"/>
        <w:pBdr>
          <w:top w:val="single" w:sz="2" w:space="0" w:color="2E5395"/>
          <w:left w:val="single" w:sz="2" w:space="0" w:color="2E5395"/>
          <w:bottom w:val="single" w:sz="2" w:space="0" w:color="2E5395"/>
          <w:right w:val="single" w:sz="2" w:space="0" w:color="2E5395"/>
        </w:pBdr>
        <w:shd w:val="clear" w:color="auto" w:fill="2E5395"/>
        <w:spacing w:before="200" w:after="240"/>
        <w:ind w:left="-86" w:right="-86"/>
      </w:pPr>
      <w:r>
        <w:rPr>
          <w:rFonts w:ascii="Segoe UI" w:hAnsi="Segoe UI" w:cs="Segoe UI" w:eastAsia="Segoe UI"/>
          <w:b/>
          <w:i w:val="0"/>
          <w:color w:val="FFFFFF"/>
          <w:sz w:val="32"/>
          <w:u w:val="none"/>
        </w:rPr>
        <w:t xml:space="preserve">  PART 2   YOUR HOME SCREEN</w:t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5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Find Your Way Around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The Home screen greets you by name. Under the greeting,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Your Tasks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shows four counters. Tap any of them to open your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Requests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list, already filtered:</w:t>
      </w:r>
    </w:p>
    <w:tbl>
      <w:tblPr>
        <w:tblW w:type="auto" w:w="0"/>
        <w:jc w:val="center"/>
        <w:tblBorders>
          <w:top w:val="single" w:sz="4" w:space="0" w:color="B7CCE4"/>
          <w:left w:val="single" w:sz="4" w:space="0" w:color="B7CCE4"/>
          <w:bottom w:val="single" w:sz="4" w:space="0" w:color="B7CCE4"/>
          <w:right w:val="single" w:sz="4" w:space="0" w:color="B7CCE4"/>
          <w:insideH w:val="single" w:sz="4" w:space="0" w:color="B7CCE4"/>
          <w:insideV w:val="single" w:sz="4" w:space="0" w:color="B7CCE4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1"/>
        </w:trPr>
        <w:tc>
          <w:tcPr>
            <w:tcW w:w="324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Counter</w:t>
            </w:r>
          </w:p>
        </w:tc>
        <w:tc>
          <w:tcPr>
            <w:tcW w:w="612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What it counts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Awaiting Client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Work finished and waiting for </w:t>
            </w:r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you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 to sign off. Start here.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In Progress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Being worked on right now.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On Hold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Paused for some reason.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Completed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Finished and signed off.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You have six tiles:</w:t>
      </w:r>
    </w:p>
    <w:tbl>
      <w:tblPr>
        <w:tblW w:type="auto" w:w="0"/>
        <w:jc w:val="center"/>
        <w:tblBorders>
          <w:top w:val="single" w:sz="4" w:space="0" w:color="B7CCE4"/>
          <w:left w:val="single" w:sz="4" w:space="0" w:color="B7CCE4"/>
          <w:bottom w:val="single" w:sz="4" w:space="0" w:color="B7CCE4"/>
          <w:right w:val="single" w:sz="4" w:space="0" w:color="B7CCE4"/>
          <w:insideH w:val="single" w:sz="4" w:space="0" w:color="B7CCE4"/>
          <w:insideV w:val="single" w:sz="4" w:space="0" w:color="B7CCE4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1"/>
        </w:trPr>
        <w:tc>
          <w:tcPr>
            <w:tcW w:w="324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Tile</w:t>
            </w:r>
          </w:p>
        </w:tc>
        <w:tc>
          <w:tcPr>
            <w:tcW w:w="612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What it is for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Upload Requirements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Send in new work you want built.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Upload Updates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Send in changes to work that already exists.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Upload Bug Reports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Report something that is broken.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Requests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See all your tasks, approve developers, and sign off finished work.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Invoices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View your invoices and tell us when you have paid.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User Manual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This guide, and anything else shared with you.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The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☰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 xml:space="preserve"> menu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at the top left opens the full menu; the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bell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at the top right opens your notifications.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6624" w:type="dxa"/>
            <w:tcBorders>
              <w:top w:val="single" w:sz="6" w:space="0" w:color="AFC6E0"/>
              <w:left w:val="single" w:sz="6" w:space="0" w:color="AFC6E0"/>
              <w:bottom w:val="single" w:sz="6" w:space="0" w:color="AFC6E0"/>
              <w:right w:val="single" w:sz="6" w:space="0" w:color="AFC6E0"/>
            </w:tcBorders>
            <w:shd w:val="clear" w:color="auto" w:fill="F7F9FC"/>
            <w:tcMar>
              <w:top w:w="260" w:type="dxa"/>
              <w:left w:w="180" w:type="dxa"/>
              <w:bottom w:w="26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drawing>
                <wp:inline distT="0" distB="0" distL="0" distR="0">
                  <wp:extent cx="1654488" cy="2560320"/>
                  <wp:effectExtent l="0" t="0" r="0" b="0"/>
                  <wp:docPr id="1003" name="Screenshot 4" descr="Screenshot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" name="Screenshot 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488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 w:eastAsia="Segoe UI"/>
                <w:b w:val="0"/>
                <w:i/>
                <w:color w:val="595959"/>
                <w:sz w:val="20"/>
                <w:u w:val="none"/>
              </w:rPr>
              <w:t>Client Home screen — the four counters and the six tiles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spacing w:before="0" w:after="0"/>
      </w:pPr>
    </w:p>
    <w:p>
      <w:pPr>
        <w:pStyle w:val="Heading1"/>
        <w:keepNext w:val="1"/>
        <w:pBdr>
          <w:top w:val="single" w:sz="2" w:space="0" w:color="2E5395"/>
          <w:left w:val="single" w:sz="2" w:space="0" w:color="2E5395"/>
          <w:bottom w:val="single" w:sz="2" w:space="0" w:color="2E5395"/>
          <w:right w:val="single" w:sz="2" w:space="0" w:color="2E5395"/>
        </w:pBdr>
        <w:shd w:val="clear" w:color="auto" w:fill="2E5395"/>
        <w:spacing w:before="200" w:after="240"/>
        <w:ind w:left="-86" w:right="-86"/>
      </w:pPr>
      <w:r>
        <w:rPr>
          <w:rFonts w:ascii="Segoe UI" w:hAnsi="Segoe UI" w:cs="Segoe UI" w:eastAsia="Segoe UI"/>
          <w:b/>
          <w:i w:val="0"/>
          <w:color w:val="FFFFFF"/>
          <w:sz w:val="32"/>
          <w:u w:val="none"/>
        </w:rPr>
        <w:t xml:space="preserve">  PART 3   SENDING IN WORK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All three upload tiles work identically — only the kind of work differs, and each gets its own reference number:</w:t>
      </w:r>
    </w:p>
    <w:tbl>
      <w:tblPr>
        <w:tblW w:type="auto" w:w="0"/>
        <w:jc w:val="center"/>
        <w:tblBorders>
          <w:top w:val="single" w:sz="4" w:space="0" w:color="B7CCE4"/>
          <w:left w:val="single" w:sz="4" w:space="0" w:color="B7CCE4"/>
          <w:bottom w:val="single" w:sz="4" w:space="0" w:color="B7CCE4"/>
          <w:right w:val="single" w:sz="4" w:space="0" w:color="B7CCE4"/>
          <w:insideH w:val="single" w:sz="4" w:space="0" w:color="B7CCE4"/>
          <w:insideV w:val="single" w:sz="4" w:space="0" w:color="B7CCE4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1"/>
        </w:trPr>
        <w:tc>
          <w:tcPr>
            <w:tcW w:w="3024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Tile</w:t>
            </w:r>
          </w:p>
        </w:tc>
        <w:tc>
          <w:tcPr>
            <w:tcW w:w="1728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Ref</w:t>
            </w:r>
          </w:p>
        </w:tc>
        <w:tc>
          <w:tcPr>
            <w:tcW w:w="4608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Use it for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Upload Requirements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REQ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Something new you want built.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Upload Updates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UPT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A change or amendment to existing work.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Upload Bug Reports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BUG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Something that is not working correctly.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6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Check the Destination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Section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1 Destination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is filled in for you — your project is already selected and cannot be changed, because you only have the one. You may optionally type a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Version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(for example </w:t>
      </w:r>
      <w:r>
        <w:rPr>
          <w:rFonts w:ascii="Segoe UI" w:hAnsi="Segoe UI" w:cs="Segoe UI" w:eastAsia="Segoe UI"/>
          <w:b w:val="0"/>
          <w:i/>
          <w:color w:val="1F2937"/>
          <w:sz w:val="22"/>
          <w:u w:val="none"/>
        </w:rPr>
        <w:t>v1.0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) to group this batch of work.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6624" w:type="dxa"/>
            <w:tcBorders>
              <w:top w:val="single" w:sz="6" w:space="0" w:color="AFC6E0"/>
              <w:left w:val="single" w:sz="6" w:space="0" w:color="AFC6E0"/>
              <w:bottom w:val="single" w:sz="6" w:space="0" w:color="AFC6E0"/>
              <w:right w:val="single" w:sz="6" w:space="0" w:color="AFC6E0"/>
            </w:tcBorders>
            <w:shd w:val="clear" w:color="auto" w:fill="F7F9FC"/>
            <w:tcMar>
              <w:top w:w="260" w:type="dxa"/>
              <w:left w:w="180" w:type="dxa"/>
              <w:bottom w:w="26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drawing>
                <wp:inline distT="0" distB="0" distL="0" distR="0">
                  <wp:extent cx="2926080" cy="1015431"/>
                  <wp:effectExtent l="0" t="0" r="0" b="0"/>
                  <wp:docPr id="1004" name="Screenshot 5" descr="Screenshot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" name="Screenshot 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015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 w:eastAsia="Segoe UI"/>
                <w:b w:val="0"/>
                <w:i/>
                <w:color w:val="595959"/>
                <w:sz w:val="20"/>
                <w:u w:val="none"/>
              </w:rPr>
              <w:t>Section 1 Destination — your project shown read-only, with the Version box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7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Add Your Content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Section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 xml:space="preserve">2 Source &amp;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Bulk Import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gives you three ways to get your work in. Use whichever suits you: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Paste text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paste your notes into the box marked </w:t>
      </w:r>
      <w:r>
        <w:rPr>
          <w:rFonts w:ascii="Segoe UI" w:hAnsi="Segoe UI" w:cs="Segoe UI" w:eastAsia="Segoe UI"/>
          <w:b w:val="0"/>
          <w:i/>
          <w:color w:val="1F2937"/>
          <w:sz w:val="22"/>
          <w:u w:val="none"/>
        </w:rPr>
        <w:t>“Paste requirement / update / bug text…”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 The app reads it and suggests a list of tasks.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Import a spreadsheet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Choose file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and pick an Excel (.xlsx / .xls) or CSV file. If you pick anything else the app tells you: </w:t>
      </w:r>
      <w:r>
        <w:rPr>
          <w:rFonts w:ascii="Segoe UI" w:hAnsi="Segoe UI" w:cs="Segoe UI" w:eastAsia="Segoe UI"/>
          <w:b w:val="0"/>
          <w:i/>
          <w:color w:val="1F2937"/>
          <w:sz w:val="22"/>
          <w:u w:val="none"/>
        </w:rPr>
        <w:t>“Please choose an Excel (.xlsx/.xls) or CSV (.csv) file.”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Download Blank Template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get a correctly formatted spreadsheet to fill in first. This is the easiest route for a long list.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9360" w:type="dxa"/>
            <w:tcBorders>
              <w:left w:val="single" w:sz="30" w:space="0" w:color="D97706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Segoe UI" w:hAnsi="Segoe UI" w:cs="Segoe UI" w:eastAsia="Segoe UI"/>
                <w:b/>
                <w:i/>
                <w:color w:val="2E74B5"/>
                <w:sz w:val="22"/>
                <w:u w:val="none"/>
              </w:rPr>
              <w:t>TIP</w:t>
            </w:r>
            <w:r>
              <w:rPr>
                <w:rFonts w:ascii="Segoe UI" w:hAnsi="Segoe UI" w:cs="Segoe UI" w:eastAsia="Segoe UI"/>
                <w:b w:val="0"/>
                <w:i/>
                <w:color w:val="2E74B5"/>
                <w:sz w:val="22"/>
                <w:u w:val="none"/>
              </w:rPr>
              <w:t xml:space="preserve">  Pasting plain text is the quickest way to raise a handful of items. For a big batch, download the blank template, fill it in on a computer, and import it.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2"/>
          <w:u w:val="none"/>
        </w:rPr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6624" w:type="dxa"/>
            <w:tcBorders>
              <w:top w:val="single" w:sz="6" w:space="0" w:color="AFC6E0"/>
              <w:left w:val="single" w:sz="6" w:space="0" w:color="AFC6E0"/>
              <w:bottom w:val="single" w:sz="6" w:space="0" w:color="AFC6E0"/>
              <w:right w:val="single" w:sz="6" w:space="0" w:color="AFC6E0"/>
            </w:tcBorders>
            <w:shd w:val="clear" w:color="auto" w:fill="F7F9FC"/>
            <w:tcMar>
              <w:top w:w="260" w:type="dxa"/>
              <w:left w:w="180" w:type="dxa"/>
              <w:bottom w:w="26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drawing>
                <wp:inline distT="0" distB="0" distL="0" distR="0">
                  <wp:extent cx="2926080" cy="1491175"/>
                  <wp:effectExtent l="0" t="0" r="0" b="0"/>
                  <wp:docPr id="1005" name="Screenshot 6" descr="Screenshot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" name="Screenshot 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49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 w:eastAsia="Segoe UI"/>
                <w:b w:val="0"/>
                <w:i/>
                <w:color w:val="595959"/>
                <w:sz w:val="20"/>
                <w:u w:val="none"/>
              </w:rPr>
              <w:t>Section 2 Source &amp; Bulk Import — the paste box, Choose file and Download Blank Template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8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Check and Edit the Task Rows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Section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3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lists the tasks that will be created. Every row can be edited, and you can add your own with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Add Row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 For each row you can set:</w:t>
      </w:r>
    </w:p>
    <w:tbl>
      <w:tblPr>
        <w:tblW w:type="auto" w:w="0"/>
        <w:jc w:val="center"/>
        <w:tblBorders>
          <w:top w:val="single" w:sz="4" w:space="0" w:color="B7CCE4"/>
          <w:left w:val="single" w:sz="4" w:space="0" w:color="B7CCE4"/>
          <w:bottom w:val="single" w:sz="4" w:space="0" w:color="B7CCE4"/>
          <w:right w:val="single" w:sz="4" w:space="0" w:color="B7CCE4"/>
          <w:insideH w:val="single" w:sz="4" w:space="0" w:color="B7CCE4"/>
          <w:insideV w:val="single" w:sz="4" w:space="0" w:color="B7CCE4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1"/>
        </w:trPr>
        <w:tc>
          <w:tcPr>
            <w:tcW w:w="324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Field</w:t>
            </w:r>
          </w:p>
        </w:tc>
        <w:tc>
          <w:tcPr>
            <w:tcW w:w="612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What to put in it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Task name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A short, clear description of the one thing to be done.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Ref ID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Filled in for you (REQ-001, UPT-001, BUG-001…). You can override it.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Linked Req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If this is an update or a bug against an earlier requirement, point at it here.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Hours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 / </w:t>
            </w:r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Minutes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How long you expect it to take, if you have a view.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Priority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Regular, Important or Urgent.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Section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4 Defaults for new rows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lets you set the hours, minutes and priority that every new row starts with — handy when you are adding many similar items.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6624" w:type="dxa"/>
            <w:tcBorders>
              <w:top w:val="single" w:sz="6" w:space="0" w:color="AFC6E0"/>
              <w:left w:val="single" w:sz="6" w:space="0" w:color="AFC6E0"/>
              <w:bottom w:val="single" w:sz="6" w:space="0" w:color="AFC6E0"/>
              <w:right w:val="single" w:sz="6" w:space="0" w:color="AFC6E0"/>
            </w:tcBorders>
            <w:shd w:val="clear" w:color="auto" w:fill="F7F9FC"/>
            <w:tcMar>
              <w:top w:w="260" w:type="dxa"/>
              <w:left w:w="180" w:type="dxa"/>
              <w:bottom w:w="26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drawing>
                <wp:inline distT="0" distB="0" distL="0" distR="0">
                  <wp:extent cx="2926080" cy="708500"/>
                  <wp:effectExtent l="0" t="0" r="0" b="0"/>
                  <wp:docPr id="1006" name="Screenshot 7" descr="Screenshot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Screenshot 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70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 w:eastAsia="Segoe UI"/>
                <w:b w:val="0"/>
                <w:i/>
                <w:color w:val="595959"/>
                <w:sz w:val="20"/>
                <w:u w:val="none"/>
              </w:rPr>
              <w:t>Section 3 — the editable task rows with Add Row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9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Attach Screenshots or Files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Use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Add attachment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for documents, or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Add photos / video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for screen recordings and screenshots. This is especially useful for bug reports.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The app asks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Why are you attaching this?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type a short reason, and pick which task it belongs to. Both are required, so the team knows what they are looking at.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9360" w:type="dxa"/>
            <w:tcBorders>
              <w:left w:val="single" w:sz="30" w:space="0" w:color="D97706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Segoe UI" w:hAnsi="Segoe UI" w:cs="Segoe UI" w:eastAsia="Segoe UI"/>
                <w:b/>
                <w:i/>
                <w:color w:val="2E74B5"/>
                <w:sz w:val="22"/>
                <w:u w:val="none"/>
              </w:rPr>
              <w:t>TIP</w:t>
            </w:r>
            <w:r>
              <w:rPr>
                <w:rFonts w:ascii="Segoe UI" w:hAnsi="Segoe UI" w:cs="Segoe UI" w:eastAsia="Segoe UI"/>
                <w:b w:val="0"/>
                <w:i/>
                <w:color w:val="2E74B5"/>
                <w:sz w:val="22"/>
                <w:u w:val="none"/>
              </w:rPr>
              <w:t xml:space="preserve">  For a bug, a short screen recording showing the problem is worth several paragraphs of description.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2"/>
          <w:u w:val="none"/>
        </w:rPr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10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Create the Tasks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When the rows look right, 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Create All Tasks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 The app confirms how many were created.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If any row fails, it is listed and a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Retry failed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button appears — 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tap it to re-send only the ones that did not go through.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Reset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clears the form and starts again.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6624" w:type="dxa"/>
            <w:tcBorders>
              <w:top w:val="single" w:sz="6" w:space="0" w:color="AFC6E0"/>
              <w:left w:val="single" w:sz="6" w:space="0" w:color="AFC6E0"/>
              <w:bottom w:val="single" w:sz="6" w:space="0" w:color="AFC6E0"/>
              <w:right w:val="single" w:sz="6" w:space="0" w:color="AFC6E0"/>
            </w:tcBorders>
            <w:shd w:val="clear" w:color="auto" w:fill="F7F9FC"/>
            <w:tcMar>
              <w:top w:w="260" w:type="dxa"/>
              <w:left w:w="180" w:type="dxa"/>
              <w:bottom w:w="26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drawing>
                <wp:inline distT="0" distB="0" distL="0" distR="0">
                  <wp:extent cx="2926080" cy="219456"/>
                  <wp:effectExtent l="0" t="0" r="0" b="0"/>
                  <wp:docPr id="1007" name="Screenshot 9" descr="Screenshot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Screenshot 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219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 w:eastAsia="Segoe UI"/>
                <w:b w:val="0"/>
                <w:i/>
                <w:color w:val="595959"/>
                <w:sz w:val="20"/>
                <w:u w:val="none"/>
              </w:rPr>
              <w:t>The Create All Tasks button and the confirmation after tasks are created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spacing w:before="0" w:after="0"/>
      </w:pPr>
    </w:p>
    <w:p>
      <w:pPr>
        <w:pStyle w:val="Heading1"/>
        <w:keepNext w:val="1"/>
        <w:pBdr>
          <w:top w:val="single" w:sz="2" w:space="0" w:color="2E5395"/>
          <w:left w:val="single" w:sz="2" w:space="0" w:color="2E5395"/>
          <w:bottom w:val="single" w:sz="2" w:space="0" w:color="2E5395"/>
          <w:right w:val="single" w:sz="2" w:space="0" w:color="2E5395"/>
        </w:pBdr>
        <w:shd w:val="clear" w:color="auto" w:fill="2E5395"/>
        <w:spacing w:before="200" w:after="240"/>
        <w:ind w:left="-86" w:right="-86"/>
      </w:pPr>
      <w:r>
        <w:rPr>
          <w:rFonts w:ascii="Segoe UI" w:hAnsi="Segoe UI" w:cs="Segoe UI" w:eastAsia="Segoe UI"/>
          <w:b/>
          <w:i w:val="0"/>
          <w:color w:val="FFFFFF"/>
          <w:sz w:val="32"/>
          <w:u w:val="none"/>
        </w:rPr>
        <w:t xml:space="preserve">  PART 4   APPROVING WHO DOES THE WORK</w:t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11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Open Requests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Requests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 Anything needing you is pulled to the top in two sections: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✋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Approval needed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a developer has been assigned and is waiting on your go-ahead.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⚠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Awaiting your sign-off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work that is finished and needs you to confirm it.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Below those sits your full task list.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6624" w:type="dxa"/>
            <w:tcBorders>
              <w:top w:val="single" w:sz="6" w:space="0" w:color="AFC6E0"/>
              <w:left w:val="single" w:sz="6" w:space="0" w:color="AFC6E0"/>
              <w:bottom w:val="single" w:sz="6" w:space="0" w:color="AFC6E0"/>
              <w:right w:val="single" w:sz="6" w:space="0" w:color="AFC6E0"/>
            </w:tcBorders>
            <w:shd w:val="clear" w:color="auto" w:fill="F7F9FC"/>
            <w:tcMar>
              <w:top w:w="260" w:type="dxa"/>
              <w:left w:w="180" w:type="dxa"/>
              <w:bottom w:w="26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drawing>
                <wp:inline distT="0" distB="0" distL="0" distR="0">
                  <wp:extent cx="1640354" cy="2560320"/>
                  <wp:effectExtent l="0" t="0" r="0" b="0"/>
                  <wp:docPr id="1008" name="Screenshot 10" descr="Screenshot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Screenshot 1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354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 w:eastAsia="Segoe UI"/>
                <w:b w:val="0"/>
                <w:i/>
                <w:color w:val="595959"/>
                <w:sz w:val="20"/>
                <w:u w:val="none"/>
              </w:rPr>
              <w:t>Requests screen — the “Approval needed” and “Awaiting your sign-off” sections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12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Approve or Reject the Developer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Each card under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Approval needed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shows the task and who has been assigned to it, with a countdown.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Approve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if you are happy. You will see </w:t>
      </w:r>
      <w:r>
        <w:rPr>
          <w:rFonts w:ascii="Segoe UI" w:hAnsi="Segoe UI" w:cs="Segoe UI" w:eastAsia="Segoe UI"/>
          <w:b w:val="0"/>
          <w:i/>
          <w:color w:val="1F2937"/>
          <w:sz w:val="22"/>
          <w:u w:val="none"/>
        </w:rPr>
        <w:t>“Approved — the developer can start.”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Reject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if you are not, and choose a reason.</w:t>
      </w:r>
    </w:p>
    <w:tbl>
      <w:tblPr>
        <w:tblW w:type="auto" w:w="0"/>
        <w:jc w:val="center"/>
        <w:tblBorders>
          <w:top w:val="single" w:sz="4" w:space="0" w:color="B7CCE4"/>
          <w:left w:val="single" w:sz="4" w:space="0" w:color="B7CCE4"/>
          <w:bottom w:val="single" w:sz="4" w:space="0" w:color="B7CCE4"/>
          <w:right w:val="single" w:sz="4" w:space="0" w:color="B7CCE4"/>
          <w:insideH w:val="single" w:sz="4" w:space="0" w:color="B7CCE4"/>
          <w:insideV w:val="single" w:sz="4" w:space="0" w:color="B7CCE4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1"/>
        </w:trPr>
        <w:tc>
          <w:tcPr>
            <w:tcW w:w="324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Reason</w:t>
            </w:r>
          </w:p>
        </w:tc>
        <w:tc>
          <w:tcPr>
            <w:tcW w:w="612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Use it when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🔁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 </w:t>
            </w:r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Want a different developer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You would rather someone else did this.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📝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 </w:t>
            </w:r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Task details are wrong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The task has been written up incorrectly.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🚫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 </w:t>
            </w:r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Not needed anymore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You no longer want this done.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✍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 </w:t>
            </w:r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Other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Anything else. </w:t>
            </w:r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You must type an explanation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 — the team cannot act on a blank reason.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After rejecting you will see </w:t>
      </w:r>
      <w:r>
        <w:rPr>
          <w:rFonts w:ascii="Segoe UI" w:hAnsi="Segoe UI" w:cs="Segoe UI" w:eastAsia="Segoe UI"/>
          <w:b w:val="0"/>
          <w:i/>
          <w:color w:val="1F2937"/>
          <w:sz w:val="22"/>
          <w:u w:val="none"/>
        </w:rPr>
        <w:t>“Rejected — sent back to the team.”</w:t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13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Stop the Clock with Hold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Not ready to decide? 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Hold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. The countdown stops and nothing auto-approves while it is held.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Approve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and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Reject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still work at any time. 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Resume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to restart the countdown.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9360" w:type="dxa"/>
            <w:tcBorders>
              <w:left w:val="single" w:sz="30" w:space="0" w:color="D97706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Segoe UI" w:hAnsi="Segoe UI" w:cs="Segoe UI" w:eastAsia="Segoe UI"/>
                <w:b/>
                <w:i/>
                <w:color w:val="2E74B5"/>
                <w:sz w:val="22"/>
                <w:u w:val="none"/>
              </w:rPr>
              <w:t>IMPORTANT</w:t>
            </w:r>
            <w:r>
              <w:rPr>
                <w:rFonts w:ascii="Segoe UI" w:hAnsi="Segoe UI" w:cs="Segoe UI" w:eastAsia="Segoe UI"/>
                <w:b w:val="0"/>
                <w:i/>
                <w:color w:val="2E74B5"/>
                <w:sz w:val="22"/>
                <w:u w:val="none"/>
              </w:rPr>
              <w:t xml:space="preserve">  If you do nothing, the approval releases on its own when the countdown runs out, so your work is never stuck waiting on us. </w:t>
            </w:r>
            <w:r>
              <w:rPr>
                <w:rFonts w:ascii="Segoe UI" w:hAnsi="Segoe UI" w:cs="Segoe UI" w:eastAsia="Segoe UI"/>
                <w:b/>
                <w:i/>
                <w:color w:val="2E74B5"/>
                <w:sz w:val="22"/>
                <w:u w:val="none"/>
              </w:rPr>
              <w:t>That is only permission to start work — it is never permission to invoice.</w:t>
            </w:r>
            <w:r>
              <w:rPr>
                <w:rFonts w:ascii="Segoe UI" w:hAnsi="Segoe UI" w:cs="Segoe UI" w:eastAsia="Segoe UI"/>
                <w:b w:val="0"/>
                <w:i/>
                <w:color w:val="2E74B5"/>
                <w:sz w:val="22"/>
                <w:u w:val="none"/>
              </w:rPr>
              <w:t xml:space="preserve"> You still sign off at the end, and that is what makes a task billable.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2"/>
          <w:u w:val="none"/>
        </w:rPr>
      </w:r>
    </w:p>
    <w:p>
      <w:pPr>
        <w:spacing w:before="0" w:after="0"/>
      </w:pPr>
    </w:p>
    <w:p>
      <w:pPr>
        <w:pStyle w:val="Heading1"/>
        <w:keepNext w:val="1"/>
        <w:pBdr>
          <w:top w:val="single" w:sz="2" w:space="0" w:color="2E5395"/>
          <w:left w:val="single" w:sz="2" w:space="0" w:color="2E5395"/>
          <w:bottom w:val="single" w:sz="2" w:space="0" w:color="2E5395"/>
          <w:right w:val="single" w:sz="2" w:space="0" w:color="2E5395"/>
        </w:pBdr>
        <w:shd w:val="clear" w:color="auto" w:fill="2E5395"/>
        <w:spacing w:before="200" w:after="240"/>
        <w:ind w:left="-86" w:right="-86"/>
      </w:pPr>
      <w:r>
        <w:rPr>
          <w:rFonts w:ascii="Segoe UI" w:hAnsi="Segoe UI" w:cs="Segoe UI" w:eastAsia="Segoe UI"/>
          <w:b/>
          <w:i w:val="0"/>
          <w:color w:val="FFFFFF"/>
          <w:sz w:val="32"/>
          <w:u w:val="none"/>
        </w:rPr>
        <w:t xml:space="preserve">  PART 5   SIGNING OFF FINISHED WORK</w:t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14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Open the Sign-off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When work is delivered it appears under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⚠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 xml:space="preserve"> Awaiting your sign-off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. Review it, then 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Sign off this task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</w:t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15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Confirm and Sign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The sign-off panel asks you to confirm three things. Tick each one: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The work was delivered to me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I have checked it and it works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I'm authorized to approve this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Then under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Type your name to sign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, type your full name and submit.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The app notes: </w:t>
      </w:r>
      <w:r>
        <w:rPr>
          <w:rFonts w:ascii="Segoe UI" w:hAnsi="Segoe UI" w:cs="Segoe UI" w:eastAsia="Segoe UI"/>
          <w:b w:val="0"/>
          <w:i/>
          <w:color w:val="1F2937"/>
          <w:sz w:val="22"/>
          <w:u w:val="none"/>
        </w:rPr>
        <w:t>“This records your digital approval and generates the completion certificate.”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9360" w:type="dxa"/>
            <w:tcBorders>
              <w:left w:val="single" w:sz="30" w:space="0" w:color="D97706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Segoe UI" w:hAnsi="Segoe UI" w:cs="Segoe UI" w:eastAsia="Segoe UI"/>
                <w:b/>
                <w:i/>
                <w:color w:val="2E74B5"/>
                <w:sz w:val="22"/>
                <w:u w:val="none"/>
              </w:rPr>
              <w:t>IMPORTANT</w:t>
            </w:r>
            <w:r>
              <w:rPr>
                <w:rFonts w:ascii="Segoe UI" w:hAnsi="Segoe UI" w:cs="Segoe UI" w:eastAsia="Segoe UI"/>
                <w:b w:val="0"/>
                <w:i/>
                <w:color w:val="2E74B5"/>
                <w:sz w:val="22"/>
                <w:u w:val="none"/>
              </w:rPr>
              <w:t xml:space="preserve">  Only tick these if they are true. Your sign-off is what turns the task </w:t>
            </w:r>
            <w:r>
              <w:rPr>
                <w:rFonts w:ascii="Segoe UI" w:hAnsi="Segoe UI" w:cs="Segoe UI" w:eastAsia="Segoe UI"/>
                <w:b/>
                <w:i/>
                <w:color w:val="2E74B5"/>
                <w:sz w:val="22"/>
                <w:u w:val="none"/>
              </w:rPr>
              <w:t>Completed</w:t>
            </w:r>
            <w:r>
              <w:rPr>
                <w:rFonts w:ascii="Segoe UI" w:hAnsi="Segoe UI" w:cs="Segoe UI" w:eastAsia="Segoe UI"/>
                <w:b w:val="0"/>
                <w:i/>
                <w:color w:val="2E74B5"/>
                <w:sz w:val="22"/>
                <w:u w:val="none"/>
              </w:rPr>
              <w:t xml:space="preserve"> </w:t>
            </w:r>
            <w:r>
              <w:rPr>
                <w:rFonts w:ascii="Segoe UI" w:hAnsi="Segoe UI" w:cs="Segoe UI" w:eastAsia="Segoe UI"/>
                <w:b w:val="0"/>
                <w:i/>
                <w:color w:val="2E74B5"/>
                <w:sz w:val="22"/>
                <w:u w:val="none"/>
              </w:rPr>
              <w:t>and makes it billable. If the work is not right, do not sign — contact your coordinator and it will be sent back to the team.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2"/>
          <w:u w:val="none"/>
        </w:rPr>
      </w:r>
    </w:p>
    <w:p>
      <w:pPr>
        <w:spacing w:before="0" w:after="0"/>
      </w:pPr>
    </w:p>
    <w:p>
      <w:pPr>
        <w:pStyle w:val="Heading1"/>
        <w:keepNext w:val="1"/>
        <w:pBdr>
          <w:top w:val="single" w:sz="2" w:space="0" w:color="2E5395"/>
          <w:left w:val="single" w:sz="2" w:space="0" w:color="2E5395"/>
          <w:bottom w:val="single" w:sz="2" w:space="0" w:color="2E5395"/>
          <w:right w:val="single" w:sz="2" w:space="0" w:color="2E5395"/>
        </w:pBdr>
        <w:shd w:val="clear" w:color="auto" w:fill="2E5395"/>
        <w:spacing w:before="200" w:after="240"/>
        <w:ind w:left="-86" w:right="-86"/>
      </w:pPr>
      <w:r>
        <w:rPr>
          <w:rFonts w:ascii="Segoe UI" w:hAnsi="Segoe UI" w:cs="Segoe UI" w:eastAsia="Segoe UI"/>
          <w:b/>
          <w:i w:val="0"/>
          <w:color w:val="FFFFFF"/>
          <w:sz w:val="32"/>
          <w:u w:val="none"/>
        </w:rPr>
        <w:t xml:space="preserve">  PART 6   TRACKING YOUR REQUESTS</w:t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16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Read the Status Labels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Every task in your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Requests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list carries a status. Here is what each one means and whether you need to do anything:</w:t>
      </w:r>
    </w:p>
    <w:tbl>
      <w:tblPr>
        <w:tblW w:type="auto" w:w="0"/>
        <w:jc w:val="center"/>
        <w:tblBorders>
          <w:top w:val="single" w:sz="4" w:space="0" w:color="B7CCE4"/>
          <w:left w:val="single" w:sz="4" w:space="0" w:color="B7CCE4"/>
          <w:bottom w:val="single" w:sz="4" w:space="0" w:color="B7CCE4"/>
          <w:right w:val="single" w:sz="4" w:space="0" w:color="B7CCE4"/>
          <w:insideH w:val="single" w:sz="4" w:space="0" w:color="B7CCE4"/>
          <w:insideV w:val="single" w:sz="4" w:space="0" w:color="B7CCE4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1"/>
        </w:trPr>
        <w:tc>
          <w:tcPr>
            <w:tcW w:w="3024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Status</w:t>
            </w:r>
          </w:p>
        </w:tc>
        <w:tc>
          <w:tcPr>
            <w:tcW w:w="1728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What it means</w:t>
            </w:r>
          </w:p>
        </w:tc>
        <w:tc>
          <w:tcPr>
            <w:tcW w:w="4608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Your move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Assigned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Logged and given to someone, not started yet.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Nothing.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Urgent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Queued as urgent, not started yet.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Nothing.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Important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Queued as important, not started yet.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Nothing.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Regular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Queued as normal priority, not started yet.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Nothing.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In Progress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Being worked on right now.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Nothing.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On Hold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Paused — a blocker, or waiting on something.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Ask if it has been a while.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Verifying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The developer has finished; an admin is checking it.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Nothing.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Changes Requested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It was sent back to the developer for rework.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Nothing.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Awaiting You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Delivered and waiting for your sign-off.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Sign it off.</w:t>
            </w:r>
          </w:p>
        </w:tc>
      </w:tr>
      <w:tr>
        <w:tc>
          <w:tcPr>
            <w:tcW w:w="302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Completed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Signed off and closed.</w:t>
            </w:r>
          </w:p>
        </w:tc>
        <w:tc>
          <w:tcPr>
            <w:tcW w:w="460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Nothing.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If you have not raised anything yet, the screen simply says </w:t>
      </w:r>
      <w:r>
        <w:rPr>
          <w:rFonts w:ascii="Segoe UI" w:hAnsi="Segoe UI" w:cs="Segoe UI" w:eastAsia="Segoe UI"/>
          <w:b w:val="0"/>
          <w:i/>
          <w:color w:val="1F2937"/>
          <w:sz w:val="22"/>
          <w:u w:val="none"/>
        </w:rPr>
        <w:t>“No tasks yet for your client.”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Pull down on the list at any time to refresh it.</w:t>
      </w:r>
    </w:p>
    <w:p>
      <w:pPr>
        <w:spacing w:before="0" w:after="0"/>
      </w:pPr>
    </w:p>
    <w:p>
      <w:pPr>
        <w:pStyle w:val="Heading1"/>
        <w:keepNext w:val="1"/>
        <w:pBdr>
          <w:top w:val="single" w:sz="2" w:space="0" w:color="2E5395"/>
          <w:left w:val="single" w:sz="2" w:space="0" w:color="2E5395"/>
          <w:bottom w:val="single" w:sz="2" w:space="0" w:color="2E5395"/>
          <w:right w:val="single" w:sz="2" w:space="0" w:color="2E5395"/>
        </w:pBdr>
        <w:shd w:val="clear" w:color="auto" w:fill="2E5395"/>
        <w:spacing w:before="200" w:after="240"/>
        <w:ind w:left="-86" w:right="-86"/>
      </w:pPr>
      <w:r>
        <w:rPr>
          <w:rFonts w:ascii="Segoe UI" w:hAnsi="Segoe UI" w:cs="Segoe UI" w:eastAsia="Segoe UI"/>
          <w:b/>
          <w:i w:val="0"/>
          <w:color w:val="FFFFFF"/>
          <w:sz w:val="32"/>
          <w:u w:val="none"/>
        </w:rPr>
        <w:t xml:space="preserve">  PART 7   YOUR INVOICES</w:t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17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Open Invoices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Invoices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 You see only your own invoices, and only once they have been issued to you — drafts are never shown. Filter with the chips at the top:</w:t>
      </w:r>
    </w:p>
    <w:tbl>
      <w:tblPr>
        <w:tblW w:type="auto" w:w="0"/>
        <w:jc w:val="center"/>
        <w:tblBorders>
          <w:top w:val="single" w:sz="4" w:space="0" w:color="B7CCE4"/>
          <w:left w:val="single" w:sz="4" w:space="0" w:color="B7CCE4"/>
          <w:bottom w:val="single" w:sz="4" w:space="0" w:color="B7CCE4"/>
          <w:right w:val="single" w:sz="4" w:space="0" w:color="B7CCE4"/>
          <w:insideH w:val="single" w:sz="4" w:space="0" w:color="B7CCE4"/>
          <w:insideV w:val="single" w:sz="4" w:space="0" w:color="B7CCE4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1"/>
        </w:trPr>
        <w:tc>
          <w:tcPr>
            <w:tcW w:w="324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Chip</w:t>
            </w:r>
          </w:p>
        </w:tc>
        <w:tc>
          <w:tcPr>
            <w:tcW w:w="612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Shows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All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Every invoice issued to you.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Payment Due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Invoices still to be paid.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Paid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Invoices settled.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6624" w:type="dxa"/>
            <w:tcBorders>
              <w:top w:val="single" w:sz="6" w:space="0" w:color="AFC6E0"/>
              <w:left w:val="single" w:sz="6" w:space="0" w:color="AFC6E0"/>
              <w:bottom w:val="single" w:sz="6" w:space="0" w:color="AFC6E0"/>
              <w:right w:val="single" w:sz="6" w:space="0" w:color="AFC6E0"/>
            </w:tcBorders>
            <w:shd w:val="clear" w:color="auto" w:fill="F7F9FC"/>
            <w:tcMar>
              <w:top w:w="260" w:type="dxa"/>
              <w:left w:w="180" w:type="dxa"/>
              <w:bottom w:w="26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drawing>
                <wp:inline distT="0" distB="0" distL="0" distR="0">
                  <wp:extent cx="2650892" cy="2560320"/>
                  <wp:effectExtent l="0" t="0" r="0" b="0"/>
                  <wp:docPr id="1009" name="Screenshot 13" descr="Screenshot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Screenshot 1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892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 w:eastAsia="Segoe UI"/>
                <w:b w:val="0"/>
                <w:i/>
                <w:color w:val="595959"/>
                <w:sz w:val="20"/>
                <w:u w:val="none"/>
              </w:rPr>
              <w:t>The Invoices list with the All / Payment Due / Paid chips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18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Open One and Check It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Tap an invoice to see its lines. Each line is a task you signed off, grouped by type —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Requirements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,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Updates / Amendments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and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Bug Fixes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. Any agreed correction appears as an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ADJUSTMENT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line.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Use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PDF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to save a copy, or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Share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to send it on to your accounts team.</w:t>
      </w:r>
    </w:p>
    <w:p>
      <w:pPr>
        <w:pStyle w:val="Heading3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FFFFFF"/>
          <w:sz w:val="20"/>
          <w:u w:val="none"/>
          <w:shd w:val="clear" w:color="auto" w:fill="2E74B5"/>
        </w:rPr>
        <w:t xml:space="preserve"> Step 19 </w:t>
      </w:r>
      <w:r>
        <w:rPr>
          <w:rFonts w:ascii="Segoe UI" w:hAnsi="Segoe UI" w:cs="Segoe UI" w:eastAsia="Segoe UI"/>
          <w:b w:val="0"/>
          <w:i w:val="0"/>
          <w:color w:val="1F2937"/>
          <w:sz w:val="20"/>
          <w:u w:val="none"/>
        </w:rPr>
        <w:t xml:space="preserve">  </w:t>
      </w: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Tell Us You Have Paid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Once you have made payment, mark the invoice as paid in the app. This notifies the team straight away, so nobody chases you for money you have already sent.</w:t>
      </w:r>
    </w:p>
    <w:p>
      <w:pPr>
        <w:spacing w:before="0" w:after="0"/>
      </w:pPr>
    </w:p>
    <w:p>
      <w:pPr>
        <w:pStyle w:val="Heading1"/>
        <w:keepNext w:val="1"/>
        <w:pBdr>
          <w:top w:val="single" w:sz="2" w:space="0" w:color="2E5395"/>
          <w:left w:val="single" w:sz="2" w:space="0" w:color="2E5395"/>
          <w:bottom w:val="single" w:sz="2" w:space="0" w:color="2E5395"/>
          <w:right w:val="single" w:sz="2" w:space="0" w:color="2E5395"/>
        </w:pBdr>
        <w:shd w:val="clear" w:color="auto" w:fill="2E5395"/>
        <w:spacing w:before="200" w:after="240"/>
        <w:ind w:left="-86" w:right="-86"/>
      </w:pPr>
      <w:r>
        <w:rPr>
          <w:rFonts w:ascii="Segoe UI" w:hAnsi="Segoe UI" w:cs="Segoe UI" w:eastAsia="Segoe UI"/>
          <w:b/>
          <w:i w:val="0"/>
          <w:color w:val="FFFFFF"/>
          <w:sz w:val="32"/>
          <w:u w:val="none"/>
        </w:rPr>
        <w:t xml:space="preserve">  PART 8   NOTIFICATIONS AND YOUR PROFILE</w:t>
      </w:r>
    </w:p>
    <w:p>
      <w:pPr>
        <w:pStyle w:val="Heading2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Notifications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Tap the bell on Home. Three tabs sort everything: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All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everything.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Unread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what you have not opened yet.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Action needed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— the ones waiting on you.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Check this one first.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Items are grouped into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Today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,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Yesterday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and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Earlier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, and anything critical carries a red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URGENT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badge. Tap a notification to jump to the task or invoice it is about.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Mark all read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clears the badge.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You will be notified when a task needs your approval, when work is ready for your sign-off, and when an invoice is issued to you.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6624" w:type="dxa"/>
            <w:tcBorders>
              <w:top w:val="single" w:sz="6" w:space="0" w:color="AFC6E0"/>
              <w:left w:val="single" w:sz="6" w:space="0" w:color="AFC6E0"/>
              <w:bottom w:val="single" w:sz="6" w:space="0" w:color="AFC6E0"/>
              <w:right w:val="single" w:sz="6" w:space="0" w:color="AFC6E0"/>
            </w:tcBorders>
            <w:shd w:val="clear" w:color="auto" w:fill="F7F9FC"/>
            <w:tcMar>
              <w:top w:w="260" w:type="dxa"/>
              <w:left w:w="180" w:type="dxa"/>
              <w:bottom w:w="26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drawing>
                <wp:inline distT="0" distB="0" distL="0" distR="0">
                  <wp:extent cx="1709729" cy="2560320"/>
                  <wp:effectExtent l="0" t="0" r="0" b="0"/>
                  <wp:docPr id="1010" name="Screenshot 15" descr="Screenshot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" name="Screenshot 1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729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 w:eastAsia="Segoe UI"/>
                <w:b w:val="0"/>
                <w:i/>
                <w:color w:val="595959"/>
                <w:sz w:val="20"/>
                <w:u w:val="none"/>
              </w:rPr>
              <w:t>Notifications — the All / Unread / Action needed tabs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pStyle w:val="Heading2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Profile</w:t>
      </w:r>
    </w:p>
    <w:p>
      <w:pPr>
        <w:spacing w:before="0" w:after="160" w:line="240" w:lineRule="auto"/>
        <w:jc w:val="both"/>
      </w:pP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Tap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Profile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at the bottom of the screen to set your photo, check whether you are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Connected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, change your password with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Forgot Password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, or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Log Out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. Your role badge here reads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Client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6624" w:type="dxa"/>
            <w:tcBorders>
              <w:top w:val="single" w:sz="6" w:space="0" w:color="AFC6E0"/>
              <w:left w:val="single" w:sz="6" w:space="0" w:color="AFC6E0"/>
              <w:bottom w:val="single" w:sz="6" w:space="0" w:color="AFC6E0"/>
              <w:right w:val="single" w:sz="6" w:space="0" w:color="AFC6E0"/>
            </w:tcBorders>
            <w:shd w:val="clear" w:color="auto" w:fill="F7F9FC"/>
            <w:tcMar>
              <w:top w:w="260" w:type="dxa"/>
              <w:left w:w="180" w:type="dxa"/>
              <w:bottom w:w="260" w:type="dxa"/>
              <w:right w:w="180" w:type="dxa"/>
            </w:tcMar>
          </w:tcPr>
          <w:p>
            <w:pPr>
              <w:spacing w:before="0" w:after="80"/>
              <w:jc w:val="center"/>
            </w:pPr>
            <w:r>
              <w:drawing>
                <wp:inline distT="0" distB="0" distL="0" distR="0">
                  <wp:extent cx="1654488" cy="2560320"/>
                  <wp:effectExtent l="0" t="0" r="0" b="0"/>
                  <wp:docPr id="1011" name="Screenshot 16" descr="Screenshot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" name="Screenshot 1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488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 w:cs="Segoe UI" w:eastAsia="Segoe UI"/>
                <w:b w:val="0"/>
                <w:i/>
                <w:color w:val="595959"/>
                <w:sz w:val="20"/>
                <w:u w:val="none"/>
              </w:rPr>
              <w:t>The Profile tab — avatar, Client role badge and the buttons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spacing w:before="0" w:after="0"/>
      </w:pPr>
    </w:p>
    <w:p>
      <w:pPr>
        <w:pStyle w:val="Heading1"/>
        <w:keepNext w:val="1"/>
        <w:pBdr>
          <w:top w:val="single" w:sz="2" w:space="0" w:color="2E5395"/>
          <w:left w:val="single" w:sz="2" w:space="0" w:color="2E5395"/>
          <w:bottom w:val="single" w:sz="2" w:space="0" w:color="2E5395"/>
          <w:right w:val="single" w:sz="2" w:space="0" w:color="2E5395"/>
        </w:pBdr>
        <w:shd w:val="clear" w:color="auto" w:fill="2E5395"/>
        <w:spacing w:before="200" w:after="240"/>
        <w:ind w:left="-86" w:right="-86"/>
      </w:pPr>
      <w:r>
        <w:rPr>
          <w:rFonts w:ascii="Segoe UI" w:hAnsi="Segoe UI" w:cs="Segoe UI" w:eastAsia="Segoe UI"/>
          <w:b/>
          <w:i w:val="0"/>
          <w:color w:val="FFFFFF"/>
          <w:sz w:val="32"/>
          <w:u w:val="none"/>
        </w:rPr>
        <w:t xml:space="preserve">  QUICK REFERENCE</w:t>
      </w:r>
    </w:p>
    <w:p>
      <w:pPr>
        <w:pStyle w:val="Heading2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Which Screen, When</w:t>
      </w:r>
    </w:p>
    <w:tbl>
      <w:tblPr>
        <w:tblW w:type="auto" w:w="0"/>
        <w:jc w:val="center"/>
        <w:tblBorders>
          <w:top w:val="single" w:sz="4" w:space="0" w:color="B7CCE4"/>
          <w:left w:val="single" w:sz="4" w:space="0" w:color="B7CCE4"/>
          <w:bottom w:val="single" w:sz="4" w:space="0" w:color="B7CCE4"/>
          <w:right w:val="single" w:sz="4" w:space="0" w:color="B7CCE4"/>
          <w:insideH w:val="single" w:sz="4" w:space="0" w:color="B7CCE4"/>
          <w:insideV w:val="single" w:sz="4" w:space="0" w:color="B7CCE4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1"/>
        </w:trPr>
        <w:tc>
          <w:tcPr>
            <w:tcW w:w="324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Screen</w:t>
            </w:r>
          </w:p>
        </w:tc>
        <w:tc>
          <w:tcPr>
            <w:tcW w:w="6120" w:type="dxa"/>
            <w:shd w:val="clear" w:color="auto" w:fill="EAF1F8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F3864"/>
                <w:sz w:val="20"/>
                <w:u w:val="none"/>
              </w:rPr>
              <w:t>Go there when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Upload Requirements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You want something new built.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Upload Updates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You want a change to something that already exists.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Upload Bug Reports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Something is broken.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Requests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 → Approval needed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You have been asked to approve a developer.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Requests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 → Awaiting your sign-off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Work has been delivered and needs confirming.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Requests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 (main list)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You want to know where something has got to.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Invoices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You want to check or pay a bill.</w:t>
            </w:r>
          </w:p>
        </w:tc>
      </w:tr>
      <w:tr>
        <w:tc>
          <w:tcPr>
            <w:tcW w:w="32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/>
                <w:i w:val="0"/>
                <w:color w:val="1B3A5C"/>
                <w:sz w:val="20"/>
                <w:u w:val="none"/>
              </w:rPr>
              <w:t>Notifications</w:t>
            </w:r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 xml:space="preserve"> (bell)</w:t>
            </w:r>
          </w:p>
        </w:tc>
        <w:tc>
          <w:tcPr>
            <w:tcW w:w="61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rFonts w:ascii="Segoe UI" w:hAnsi="Segoe UI" w:cs="Segoe UI" w:eastAsia="Segoe UI"/>
                <w:b w:val="0"/>
                <w:i w:val="0"/>
                <w:color w:val="1F2937"/>
                <w:sz w:val="20"/>
                <w:u w:val="none"/>
              </w:rPr>
              <w:t>You want to see everything waiting on you in one place.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6"/>
          <w:u w:val="none"/>
        </w:rPr>
      </w:r>
    </w:p>
    <w:p>
      <w:pPr>
        <w:pStyle w:val="Heading2"/>
        <w:keepNext w:val="1"/>
        <w:spacing w:before="280" w:after="120"/>
      </w:pPr>
      <w:r>
        <w:rPr>
          <w:rFonts w:ascii="Segoe UI" w:hAnsi="Segoe UI" w:cs="Segoe UI" w:eastAsia="Segoe UI"/>
          <w:b/>
          <w:i w:val="0"/>
          <w:color w:val="2E74B5"/>
          <w:sz w:val="30"/>
          <w:u w:val="none"/>
        </w:rPr>
        <w:t>Things to Remember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Your sign-off is the only thing that makes work billable.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Auto-approval at the start never bills you for anything.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Check the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Action needed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tab on your notifications — it is the shortest list of things only you can do.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Put one item per task row. Two requirements in one row become one task and are harder to track.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For bugs, attach a screenshot or a short screen recording. It saves a round of questions.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Use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Hold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if you need time to think about an assignment — it stops the countdown.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Rejecting with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Other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requires an explanation. Be specific and the fix comes back faster.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>If a list looks out of date, pull down to refresh it.</w:t>
      </w:r>
    </w:p>
    <w:p>
      <w:pPr>
        <w:tabs>
          <w:tab w:pos="605" w:val="left"/>
        </w:tabs>
        <w:spacing w:before="0" w:after="100"/>
        <w:ind w:left="605" w:hanging="317"/>
      </w:pPr>
      <w:r>
        <w:rPr>
          <w:rFonts w:ascii="Segoe UI" w:hAnsi="Segoe UI" w:cs="Segoe UI" w:eastAsia="Segoe UI"/>
          <w:b/>
          <w:i w:val="0"/>
          <w:color w:val="2E74B5"/>
          <w:sz w:val="22"/>
          <w:u w:val="none"/>
        </w:rPr>
        <w:t>▪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ab/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Change your password away from </w:t>
      </w:r>
      <w:r>
        <w:rPr>
          <w:rFonts w:ascii="Segoe UI" w:hAnsi="Segoe UI" w:cs="Segoe UI" w:eastAsia="Segoe UI"/>
          <w:b/>
          <w:i w:val="0"/>
          <w:color w:val="1F2937"/>
          <w:sz w:val="22"/>
          <w:u w:val="none"/>
        </w:rPr>
        <w:t>1111</w:t>
      </w:r>
      <w:r>
        <w:rPr>
          <w:rFonts w:ascii="Segoe UI" w:hAnsi="Segoe UI" w:cs="Segoe UI" w:eastAsia="Segoe UI"/>
          <w:b w:val="0"/>
          <w:i w:val="0"/>
          <w:color w:val="1F2937"/>
          <w:sz w:val="22"/>
          <w:u w:val="none"/>
        </w:rPr>
        <w:t xml:space="preserve"> the first time you log in.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w="9360" w:type="dxa"/>
            <w:tcBorders>
              <w:left w:val="single" w:sz="30" w:space="0" w:color="2E74B5"/>
            </w:tcBorders>
            <w:shd w:val="clear" w:color="auto" w:fill="EAF1F8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Segoe UI" w:hAnsi="Segoe UI" w:cs="Segoe UI" w:eastAsia="Segoe UI"/>
                <w:b/>
                <w:i/>
                <w:color w:val="1F3864"/>
                <w:sz w:val="22"/>
                <w:u w:val="none"/>
              </w:rPr>
              <w:t>Upload it, approve it, sign it off. Those three steps are your whole job in this app.</w:t>
            </w:r>
          </w:p>
        </w:tc>
      </w:tr>
    </w:tbl>
    <w:p>
      <w:pPr>
        <w:spacing w:before="0" w:after="0"/>
      </w:pPr>
      <w:r>
        <w:rPr>
          <w:rFonts w:ascii="Segoe UI" w:hAnsi="Segoe UI" w:cs="Segoe UI" w:eastAsia="Segoe UI"/>
          <w:b w:val="0"/>
          <w:i w:val="0"/>
          <w:color w:val="1F2937"/>
          <w:sz w:val="12"/>
          <w:u w:val="none"/>
        </w:rPr>
      </w:r>
    </w:p>
    <w:p>
      <w:pPr>
        <w:pBdr>
          <w:bottom w:val="single" w:sz="8" w:space="0" w:color="4A86C8"/>
        </w:pBdr>
        <w:spacing w:before="360" w:after="160"/>
      </w:pPr>
    </w:p>
    <w:p>
      <w:pPr>
        <w:spacing w:before="0" w:after="0"/>
        <w:jc w:val="center"/>
      </w:pPr>
      <w:r>
        <w:rPr>
          <w:rFonts w:ascii="Segoe UI" w:hAnsi="Segoe UI" w:cs="Segoe UI" w:eastAsia="Segoe UI"/>
          <w:b w:val="0"/>
          <w:i/>
          <w:color w:val="595959"/>
          <w:sz w:val="21"/>
          <w:u w:val="none"/>
        </w:rPr>
        <w:t>— End of Guide —</w:t>
      </w:r>
      <w:r>
        <w:rPr>
          <w:rFonts w:ascii="Segoe UI" w:hAnsi="Segoe UI" w:cs="Segoe UI" w:eastAsia="Segoe UI"/>
          <w:b w:val="0"/>
          <w:i/>
          <w:color w:val="595959"/>
          <w:sz w:val="21"/>
          <w:u w:val="none"/>
        </w:rPr>
        <w:br/>
        <w:t xml:space="preserve">Alphalize  |  </w:t>
      </w:r>
      <w:r>
        <w:rPr>
          <w:rFonts w:ascii="Segoe UI" w:hAnsi="Segoe UI" w:cs="Segoe UI" w:eastAsia="Segoe UI"/>
          <w:b w:val="0"/>
          <w:i/>
          <w:color w:val="595959"/>
          <w:sz w:val="21"/>
          <w:u w:val="none"/>
        </w:rPr>
        <w:t>KRA / KPI Client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0" w:color="4A86C8"/>
      </w:pBdr>
      <w:spacing w:before="80" w:after="0"/>
      <w:jc w:val="center"/>
    </w:pPr>
    <w:r/>
    <w:r>
      <w:rPr>
        <w:rFonts w:ascii="Segoe UI" w:hAnsi="Segoe UI" w:cs="Segoe UI" w:eastAsia="Segoe UI"/>
        <w:b w:val="0"/>
        <w:i w:val="0"/>
        <w:color w:val="595959"/>
        <w:sz w:val="20"/>
        <w:u w:val="none"/>
      </w:rPr>
      <w:t xml:space="preserve">Page </w:t>
    </w:r>
    <w:r>
      <w:rPr>
        <w:rFonts w:ascii="Segoe UI" w:hAnsi="Segoe UI"/>
        <w:b/>
        <w:color w:val="262626"/>
        <w:sz w:val="20"/>
      </w:rPr>
      <w:fldChar w:fldCharType="begin"/>
    </w:r>
    <w:r>
      <w:rPr>
        <w:rFonts w:ascii="Segoe UI" w:hAnsi="Segoe UI"/>
        <w:b/>
        <w:color w:val="262626"/>
        <w:sz w:val="20"/>
      </w:rPr>
      <w:instrText xml:space="preserve"> PAGE </w:instrText>
    </w:r>
    <w:r>
      <w:rPr>
        <w:rFonts w:ascii="Segoe UI" w:hAnsi="Segoe UI"/>
        <w:b/>
        <w:color w:val="262626"/>
        <w:sz w:val="20"/>
      </w:rPr>
      <w:fldChar w:fldCharType="separate"/>
    </w:r>
    <w:r>
      <w:rPr>
        <w:rFonts w:ascii="Segoe UI" w:hAnsi="Segoe UI"/>
        <w:b/>
        <w:color w:val="262626"/>
        <w:sz w:val="20"/>
      </w:rPr>
      <w:t>1</w:t>
    </w:r>
    <w:r>
      <w:rPr>
        <w:rFonts w:ascii="Segoe UI" w:hAnsi="Segoe UI"/>
        <w:b/>
        <w:color w:val="262626"/>
        <w:sz w:val="20"/>
      </w:rPr>
      <w:fldChar w:fldCharType="end"/>
    </w:r>
    <w:r>
      <w:rPr>
        <w:rFonts w:ascii="Segoe UI" w:hAnsi="Segoe UI" w:cs="Segoe UI" w:eastAsia="Segoe UI"/>
        <w:b w:val="0"/>
        <w:i w:val="0"/>
        <w:color w:val="595959"/>
        <w:sz w:val="20"/>
        <w:u w:val="none"/>
      </w:rPr>
      <w:t xml:space="preserve"> of </w:t>
    </w:r>
    <w:r>
      <w:rPr>
        <w:rFonts w:ascii="Segoe UI" w:hAnsi="Segoe UI"/>
        <w:b/>
        <w:color w:val="262626"/>
        <w:sz w:val="20"/>
      </w:rPr>
      <w:fldChar w:fldCharType="begin"/>
    </w:r>
    <w:r>
      <w:rPr>
        <w:rFonts w:ascii="Segoe UI" w:hAnsi="Segoe UI"/>
        <w:b/>
        <w:color w:val="262626"/>
        <w:sz w:val="20"/>
      </w:rPr>
      <w:instrText xml:space="preserve"> NUMPAGES </w:instrText>
    </w:r>
    <w:r>
      <w:rPr>
        <w:rFonts w:ascii="Segoe UI" w:hAnsi="Segoe UI"/>
        <w:b/>
        <w:color w:val="262626"/>
        <w:sz w:val="20"/>
      </w:rPr>
      <w:fldChar w:fldCharType="separate"/>
    </w:r>
    <w:r>
      <w:rPr>
        <w:rFonts w:ascii="Segoe UI" w:hAnsi="Segoe UI"/>
        <w:b/>
        <w:color w:val="262626"/>
        <w:sz w:val="20"/>
      </w:rPr>
      <w:t>1</w:t>
    </w:r>
    <w:r>
      <w:rPr>
        <w:rFonts w:ascii="Segoe UI" w:hAnsi="Segoe UI"/>
        <w:b/>
        <w:color w:val="262626"/>
        <w:sz w:val="20"/>
      </w:rPr>
      <w:fldChar w:fldCharType="end"/>
    </w:r>
  </w:p>
  <w:p>
    <w:pPr>
      <w:spacing w:before="0" w:after="0"/>
      <w:jc w:val="center"/>
    </w:pPr>
    <w:r>
      <w:rPr>
        <w:rFonts w:ascii="Segoe UI" w:hAnsi="Segoe UI" w:cs="Segoe UI" w:eastAsia="Segoe UI"/>
        <w:b/>
        <w:i w:val="0"/>
        <w:color w:val="2E74B5"/>
        <w:sz w:val="20"/>
        <w:u w:val="none"/>
      </w:rPr>
      <w:t>369ai.Biz</w:t>
    </w:r>
    <w:r>
      <w:rPr>
        <w:rFonts w:ascii="Segoe UI" w:hAnsi="Segoe UI" w:cs="Segoe UI" w:eastAsia="Segoe UI"/>
        <w:b w:val="0"/>
        <w:i w:val="0"/>
        <w:color w:val="595959"/>
        <w:sz w:val="20"/>
        <w:u w:val="none"/>
      </w:rPr>
      <w:t xml:space="preserve">  ·  KRA / KPI — Client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0" w:color="4A86C8"/>
      </w:pBdr>
      <w:tabs>
        <w:tab w:pos="9360" w:val="right"/>
      </w:tabs>
      <w:spacing w:before="0" w:after="80"/>
      <w:jc w:val="left"/>
    </w:pPr>
    <w:r/>
    <w:r>
      <w:rPr>
        <w:rFonts w:ascii="Segoe UI" w:hAnsi="Segoe UI" w:cs="Segoe UI" w:eastAsia="Segoe UI"/>
        <w:b/>
        <w:i w:val="0"/>
        <w:color w:val="2E74B5"/>
        <w:sz w:val="20"/>
        <w:u w:val="single"/>
      </w:rPr>
      <w:t>KRA / KPI</w:t>
    </w:r>
    <w:r>
      <w:rPr>
        <w:rFonts w:ascii="Segoe UI" w:hAnsi="Segoe UI" w:cs="Segoe UI" w:eastAsia="Segoe UI"/>
        <w:b w:val="0"/>
        <w:i w:val="0"/>
        <w:color w:val="595959"/>
        <w:sz w:val="20"/>
        <w:u w:val="none"/>
      </w:rPr>
      <w:t xml:space="preserve">  |  </w:t>
    </w:r>
    <w:r>
      <w:rPr>
        <w:rFonts w:ascii="Segoe UI" w:hAnsi="Segoe UI" w:cs="Segoe UI" w:eastAsia="Segoe UI"/>
        <w:b w:val="0"/>
        <w:i w:val="0"/>
        <w:color w:val="404040"/>
        <w:sz w:val="20"/>
        <w:u w:val="none"/>
      </w:rPr>
      <w:t>Client Step-by-Step Guide</w:t>
    </w:r>
    <w:r>
      <w:rPr>
        <w:rFonts w:ascii="Segoe UI" w:hAnsi="Segoe UI" w:cs="Segoe UI" w:eastAsia="Segoe UI"/>
        <w:b w:val="0"/>
        <w:i w:val="0"/>
        <w:color w:val="1F2937"/>
        <w:sz w:val="20"/>
        <w:u w:val="none"/>
      </w:rPr>
      <w:tab/>
    </w:r>
    <w:r>
      <w:rPr>
        <w:rFonts w:ascii="Segoe UI" w:hAnsi="Segoe UI" w:cs="Segoe UI" w:eastAsia="Segoe UI"/>
        <w:b/>
        <w:i w:val="0"/>
        <w:color w:val="2E74B5"/>
        <w:sz w:val="20"/>
        <w:u w:val="none"/>
      </w:rPr>
      <w:t>369ai.Biz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cs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egoe UI" w:eastAsia="Segoe UI" w:hAnsi="Segoe UI" w:cs="Sego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egoe UI" w:eastAsia="Segoe UI" w:hAnsi="Segoe UI" w:cs="Sego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egoe UI" w:eastAsia="Segoe UI" w:hAnsi="Segoe UI" w:cs="Sego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egoe UI" w:eastAsia="Segoe UI" w:hAnsi="Segoe UI" w:cs="Segoe U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egoe UI" w:eastAsia="Segoe UI" w:hAnsi="Segoe UI" w:cs="Segoe U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egoe UI" w:eastAsia="Segoe UI" w:hAnsi="Segoe UI" w:cs="Segoe U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egoe UI" w:eastAsia="Segoe UI" w:hAnsi="Segoe UI" w:cs="Segoe U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egoe UI" w:eastAsia="Segoe UI" w:hAnsi="Segoe UI" w:cs="Segoe U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egoe UI" w:eastAsia="Segoe UI" w:hAnsi="Segoe UI" w:cs="Segoe U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egoe UI" w:eastAsia="Segoe UI" w:hAnsi="Segoe UI" w:cs="Segoe U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egoe UI" w:eastAsia="Segoe UI" w:hAnsi="Segoe UI" w:cs="Segoe U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egoe UI" w:eastAsia="Segoe UI" w:hAnsi="Segoe UI" w:cs="Segoe U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Segoe UI" w:eastAsia="Segoe UI" w:hAnsi="Segoe UI" w:cs="Sego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egoe UI" w:eastAsia="Segoe UI" w:hAnsi="Segoe UI" w:cs="Segoe U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Segoe UI" w:eastAsia="Segoe UI" w:hAnsi="Segoe UI" w:cs="Segoe U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egoe UI" w:eastAsia="Segoe UI" w:hAnsi="Segoe UI" w:cs="Segoe U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egoe UI" w:eastAsia="Segoe UI" w:hAnsi="Segoe UI" w:cs="Segoe U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egoe UI" w:eastAsia="Segoe UI" w:hAnsi="Segoe UI" w:cs="Segoe U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egoe UI" w:eastAsia="Segoe UI" w:hAnsi="Segoe UI" w:cs="Segoe U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egoe UI" w:eastAsia="Segoe UI" w:hAnsi="Segoe UI" w:cs="Segoe U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egoe UI" w:eastAsia="Segoe UI" w:hAnsi="Segoe UI" w:cs="Segoe U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egoe UI" w:eastAsia="Segoe UI" w:hAnsi="Segoe UI" w:cs="Segoe U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Segoe UI" w:eastAsia="Segoe UI" w:hAnsi="Segoe UI" w:cs="Segoe UI"/>
        <w:b/>
        <w:bCs/>
      </w:rPr>
    </w:tblStylePr>
    <w:tblStylePr w:type="lastCol">
      <w:rPr>
        <w:rFonts w:ascii="Segoe UI" w:eastAsia="Segoe UI" w:hAnsi="Segoe UI" w:cs="Segoe U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Segoe UI" w:eastAsia="Segoe UI" w:hAnsi="Segoe UI" w:cs="Segoe UI"/>
        <w:b/>
        <w:bCs/>
      </w:rPr>
    </w:tblStylePr>
    <w:tblStylePr w:type="lastCol">
      <w:rPr>
        <w:rFonts w:ascii="Segoe UI" w:eastAsia="Segoe UI" w:hAnsi="Segoe UI" w:cs="Segoe U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Segoe UI" w:eastAsia="Segoe UI" w:hAnsi="Segoe UI" w:cs="Segoe UI"/>
        <w:b/>
        <w:bCs/>
      </w:rPr>
    </w:tblStylePr>
    <w:tblStylePr w:type="lastCol">
      <w:rPr>
        <w:rFonts w:ascii="Segoe UI" w:eastAsia="Segoe UI" w:hAnsi="Segoe UI" w:cs="Segoe U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Segoe UI" w:eastAsia="Segoe UI" w:hAnsi="Segoe UI" w:cs="Segoe UI"/>
        <w:b/>
        <w:bCs/>
      </w:rPr>
    </w:tblStylePr>
    <w:tblStylePr w:type="lastCol">
      <w:rPr>
        <w:rFonts w:ascii="Segoe UI" w:eastAsia="Segoe UI" w:hAnsi="Segoe UI" w:cs="Segoe U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Segoe UI" w:eastAsia="Segoe UI" w:hAnsi="Segoe UI" w:cs="Segoe UI"/>
        <w:b/>
        <w:bCs/>
      </w:rPr>
    </w:tblStylePr>
    <w:tblStylePr w:type="lastCol">
      <w:rPr>
        <w:rFonts w:ascii="Segoe UI" w:eastAsia="Segoe UI" w:hAnsi="Segoe UI" w:cs="Segoe U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Segoe UI" w:eastAsia="Segoe UI" w:hAnsi="Segoe UI" w:cs="Segoe UI"/>
        <w:b/>
        <w:bCs/>
      </w:rPr>
    </w:tblStylePr>
    <w:tblStylePr w:type="lastCol">
      <w:rPr>
        <w:rFonts w:ascii="Segoe UI" w:eastAsia="Segoe UI" w:hAnsi="Segoe UI" w:cs="Segoe U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Segoe UI" w:eastAsia="Segoe UI" w:hAnsi="Segoe UI" w:cs="Segoe U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Segoe UI" w:eastAsia="Segoe UI" w:hAnsi="Segoe UI" w:cs="Segoe UI"/>
        <w:b/>
        <w:bCs/>
      </w:rPr>
    </w:tblStylePr>
    <w:tblStylePr w:type="lastCol">
      <w:rPr>
        <w:rFonts w:ascii="Segoe UI" w:eastAsia="Segoe UI" w:hAnsi="Segoe UI" w:cs="Segoe U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egoe UI" w:eastAsia="Segoe UI" w:hAnsi="Segoe UI" w:cs="Segoe U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egoe UI" w:eastAsia="Segoe UI" w:hAnsi="Segoe UI" w:cs="Segoe U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egoe UI" w:eastAsia="Segoe UI" w:hAnsi="Segoe UI" w:cs="Segoe U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egoe UI" w:eastAsia="Segoe UI" w:hAnsi="Segoe UI" w:cs="Segoe U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egoe UI" w:eastAsia="Segoe UI" w:hAnsi="Segoe UI" w:cs="Segoe U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egoe UI" w:eastAsia="Segoe UI" w:hAnsi="Segoe UI" w:cs="Segoe U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egoe UI" w:eastAsia="Segoe UI" w:hAnsi="Segoe UI" w:cs="Segoe U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egoe UI" w:eastAsia="Segoe UI" w:hAnsi="Segoe UI" w:cs="Segoe U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screenshot01.png"/><Relationship Id="rId12" Type="http://schemas.openxmlformats.org/officeDocument/2006/relationships/image" Target="media/screenshot02.png"/><Relationship Id="rId13" Type="http://schemas.openxmlformats.org/officeDocument/2006/relationships/image" Target="media/screenshot04.png"/><Relationship Id="rId14" Type="http://schemas.openxmlformats.org/officeDocument/2006/relationships/image" Target="media/screenshot05.png"/><Relationship Id="rId15" Type="http://schemas.openxmlformats.org/officeDocument/2006/relationships/image" Target="media/screenshot06.png"/><Relationship Id="rId16" Type="http://schemas.openxmlformats.org/officeDocument/2006/relationships/image" Target="media/screenshot07.png"/><Relationship Id="rId17" Type="http://schemas.openxmlformats.org/officeDocument/2006/relationships/image" Target="media/screenshot09.png"/><Relationship Id="rId18" Type="http://schemas.openxmlformats.org/officeDocument/2006/relationships/image" Target="media/screenshot10.png"/><Relationship Id="rId19" Type="http://schemas.openxmlformats.org/officeDocument/2006/relationships/image" Target="media/screenshot13.png"/><Relationship Id="rId20" Type="http://schemas.openxmlformats.org/officeDocument/2006/relationships/image" Target="media/screenshot15.png"/><Relationship Id="rId21" Type="http://schemas.openxmlformats.org/officeDocument/2006/relationships/image" Target="media/screenshot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369ai.Biz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KRA / KPI — Client Guide</dc:title>
  <dc:subject/>
  <dc:creator>Sri Balakumar R</dc:creator>
  <cp:keywords/>
  <dc:description/>
  <cp:lastModifiedBy>Sri Balakumar R</cp:lastModifiedBy>
  <cp:revision>1</cp:revision>
  <dcterms:created xsi:type="dcterms:W3CDTF">2026-08-07T09:13:27Z</dcterms:created>
  <dcterms:modified xsi:type="dcterms:W3CDTF">2026-08-07T09:13:27Z</dcterms:modified>
  <cp:category/>
</cp:coreProperties>
</file>