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309A" w14:textId="77777777" w:rsidR="00D9750F" w:rsidRDefault="00D9750F" w:rsidP="00D9750F">
      <w:r>
        <w:t>Consistency protocols play a crucial role in distributed systems to ensure that all nodes in the system have a consistent view of the data despite the challenges posed by network partitions, node failures, and communication delays. There are several consistency models and protocols designed to achieve different levels of consistency in distributed systems. Here are some of the commonly used consistency protocols:</w:t>
      </w:r>
    </w:p>
    <w:p w14:paraId="0FC575D7" w14:textId="77777777" w:rsidR="00D9750F" w:rsidRDefault="00D9750F" w:rsidP="00D9750F"/>
    <w:p w14:paraId="2546702E" w14:textId="77777777" w:rsidR="00D9750F" w:rsidRDefault="00D9750F" w:rsidP="00D9750F">
      <w:r>
        <w:t>Strong Consistency:</w:t>
      </w:r>
    </w:p>
    <w:p w14:paraId="1A4A5B99" w14:textId="77777777" w:rsidR="00D9750F" w:rsidRDefault="00D9750F" w:rsidP="00D9750F"/>
    <w:p w14:paraId="31A8A99D" w14:textId="77777777" w:rsidR="00D9750F" w:rsidRDefault="00D9750F" w:rsidP="00D9750F">
      <w:r>
        <w:t>Two-Phase Commit (2PC): This protocol ensures atomicity in distributed transactions. It involves a coordinator and multiple participants. The coordinator sends a prepare message to all participants, and if they all agree, it sends a commit message. If any participant disagrees or fails to respond, the coordinator sends an abort message.</w:t>
      </w:r>
    </w:p>
    <w:p w14:paraId="2E7FCC3F" w14:textId="77777777" w:rsidR="00D9750F" w:rsidRDefault="00D9750F" w:rsidP="00D9750F"/>
    <w:p w14:paraId="77CB490D" w14:textId="77777777" w:rsidR="00D9750F" w:rsidRDefault="00D9750F" w:rsidP="00D9750F">
      <w:r>
        <w:t>Three-Phase Commit (3PC): An extension of 2PC that adds an extra phase to handle some edge cases, reducing the chances of blocking in certain failure scenarios.</w:t>
      </w:r>
    </w:p>
    <w:p w14:paraId="4CBE7274" w14:textId="77777777" w:rsidR="00D9750F" w:rsidRDefault="00D9750F" w:rsidP="00D9750F"/>
    <w:p w14:paraId="4139BA5C" w14:textId="77777777" w:rsidR="00D9750F" w:rsidRDefault="00D9750F" w:rsidP="00D9750F">
      <w:r>
        <w:t>Eventual Consistency:</w:t>
      </w:r>
    </w:p>
    <w:p w14:paraId="5EAF3CAD" w14:textId="77777777" w:rsidR="00D9750F" w:rsidRDefault="00D9750F" w:rsidP="00D9750F"/>
    <w:p w14:paraId="03B7B036" w14:textId="77777777" w:rsidR="00D9750F" w:rsidRDefault="00D9750F" w:rsidP="00D9750F">
      <w:r>
        <w:t>Eventual Consistency: This model allows replicas to be temporarily inconsistent but guarantees that, given enough time without updates, all replicas will eventually converge to the same state. This model is often used in systems where low-latency and high availability are more critical than immediate consistency.</w:t>
      </w:r>
    </w:p>
    <w:p w14:paraId="38EFC8A8" w14:textId="77777777" w:rsidR="00D9750F" w:rsidRDefault="00D9750F" w:rsidP="00D9750F"/>
    <w:p w14:paraId="61F1A1FB" w14:textId="77777777" w:rsidR="00D9750F" w:rsidRDefault="00D9750F" w:rsidP="00D9750F">
      <w:r>
        <w:t>Vector Clocks: Used in distributed systems to track causality between different versions of a distributed data item. Vector clocks help to determine the partial order of events in a distributed system.</w:t>
      </w:r>
    </w:p>
    <w:p w14:paraId="0DE008EE" w14:textId="77777777" w:rsidR="00D9750F" w:rsidRDefault="00D9750F" w:rsidP="00D9750F"/>
    <w:p w14:paraId="66C357C4" w14:textId="77777777" w:rsidR="00D9750F" w:rsidRDefault="00D9750F" w:rsidP="00D9750F">
      <w:r>
        <w:t>Causal Consistency:</w:t>
      </w:r>
    </w:p>
    <w:p w14:paraId="6F0AFB14" w14:textId="77777777" w:rsidR="00D9750F" w:rsidRDefault="00D9750F" w:rsidP="00D9750F"/>
    <w:p w14:paraId="134F184B" w14:textId="77777777" w:rsidR="00D9750F" w:rsidRDefault="00D9750F" w:rsidP="00D9750F">
      <w:r>
        <w:t>Causal Consistency: This model preserves causality between events, ensuring that if one operation causally precedes another, all nodes in the system will agree on the order of those operations.</w:t>
      </w:r>
    </w:p>
    <w:p w14:paraId="5C63A99F" w14:textId="77777777" w:rsidR="00D9750F" w:rsidRDefault="00D9750F" w:rsidP="00D9750F"/>
    <w:p w14:paraId="766F1153" w14:textId="77777777" w:rsidR="00D9750F" w:rsidRDefault="00D9750F" w:rsidP="00D9750F">
      <w:r>
        <w:t>Vector Clocks (again): Vector clocks are commonly used to implement causal consistency by tracking the causal relationships between different events.</w:t>
      </w:r>
    </w:p>
    <w:p w14:paraId="1DF891D1" w14:textId="77777777" w:rsidR="00D9750F" w:rsidRDefault="00D9750F" w:rsidP="00D9750F"/>
    <w:p w14:paraId="63FED1B8" w14:textId="77777777" w:rsidR="00D9750F" w:rsidRDefault="00D9750F" w:rsidP="00D9750F">
      <w:r>
        <w:t>Quorum-based Consistency:</w:t>
      </w:r>
    </w:p>
    <w:p w14:paraId="41C07508" w14:textId="77777777" w:rsidR="00D9750F" w:rsidRDefault="00D9750F" w:rsidP="00D9750F"/>
    <w:p w14:paraId="0F56910C" w14:textId="77777777" w:rsidR="00D9750F" w:rsidRDefault="00D9750F" w:rsidP="00D9750F">
      <w:r>
        <w:t>Quorum Consistency: In this model, a certain number of nodes (quorum) must agree on a value before it can be considered committed. This approach provides a trade-off between strong consistency and availability.</w:t>
      </w:r>
    </w:p>
    <w:p w14:paraId="0707245F" w14:textId="77777777" w:rsidR="00D9750F" w:rsidRDefault="00D9750F" w:rsidP="00D9750F"/>
    <w:p w14:paraId="380B0E07" w14:textId="77777777" w:rsidR="00D9750F" w:rsidRDefault="00D9750F" w:rsidP="00D9750F">
      <w:r>
        <w:t>Read and Write Quorums: These are used in systems like Apache Cassandra and Riak, where read and write operations involve a quorum of nodes.</w:t>
      </w:r>
    </w:p>
    <w:p w14:paraId="1B260141" w14:textId="77777777" w:rsidR="00D9750F" w:rsidRDefault="00D9750F" w:rsidP="00D9750F"/>
    <w:p w14:paraId="1C0AE4DF" w14:textId="77777777" w:rsidR="00D9750F" w:rsidRDefault="00D9750F" w:rsidP="00D9750F">
      <w:r>
        <w:lastRenderedPageBreak/>
        <w:t>Eventually Consistent NoSQL Databases:</w:t>
      </w:r>
    </w:p>
    <w:p w14:paraId="68FAF2B6" w14:textId="77777777" w:rsidR="00D9750F" w:rsidRDefault="00D9750F" w:rsidP="00D9750F"/>
    <w:p w14:paraId="4D037891" w14:textId="7E3E16B1" w:rsidR="0073630A" w:rsidRDefault="00D9750F" w:rsidP="00D9750F">
      <w:r>
        <w:t xml:space="preserve">Dynamo-style Protocols: Popularized by Amazon DynamoDB, these protocols provide eventual consistency with </w:t>
      </w:r>
      <w:proofErr w:type="spellStart"/>
      <w:r>
        <w:t>tunable</w:t>
      </w:r>
      <w:proofErr w:type="spellEnd"/>
      <w:r>
        <w:t xml:space="preserve"> parameters to allow system administrators to adjust the level of consistency based on their application's requirements.</w:t>
      </w:r>
    </w:p>
    <w:p w14:paraId="6A026E6E" w14:textId="77777777" w:rsidR="00EA5988" w:rsidRDefault="00EA5988" w:rsidP="00D9750F"/>
    <w:p w14:paraId="58661B5B" w14:textId="77777777" w:rsidR="00931D7A" w:rsidRDefault="00931D7A" w:rsidP="00931D7A">
      <w:r>
        <w:t>-----------------------------------------------------------------------------------------------------------------------------------------------------------</w:t>
      </w:r>
      <w:r>
        <w:t>Process resilience refers to the ability of a system or a process to maintain its functionality and recover from failures, errors, or unexpected events. Resilience is a key characteristic in designing robust and reliable systems, especially in the context of distributed systems and cloud computing. The goal of process resilience is to ensure that a system can continue to operate effectively even when faced with challenges, such as hardware failures, software bugs, network issues, or other unforeseen circumstances.</w:t>
      </w:r>
    </w:p>
    <w:p w14:paraId="603461C6" w14:textId="77777777" w:rsidR="00931D7A" w:rsidRDefault="00931D7A" w:rsidP="00931D7A"/>
    <w:p w14:paraId="5497E276" w14:textId="77777777" w:rsidR="00931D7A" w:rsidRDefault="00931D7A" w:rsidP="00931D7A">
      <w:r>
        <w:t>Here are key aspects of process resilience:</w:t>
      </w:r>
    </w:p>
    <w:p w14:paraId="61D7BA88" w14:textId="77777777" w:rsidR="00931D7A" w:rsidRDefault="00931D7A" w:rsidP="00931D7A"/>
    <w:p w14:paraId="2C1BE24D" w14:textId="77777777" w:rsidR="00931D7A" w:rsidRDefault="00931D7A" w:rsidP="00931D7A">
      <w:r>
        <w:t>Fault Tolerance:</w:t>
      </w:r>
    </w:p>
    <w:p w14:paraId="44C57738" w14:textId="77777777" w:rsidR="00931D7A" w:rsidRDefault="00931D7A" w:rsidP="00931D7A"/>
    <w:p w14:paraId="667B719D" w14:textId="77777777" w:rsidR="00931D7A" w:rsidRDefault="00931D7A" w:rsidP="00931D7A">
      <w:r>
        <w:t>Graceful Degradation: A resilient system gracefully degrades its performance or functionality in the face of failures rather than crashing completely. This ensures that users experience a degradation in service rather than a complete outage.</w:t>
      </w:r>
    </w:p>
    <w:p w14:paraId="28C27ECF" w14:textId="77777777" w:rsidR="00931D7A" w:rsidRDefault="00931D7A" w:rsidP="00931D7A"/>
    <w:p w14:paraId="48879ED2" w14:textId="77777777" w:rsidR="00931D7A" w:rsidRDefault="00931D7A" w:rsidP="00931D7A">
      <w:r>
        <w:t xml:space="preserve">Redundancy: Introducing redundancy in critical components of a system can help maintain functionality in the event of failures. For example, having multiple servers or data </w:t>
      </w:r>
      <w:proofErr w:type="spellStart"/>
      <w:r>
        <w:t>centers</w:t>
      </w:r>
      <w:proofErr w:type="spellEnd"/>
      <w:r>
        <w:t xml:space="preserve"> can prevent a single point of failure.</w:t>
      </w:r>
    </w:p>
    <w:p w14:paraId="15E4AD0B" w14:textId="77777777" w:rsidR="00931D7A" w:rsidRDefault="00931D7A" w:rsidP="00931D7A"/>
    <w:p w14:paraId="00CF2ECE" w14:textId="77777777" w:rsidR="00931D7A" w:rsidRDefault="00931D7A" w:rsidP="00931D7A">
      <w:r>
        <w:t>Failure Detection and Recovery:</w:t>
      </w:r>
    </w:p>
    <w:p w14:paraId="274343F8" w14:textId="77777777" w:rsidR="00931D7A" w:rsidRDefault="00931D7A" w:rsidP="00931D7A"/>
    <w:p w14:paraId="5A933E3C" w14:textId="77777777" w:rsidR="00931D7A" w:rsidRDefault="00931D7A" w:rsidP="00931D7A">
      <w:r>
        <w:t>Health Monitoring: Resilient systems actively monitor the health of their components. This involves continuous checks on the status of hardware, software, and network components to detect failures or degraded performance.</w:t>
      </w:r>
    </w:p>
    <w:p w14:paraId="5DC77187" w14:textId="77777777" w:rsidR="00931D7A" w:rsidRDefault="00931D7A" w:rsidP="00931D7A"/>
    <w:p w14:paraId="475B3597" w14:textId="77777777" w:rsidR="00931D7A" w:rsidRDefault="00931D7A" w:rsidP="00931D7A">
      <w:r>
        <w:t>Automated Recovery: Automated mechanisms, such as self-healing processes or failover systems, can help the system recover from failures without manual intervention. Automated recovery reduces downtime and ensures that the system can quickly adapt to changes in its environment.</w:t>
      </w:r>
    </w:p>
    <w:p w14:paraId="1123AAC4" w14:textId="77777777" w:rsidR="00931D7A" w:rsidRDefault="00931D7A" w:rsidP="00931D7A"/>
    <w:p w14:paraId="205ACA91" w14:textId="77777777" w:rsidR="00931D7A" w:rsidRDefault="00931D7A" w:rsidP="00931D7A">
      <w:r>
        <w:t>Isolation and Containment:</w:t>
      </w:r>
    </w:p>
    <w:p w14:paraId="5619DA57" w14:textId="77777777" w:rsidR="00931D7A" w:rsidRDefault="00931D7A" w:rsidP="00931D7A"/>
    <w:p w14:paraId="38DA2841" w14:textId="77777777" w:rsidR="00931D7A" w:rsidRDefault="00931D7A" w:rsidP="00931D7A">
      <w:r>
        <w:t>Isolation of Failures: Resilient systems isolate failures to prevent them from spreading and affecting the entire system. This can involve techniques such as containment of faults within specific components or subsystems.</w:t>
      </w:r>
    </w:p>
    <w:p w14:paraId="244707A1" w14:textId="77777777" w:rsidR="00931D7A" w:rsidRDefault="00931D7A" w:rsidP="00931D7A"/>
    <w:p w14:paraId="53FC5FF0" w14:textId="77777777" w:rsidR="00931D7A" w:rsidRDefault="00931D7A" w:rsidP="00931D7A">
      <w:r>
        <w:lastRenderedPageBreak/>
        <w:t>Microservices Architecture: Breaking down a system into smaller, independent microservices can help contain failures within specific service boundaries, preventing a single failure from affecting the entire application.</w:t>
      </w:r>
    </w:p>
    <w:p w14:paraId="13F959B9" w14:textId="77777777" w:rsidR="00931D7A" w:rsidRDefault="00931D7A" w:rsidP="00931D7A"/>
    <w:p w14:paraId="5FF3D862" w14:textId="77777777" w:rsidR="00931D7A" w:rsidRDefault="00931D7A" w:rsidP="00931D7A">
      <w:r>
        <w:t>Robust Error Handling:</w:t>
      </w:r>
    </w:p>
    <w:p w14:paraId="28C12110" w14:textId="77777777" w:rsidR="00931D7A" w:rsidRDefault="00931D7A" w:rsidP="00931D7A"/>
    <w:p w14:paraId="141E2726" w14:textId="77777777" w:rsidR="00931D7A" w:rsidRDefault="00931D7A" w:rsidP="00931D7A">
      <w:r>
        <w:t>Graceful Error Handling: Resilient systems implement robust error-handling mechanisms to gracefully handle unexpected situations. This includes providing meaningful error messages, logging relevant information for troubleshooting, and ensuring that errors do not cascade into larger failures.</w:t>
      </w:r>
    </w:p>
    <w:p w14:paraId="63D0A974" w14:textId="77777777" w:rsidR="00931D7A" w:rsidRDefault="00931D7A" w:rsidP="00931D7A"/>
    <w:p w14:paraId="5701C060" w14:textId="77777777" w:rsidR="00931D7A" w:rsidRDefault="00931D7A" w:rsidP="00931D7A">
      <w:r>
        <w:t>Retry Mechanisms: Implementing retry mechanisms for certain operations can help the system recover from transient failures, such as network issues. This is particularly important in distributed systems where communication between components may encounter intermittent problems.</w:t>
      </w:r>
    </w:p>
    <w:p w14:paraId="793DF8AA" w14:textId="77777777" w:rsidR="00931D7A" w:rsidRDefault="00931D7A" w:rsidP="00931D7A"/>
    <w:p w14:paraId="59799122" w14:textId="77777777" w:rsidR="00931D7A" w:rsidRDefault="00931D7A" w:rsidP="00931D7A">
      <w:r>
        <w:t>Continuous Monitoring and Learning:</w:t>
      </w:r>
    </w:p>
    <w:p w14:paraId="27C1BD77" w14:textId="77777777" w:rsidR="00931D7A" w:rsidRDefault="00931D7A" w:rsidP="00931D7A"/>
    <w:p w14:paraId="4E8E3839" w14:textId="77777777" w:rsidR="00931D7A" w:rsidRDefault="00931D7A" w:rsidP="00931D7A">
      <w:r>
        <w:t xml:space="preserve">Feedback Loops: Resilient systems often incorporate feedback loops based on monitoring and analysis of system </w:t>
      </w:r>
      <w:proofErr w:type="spellStart"/>
      <w:r>
        <w:t>behavior</w:t>
      </w:r>
      <w:proofErr w:type="spellEnd"/>
      <w:r>
        <w:t>. This information can be used to adapt and improve the system's resilience over time.</w:t>
      </w:r>
    </w:p>
    <w:p w14:paraId="410FD32D" w14:textId="77777777" w:rsidR="00931D7A" w:rsidRDefault="00931D7A" w:rsidP="00931D7A"/>
    <w:p w14:paraId="6A8F721F" w14:textId="1725317A" w:rsidR="00EA5988" w:rsidRDefault="00931D7A" w:rsidP="00931D7A">
      <w:r>
        <w:t>Chaos Engineering: Some organizations practice chaos engineering, intentionally injecting failures into a system to observe how it responds. This proactive approach helps identify weaknesses and improve resilience before real failures occur.</w:t>
      </w:r>
    </w:p>
    <w:p w14:paraId="4233E792" w14:textId="77777777" w:rsidR="00931D7A" w:rsidRDefault="00931D7A" w:rsidP="00931D7A"/>
    <w:p w14:paraId="432F405C" w14:textId="1DE69152" w:rsidR="00931D7A" w:rsidRDefault="00931D7A" w:rsidP="00931D7A">
      <w:r>
        <w:t>-----------------------------------------------------------------------------------------------------------------------------------------------------------</w:t>
      </w:r>
    </w:p>
    <w:sectPr w:rsidR="00931D7A" w:rsidSect="00290A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88"/>
    <w:rsid w:val="00290A39"/>
    <w:rsid w:val="00352988"/>
    <w:rsid w:val="0073630A"/>
    <w:rsid w:val="00931D7A"/>
    <w:rsid w:val="00D9750F"/>
    <w:rsid w:val="00EA5988"/>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D0C6"/>
  <w15:chartTrackingRefBased/>
  <w15:docId w15:val="{F10E15A0-1E4E-4256-98C7-4077E24E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9865">
      <w:bodyDiv w:val="1"/>
      <w:marLeft w:val="0"/>
      <w:marRight w:val="0"/>
      <w:marTop w:val="0"/>
      <w:marBottom w:val="0"/>
      <w:divBdr>
        <w:top w:val="none" w:sz="0" w:space="0" w:color="auto"/>
        <w:left w:val="none" w:sz="0" w:space="0" w:color="auto"/>
        <w:bottom w:val="none" w:sz="0" w:space="0" w:color="auto"/>
        <w:right w:val="none" w:sz="0" w:space="0" w:color="auto"/>
      </w:divBdr>
    </w:div>
    <w:div w:id="11219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5</cp:revision>
  <dcterms:created xsi:type="dcterms:W3CDTF">2023-12-11T15:18:00Z</dcterms:created>
  <dcterms:modified xsi:type="dcterms:W3CDTF">2023-12-11T15:20:00Z</dcterms:modified>
</cp:coreProperties>
</file>