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0E6FBB"/>
        </w:rPr>
        <w:t xml:space="preserve">Alex Mercer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374356"/>
        </w:rPr>
        <w:t xml:space="preserve">Senior Full Stack Engineer (React, TypeScript &amp; Web Architecture)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526078"/>
        </w:rPr>
        <w:t xml:space="preserve">Email: alex.mercer@techsolutions.dev | Phone: +1 (555) 019-9482 | Location: San Francisco, CA | GitHub: github.com/alexmercer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EXECUTIVE SUMMARY</w:t>
      </w:r>
    </w:p>
    <w:p>
      <w:pPr>
        <w:spacing w:after="80"/>
      </w:pP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Accomplished Senior Full Stack Engineer with 5+ years of experience delivering robust web applications using React, TypeScript, TailwindCSS, and Node.js. Experienced in designing responsive user interfaces, integrating backend microservices, and optimizing frontend performance.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TECHNICAL TOOLSET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Frontend: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React 18, TypeScript, Tailwind CSS, Next.js, Redux Toolkit, HTML5/CSS3, Vite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Backend: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Node.js, Express, Fastify, REST APIs, GraphQL, PostgreSQL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Testing &amp; CI: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Jest, React Testing Library, Cypress, GitHub Actions, Docker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EMPLOYMENT HISTORY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Senior Full Stack Engineer — TechSolutions Inc. (2022 – Present)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0E6FBB"/>
        </w:rPr>
        <w:t xml:space="preserve">San Francisco, CA (Remote)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Built high-throughput customer dashboard using React, TypeScript, and TailwindCSS, reducing latency by 42%.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Implemented responsive UI designs collaborated with product designers, improving mobile usage by 28%.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Spearheaded unit testing coverage from 45% to 88% using Jest and React Testing Library.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Full Stack Developer — CloudNova Solutions (2019 – 2022)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0E6FBB"/>
        </w:rPr>
        <w:t xml:space="preserve">Austin, TX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Developed responsive web portals using React, JavaScript (ES6+), and CSS3 Flexbox/Grid.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Integrated RESTful APIs and PostgreSQL databases for over 20,000 daily active users.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EDUCATION</w:t>
      </w:r>
    </w:p>
    <w:p>
      <w:pPr>
        <w:spacing w:after="80"/>
      </w:pPr>
      <w:r>
        <w:rPr>
          <w:rFonts w:ascii="Helvetica Neue" w:hAnsi="Helvetica Neue" w:cs="Helvetica Neue"/>
          <w:sz w:val="25"/>
          <w:sz-cs w:val="25"/>
          <w:b/>
          <w:spacing w:val="0"/>
          <w:color w:val="273143"/>
        </w:rPr>
        <w:t xml:space="preserve">B.S. in Computer Science</w:t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, University of Texas at Austin (2019)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