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2"/>
          <w:sz-cs w:val="52"/>
          <w:b/>
          <w:spacing w:val="0"/>
          <w:color w:val="0E0E0E"/>
        </w:rPr>
        <w:t xml:space="preserve">Alex Mercer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Email: alex.mercer@email.dev • Phone: +1 (555) 019-9482 • Location: San Francisco, CA (Remote) • LinkedIn: linkedin.com/in/alexmercer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D48E6"/>
        </w:rPr>
        <w:t xml:space="preserve">PROFESSIONAL SUMMARY</w:t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Results-driven Senior Full Stack Engineer with 5+ years of experience architecting high-scale web platforms. Expert in React, TypeScript, Node.js, and PostgreSQL. Passionate about performant UX, generative AI integrations, and developer productivity.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D48E6"/>
        </w:rPr>
        <w:t xml:space="preserve">TECHNICAL SKILLS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Languages: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TypeScript, JavaScript, Python, SQL, HTML5, CSS3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Frontend: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React 18, Next.js, Redux Toolkit, Tailwind CSS, Vite, Jest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Backend: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Node.js, Express, Fastify, RESTful APIs, GraphQL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Databases &amp; Cloud: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PostgreSQL, Redis, Supabase, AWS (S3, ECS), Docker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D48E6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Senior Full Stack Engineer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June 2023 - Present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TechSolutions Inc. • Remote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Architected enterprise analytics dashboard with React and TypeScript, boosting load performance by 42%.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Designed and deployed secure REST APIs handling 3M+ monthly transactions with 99.98% uptime.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Integrated Supabase real-time subscriptions and optimized PostgreSQL indexing, decreasing query latency by 60ms.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Mentored 4 junior engineers and instituted automated GitHub Actions testing pipelines.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Software Engineer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January 2021 - May 2023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CodeLab LLC • Austin, TX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Built responsive, accessible UI components in React and Tailwind CSS matching design systems.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Migrated legacy Express services to typed TypeScript microservices.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Collaborated cross-functionally with Product and Design teams to ship monthly major releases.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D48E6"/>
        </w:rPr>
        <w:t xml:space="preserve">EDUCATION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B.S. in Computer Science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2017 - 2021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University of California, Berkeley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