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18AE" w:rsidRDefault="00E956EC">
      <w:pPr>
        <w:rPr>
          <w:b/>
        </w:rPr>
      </w:pPr>
      <w:r>
        <w:rPr>
          <w:b/>
        </w:rPr>
        <w:t>DATE:30-12-2024</w:t>
      </w:r>
    </w:p>
    <w:p w:rsidR="00D118AE" w:rsidRDefault="00E956EC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</w:rPr>
        <w:t xml:space="preserve">                                   </w:t>
      </w:r>
      <w:r>
        <w:rPr>
          <w:b/>
          <w:sz w:val="36"/>
          <w:szCs w:val="36"/>
          <w:u w:val="single"/>
        </w:rPr>
        <w:t xml:space="preserve">NPS LAB-2 </w:t>
      </w:r>
    </w:p>
    <w:p w:rsidR="00D118AE" w:rsidRDefault="00E956EC">
      <w:pPr>
        <w:ind w:left="6480"/>
        <w:rPr>
          <w:b/>
        </w:rPr>
      </w:pPr>
      <w:r>
        <w:rPr>
          <w:b/>
          <w:sz w:val="36"/>
          <w:szCs w:val="36"/>
          <w:u w:val="single"/>
        </w:rPr>
        <w:t xml:space="preserve">                                                                                                                         </w:t>
      </w:r>
      <w:r w:rsidR="00967AA2">
        <w:rPr>
          <w:b/>
        </w:rPr>
        <w:t>NAME: T. SRI RUCHITHA</w:t>
      </w:r>
    </w:p>
    <w:p w:rsidR="00D118AE" w:rsidRDefault="00967AA2">
      <w:pPr>
        <w:ind w:left="6480"/>
        <w:rPr>
          <w:b/>
        </w:rPr>
      </w:pPr>
      <w:r>
        <w:rPr>
          <w:b/>
        </w:rPr>
        <w:t>ROLL NO:2320090035</w:t>
      </w:r>
      <w:bookmarkStart w:id="0" w:name="_GoBack"/>
      <w:bookmarkEnd w:id="0"/>
    </w:p>
    <w:p w:rsidR="00D118AE" w:rsidRDefault="00E956EC">
      <w:pPr>
        <w:ind w:left="6480"/>
        <w:rPr>
          <w:b/>
        </w:rPr>
      </w:pPr>
      <w:r>
        <w:rPr>
          <w:b/>
        </w:rPr>
        <w:t>SEC-1</w:t>
      </w:r>
    </w:p>
    <w:p w:rsidR="00D118AE" w:rsidRDefault="00D118AE">
      <w:pPr>
        <w:rPr>
          <w:b/>
        </w:rPr>
      </w:pPr>
    </w:p>
    <w:p w:rsidR="00D118AE" w:rsidRDefault="00D118AE">
      <w:pPr>
        <w:rPr>
          <w:b/>
          <w:u w:val="single"/>
        </w:rPr>
      </w:pPr>
    </w:p>
    <w:p w:rsidR="00D118AE" w:rsidRDefault="00D118AE">
      <w:pPr>
        <w:rPr>
          <w:b/>
          <w:sz w:val="36"/>
          <w:szCs w:val="36"/>
          <w:u w:val="single"/>
        </w:rPr>
      </w:pPr>
    </w:p>
    <w:p w:rsidR="00D118AE" w:rsidRDefault="00E956EC">
      <w:pPr>
        <w:spacing w:before="100" w:after="100"/>
        <w:rPr>
          <w:sz w:val="28"/>
          <w:szCs w:val="28"/>
        </w:rPr>
      </w:pPr>
      <w:r>
        <w:rPr>
          <w:b/>
          <w:sz w:val="28"/>
          <w:szCs w:val="28"/>
        </w:rPr>
        <w:t>Step 1: Launch Cisco Packet</w:t>
      </w:r>
      <w:r>
        <w:rPr>
          <w:b/>
          <w:sz w:val="28"/>
          <w:szCs w:val="28"/>
        </w:rPr>
        <w:t xml:space="preserve"> Tracer</w:t>
      </w:r>
      <w:r>
        <w:rPr>
          <w:sz w:val="28"/>
          <w:szCs w:val="28"/>
        </w:rPr>
        <w:t>:</w:t>
      </w:r>
    </w:p>
    <w:p w:rsidR="00D118AE" w:rsidRDefault="00E956EC">
      <w:pPr>
        <w:spacing w:before="100" w:after="100"/>
        <w:ind w:left="1080" w:hanging="360"/>
        <w:rPr>
          <w:sz w:val="28"/>
          <w:szCs w:val="28"/>
        </w:rPr>
      </w:pPr>
      <w:r>
        <w:rPr>
          <w:sz w:val="24"/>
          <w:szCs w:val="24"/>
        </w:rPr>
        <w:t xml:space="preserve"> </w:t>
      </w:r>
      <w:r>
        <w:rPr>
          <w:sz w:val="28"/>
          <w:szCs w:val="28"/>
        </w:rPr>
        <w:t>Double-click the Cisco Packet Tracer icon on your desktop or find it in your applications list to open the program.</w:t>
      </w:r>
    </w:p>
    <w:p w:rsidR="00D118AE" w:rsidRDefault="00D118AE">
      <w:pPr>
        <w:rPr>
          <w:sz w:val="26"/>
          <w:szCs w:val="26"/>
        </w:rPr>
      </w:pPr>
    </w:p>
    <w:p w:rsidR="00D118AE" w:rsidRDefault="00D118AE">
      <w:pPr>
        <w:rPr>
          <w:sz w:val="26"/>
          <w:szCs w:val="26"/>
        </w:rPr>
      </w:pPr>
    </w:p>
    <w:p w:rsidR="00D118AE" w:rsidRDefault="00E956EC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114300" distB="114300" distL="114300" distR="114300">
            <wp:extent cx="5943600" cy="3200400"/>
            <wp:effectExtent l="0" t="0" r="0" b="0"/>
            <wp:docPr id="6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8AE" w:rsidRDefault="00D118AE">
      <w:pPr>
        <w:rPr>
          <w:sz w:val="26"/>
          <w:szCs w:val="26"/>
        </w:rPr>
      </w:pPr>
    </w:p>
    <w:p w:rsidR="00D118AE" w:rsidRDefault="00E956EC">
      <w:pPr>
        <w:spacing w:before="100" w:after="100"/>
        <w:rPr>
          <w:b/>
          <w:sz w:val="27"/>
          <w:szCs w:val="27"/>
        </w:rPr>
      </w:pPr>
      <w:r>
        <w:rPr>
          <w:b/>
          <w:sz w:val="27"/>
          <w:szCs w:val="27"/>
        </w:rPr>
        <w:t>Step 2: Create a Simple Network Topology</w:t>
      </w:r>
    </w:p>
    <w:p w:rsidR="00D118AE" w:rsidRDefault="00E956EC">
      <w:pPr>
        <w:spacing w:before="100" w:after="100"/>
        <w:rPr>
          <w:sz w:val="24"/>
          <w:szCs w:val="24"/>
        </w:rPr>
      </w:pPr>
      <w:r>
        <w:rPr>
          <w:b/>
          <w:sz w:val="24"/>
          <w:szCs w:val="24"/>
        </w:rPr>
        <w:t>1. Add Devices</w:t>
      </w:r>
      <w:r>
        <w:rPr>
          <w:sz w:val="24"/>
          <w:szCs w:val="24"/>
        </w:rPr>
        <w:t>:</w:t>
      </w:r>
    </w:p>
    <w:p w:rsidR="00D118AE" w:rsidRDefault="00E956EC">
      <w:pPr>
        <w:spacing w:before="100" w:after="100"/>
        <w:rPr>
          <w:sz w:val="24"/>
          <w:szCs w:val="24"/>
        </w:rPr>
      </w:pPr>
      <w:r>
        <w:rPr>
          <w:rFonts w:ascii="Courier New" w:eastAsia="Courier New" w:hAnsi="Courier New" w:cs="Courier New"/>
          <w:b/>
          <w:sz w:val="20"/>
          <w:szCs w:val="20"/>
        </w:rPr>
        <w:t xml:space="preserve">o </w:t>
      </w:r>
      <w:r>
        <w:rPr>
          <w:b/>
          <w:sz w:val="24"/>
          <w:szCs w:val="24"/>
        </w:rPr>
        <w:t>Routers and Switches</w:t>
      </w:r>
      <w:r>
        <w:rPr>
          <w:sz w:val="24"/>
          <w:szCs w:val="24"/>
        </w:rPr>
        <w:t>: Drag and drop a router and a switch from the</w:t>
      </w:r>
      <w:r>
        <w:rPr>
          <w:sz w:val="24"/>
          <w:szCs w:val="24"/>
        </w:rPr>
        <w:t xml:space="preserve"> device list onto the workspace.</w:t>
      </w:r>
    </w:p>
    <w:p w:rsidR="00D118AE" w:rsidRDefault="00E956EC">
      <w:pPr>
        <w:spacing w:before="100" w:after="100"/>
        <w:rPr>
          <w:sz w:val="24"/>
          <w:szCs w:val="24"/>
        </w:rPr>
      </w:pPr>
      <w:r>
        <w:rPr>
          <w:rFonts w:ascii="Courier New" w:eastAsia="Courier New" w:hAnsi="Courier New" w:cs="Courier New"/>
          <w:b/>
          <w:sz w:val="20"/>
          <w:szCs w:val="20"/>
        </w:rPr>
        <w:t xml:space="preserve">o </w:t>
      </w:r>
      <w:r>
        <w:rPr>
          <w:b/>
          <w:sz w:val="24"/>
          <w:szCs w:val="24"/>
        </w:rPr>
        <w:t>PCs</w:t>
      </w:r>
      <w:r>
        <w:rPr>
          <w:sz w:val="24"/>
          <w:szCs w:val="24"/>
        </w:rPr>
        <w:t>: Drag and drop two PCs onto the workspace.</w:t>
      </w:r>
    </w:p>
    <w:p w:rsidR="00D118AE" w:rsidRDefault="00E956EC">
      <w:pPr>
        <w:spacing w:before="100" w:after="100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2. Connect Devices</w:t>
      </w:r>
      <w:r>
        <w:rPr>
          <w:sz w:val="24"/>
          <w:szCs w:val="24"/>
        </w:rPr>
        <w:t>:</w:t>
      </w:r>
    </w:p>
    <w:p w:rsidR="00D118AE" w:rsidRDefault="00E956EC">
      <w:pPr>
        <w:spacing w:before="100" w:after="100"/>
        <w:rPr>
          <w:sz w:val="24"/>
          <w:szCs w:val="24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o </w:t>
      </w:r>
      <w:r>
        <w:rPr>
          <w:sz w:val="24"/>
          <w:szCs w:val="24"/>
        </w:rPr>
        <w:t xml:space="preserve">Use the </w:t>
      </w:r>
      <w:r>
        <w:rPr>
          <w:b/>
          <w:sz w:val="24"/>
          <w:szCs w:val="24"/>
        </w:rPr>
        <w:t>Connection</w:t>
      </w:r>
      <w:r>
        <w:rPr>
          <w:sz w:val="24"/>
          <w:szCs w:val="24"/>
        </w:rPr>
        <w:t xml:space="preserve"> tool to connect the devices:</w:t>
      </w:r>
    </w:p>
    <w:p w:rsidR="00D118AE" w:rsidRDefault="00E956EC">
      <w:pPr>
        <w:spacing w:before="100" w:after="100"/>
        <w:rPr>
          <w:sz w:val="24"/>
          <w:szCs w:val="24"/>
        </w:rPr>
      </w:pPr>
      <w:r>
        <w:rPr>
          <w:sz w:val="20"/>
          <w:szCs w:val="20"/>
        </w:rPr>
        <w:t xml:space="preserve">- </w:t>
      </w:r>
      <w:r>
        <w:rPr>
          <w:sz w:val="24"/>
          <w:szCs w:val="24"/>
        </w:rPr>
        <w:t>Connect one PC to the switch using a copper straight-through cable.</w:t>
      </w:r>
    </w:p>
    <w:p w:rsidR="00D118AE" w:rsidRDefault="00E956EC">
      <w:pPr>
        <w:spacing w:before="100" w:after="100"/>
        <w:rPr>
          <w:sz w:val="24"/>
          <w:szCs w:val="24"/>
        </w:rPr>
      </w:pPr>
      <w:r>
        <w:rPr>
          <w:sz w:val="20"/>
          <w:szCs w:val="20"/>
        </w:rPr>
        <w:t>-</w:t>
      </w:r>
      <w:r>
        <w:rPr>
          <w:sz w:val="24"/>
          <w:szCs w:val="24"/>
        </w:rPr>
        <w:t xml:space="preserve">Connect the switch to the router </w:t>
      </w:r>
      <w:r>
        <w:rPr>
          <w:sz w:val="24"/>
          <w:szCs w:val="24"/>
        </w:rPr>
        <w:t>using another copper straight-through cable.</w:t>
      </w:r>
    </w:p>
    <w:p w:rsidR="00D118AE" w:rsidRDefault="00E956EC">
      <w:pPr>
        <w:spacing w:before="100" w:after="100"/>
        <w:rPr>
          <w:sz w:val="24"/>
          <w:szCs w:val="24"/>
        </w:rPr>
      </w:pPr>
      <w:r>
        <w:rPr>
          <w:sz w:val="20"/>
          <w:szCs w:val="20"/>
        </w:rPr>
        <w:t xml:space="preserve">- </w:t>
      </w:r>
      <w:r>
        <w:rPr>
          <w:sz w:val="24"/>
          <w:szCs w:val="24"/>
        </w:rPr>
        <w:t>Connect the second PC to the switch using a copper straight-through cable.</w:t>
      </w:r>
    </w:p>
    <w:p w:rsidR="00D118AE" w:rsidRDefault="00D118AE">
      <w:pPr>
        <w:rPr>
          <w:sz w:val="26"/>
          <w:szCs w:val="26"/>
        </w:rPr>
      </w:pPr>
    </w:p>
    <w:p w:rsidR="00D118AE" w:rsidRDefault="00D118AE">
      <w:pPr>
        <w:rPr>
          <w:sz w:val="26"/>
          <w:szCs w:val="26"/>
        </w:rPr>
      </w:pPr>
    </w:p>
    <w:p w:rsidR="00D118AE" w:rsidRDefault="00D118AE">
      <w:pPr>
        <w:rPr>
          <w:sz w:val="26"/>
          <w:szCs w:val="26"/>
        </w:rPr>
      </w:pPr>
    </w:p>
    <w:p w:rsidR="00D118AE" w:rsidRDefault="00E956EC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114300" distB="114300" distL="114300" distR="114300">
            <wp:extent cx="5943600" cy="2395220"/>
            <wp:effectExtent l="0" t="0" r="0" b="0"/>
            <wp:docPr id="8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8AE" w:rsidRDefault="00D118AE">
      <w:pPr>
        <w:rPr>
          <w:sz w:val="26"/>
          <w:szCs w:val="26"/>
        </w:rPr>
      </w:pPr>
    </w:p>
    <w:p w:rsidR="00D118AE" w:rsidRDefault="00E956EC">
      <w:pPr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:rsidR="00D118AE" w:rsidRDefault="00D118AE">
      <w:pPr>
        <w:rPr>
          <w:sz w:val="26"/>
          <w:szCs w:val="26"/>
        </w:rPr>
      </w:pPr>
    </w:p>
    <w:p w:rsidR="00D118AE" w:rsidRDefault="00E956EC">
      <w:pPr>
        <w:spacing w:before="100" w:after="100"/>
        <w:rPr>
          <w:b/>
          <w:sz w:val="27"/>
          <w:szCs w:val="27"/>
        </w:rPr>
      </w:pPr>
      <w:r>
        <w:rPr>
          <w:b/>
          <w:sz w:val="27"/>
          <w:szCs w:val="27"/>
        </w:rPr>
        <w:t>Step 3: Configure Devices</w:t>
      </w:r>
    </w:p>
    <w:p w:rsidR="00D118AE" w:rsidRDefault="00E956EC">
      <w:pPr>
        <w:spacing w:before="100" w:after="100"/>
        <w:rPr>
          <w:sz w:val="24"/>
          <w:szCs w:val="24"/>
        </w:rPr>
      </w:pPr>
      <w:r>
        <w:rPr>
          <w:b/>
          <w:sz w:val="24"/>
          <w:szCs w:val="24"/>
        </w:rPr>
        <w:t>1. Configure the Router</w:t>
      </w:r>
      <w:r>
        <w:rPr>
          <w:sz w:val="24"/>
          <w:szCs w:val="24"/>
        </w:rPr>
        <w:t>:</w:t>
      </w:r>
    </w:p>
    <w:p w:rsidR="00D118AE" w:rsidRDefault="00E956EC">
      <w:pPr>
        <w:spacing w:before="100" w:after="100"/>
        <w:rPr>
          <w:sz w:val="24"/>
          <w:szCs w:val="24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o </w:t>
      </w:r>
      <w:r>
        <w:rPr>
          <w:sz w:val="24"/>
          <w:szCs w:val="24"/>
        </w:rPr>
        <w:t>Click on the router.</w:t>
      </w:r>
    </w:p>
    <w:p w:rsidR="00D118AE" w:rsidRDefault="00E956EC">
      <w:pPr>
        <w:spacing w:before="100" w:after="100"/>
        <w:rPr>
          <w:sz w:val="24"/>
          <w:szCs w:val="24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o </w:t>
      </w:r>
      <w:r>
        <w:rPr>
          <w:sz w:val="24"/>
          <w:szCs w:val="24"/>
        </w:rPr>
        <w:t xml:space="preserve">Go to the </w:t>
      </w:r>
      <w:r>
        <w:rPr>
          <w:b/>
          <w:sz w:val="24"/>
          <w:szCs w:val="24"/>
        </w:rPr>
        <w:t>Config</w:t>
      </w:r>
      <w:r>
        <w:rPr>
          <w:sz w:val="24"/>
          <w:szCs w:val="24"/>
        </w:rPr>
        <w:t xml:space="preserve"> tab.</w:t>
      </w:r>
    </w:p>
    <w:p w:rsidR="00D118AE" w:rsidRDefault="00E956EC">
      <w:pPr>
        <w:spacing w:before="100" w:after="100"/>
        <w:rPr>
          <w:sz w:val="24"/>
          <w:szCs w:val="24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o </w:t>
      </w:r>
      <w:r>
        <w:rPr>
          <w:sz w:val="24"/>
          <w:szCs w:val="24"/>
        </w:rPr>
        <w:t xml:space="preserve">Assign IP addresses to </w:t>
      </w:r>
      <w:r>
        <w:rPr>
          <w:sz w:val="24"/>
          <w:szCs w:val="24"/>
        </w:rPr>
        <w:t>the router interfaces.</w:t>
      </w:r>
    </w:p>
    <w:p w:rsidR="00D118AE" w:rsidRDefault="00E956EC">
      <w:pPr>
        <w:spacing w:before="100" w:after="100"/>
        <w:rPr>
          <w:sz w:val="24"/>
          <w:szCs w:val="24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o </w:t>
      </w:r>
      <w:r>
        <w:rPr>
          <w:sz w:val="24"/>
          <w:szCs w:val="24"/>
        </w:rPr>
        <w:t>Example:</w:t>
      </w:r>
    </w:p>
    <w:p w:rsidR="00D118AE" w:rsidRDefault="00E956EC">
      <w:pPr>
        <w:spacing w:before="100" w:after="100"/>
        <w:rPr>
          <w:sz w:val="24"/>
          <w:szCs w:val="24"/>
        </w:rPr>
      </w:pPr>
      <w:r>
        <w:rPr>
          <w:sz w:val="20"/>
          <w:szCs w:val="20"/>
        </w:rPr>
        <w:t xml:space="preserve"> </w:t>
      </w:r>
      <w:r>
        <w:rPr>
          <w:sz w:val="24"/>
          <w:szCs w:val="24"/>
        </w:rPr>
        <w:t>Interface G0/0: IP address 192.168.1.1, Subnet Mask 255.255.255.0</w:t>
      </w:r>
    </w:p>
    <w:p w:rsidR="00D118AE" w:rsidRDefault="00E956EC">
      <w:pPr>
        <w:spacing w:before="100" w:after="100"/>
        <w:rPr>
          <w:sz w:val="24"/>
          <w:szCs w:val="24"/>
        </w:rPr>
      </w:pPr>
      <w:r>
        <w:rPr>
          <w:sz w:val="24"/>
          <w:szCs w:val="24"/>
        </w:rPr>
        <w:t>Interface G0/1: IP address 192.168.2.1, Subnet Mask 255.255.255.0</w:t>
      </w:r>
    </w:p>
    <w:p w:rsidR="00D118AE" w:rsidRDefault="00E956EC">
      <w:pPr>
        <w:spacing w:before="100" w:after="100"/>
        <w:rPr>
          <w:sz w:val="24"/>
          <w:szCs w:val="24"/>
        </w:rPr>
      </w:pPr>
      <w:r>
        <w:rPr>
          <w:b/>
          <w:sz w:val="24"/>
          <w:szCs w:val="24"/>
        </w:rPr>
        <w:t>2. Configure the PCs</w:t>
      </w:r>
      <w:r>
        <w:rPr>
          <w:sz w:val="24"/>
          <w:szCs w:val="24"/>
        </w:rPr>
        <w:t>:</w:t>
      </w:r>
    </w:p>
    <w:p w:rsidR="00D118AE" w:rsidRDefault="00E956EC">
      <w:pPr>
        <w:spacing w:before="100" w:after="100"/>
        <w:rPr>
          <w:sz w:val="24"/>
          <w:szCs w:val="24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o </w:t>
      </w:r>
      <w:r>
        <w:rPr>
          <w:sz w:val="24"/>
          <w:szCs w:val="24"/>
        </w:rPr>
        <w:t>Click on each PC.</w:t>
      </w:r>
    </w:p>
    <w:p w:rsidR="00D118AE" w:rsidRDefault="00E956EC">
      <w:pPr>
        <w:spacing w:before="100" w:after="100"/>
        <w:rPr>
          <w:sz w:val="24"/>
          <w:szCs w:val="24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o </w:t>
      </w:r>
      <w:r>
        <w:rPr>
          <w:sz w:val="24"/>
          <w:szCs w:val="24"/>
        </w:rPr>
        <w:t xml:space="preserve">Go to the </w:t>
      </w:r>
      <w:r>
        <w:rPr>
          <w:b/>
          <w:sz w:val="24"/>
          <w:szCs w:val="24"/>
        </w:rPr>
        <w:t>Desktop</w:t>
      </w:r>
      <w:r>
        <w:rPr>
          <w:sz w:val="24"/>
          <w:szCs w:val="24"/>
        </w:rPr>
        <w:t xml:space="preserve"> tab and then </w:t>
      </w:r>
      <w:r>
        <w:rPr>
          <w:b/>
          <w:sz w:val="24"/>
          <w:szCs w:val="24"/>
        </w:rPr>
        <w:t>IP Configurati</w:t>
      </w:r>
      <w:r>
        <w:rPr>
          <w:b/>
          <w:sz w:val="24"/>
          <w:szCs w:val="24"/>
        </w:rPr>
        <w:t>on</w:t>
      </w:r>
      <w:r>
        <w:rPr>
          <w:sz w:val="24"/>
          <w:szCs w:val="24"/>
        </w:rPr>
        <w:t>.</w:t>
      </w:r>
    </w:p>
    <w:p w:rsidR="00D118AE" w:rsidRDefault="00E956EC">
      <w:pPr>
        <w:spacing w:before="100" w:after="100"/>
        <w:rPr>
          <w:sz w:val="24"/>
          <w:szCs w:val="24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 xml:space="preserve">o </w:t>
      </w:r>
      <w:r>
        <w:rPr>
          <w:sz w:val="24"/>
          <w:szCs w:val="24"/>
        </w:rPr>
        <w:t>Assign IP addresses to each PC.</w:t>
      </w:r>
    </w:p>
    <w:p w:rsidR="00D118AE" w:rsidRDefault="00E956EC">
      <w:pPr>
        <w:spacing w:before="100" w:after="100"/>
        <w:rPr>
          <w:sz w:val="24"/>
          <w:szCs w:val="24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o </w:t>
      </w:r>
      <w:r>
        <w:rPr>
          <w:sz w:val="24"/>
          <w:szCs w:val="24"/>
        </w:rPr>
        <w:t>Example:</w:t>
      </w:r>
    </w:p>
    <w:p w:rsidR="00D118AE" w:rsidRDefault="00E956EC">
      <w:pPr>
        <w:spacing w:before="100" w:after="100"/>
        <w:rPr>
          <w:sz w:val="24"/>
          <w:szCs w:val="24"/>
        </w:rPr>
      </w:pPr>
      <w:r>
        <w:rPr>
          <w:sz w:val="24"/>
          <w:szCs w:val="24"/>
        </w:rPr>
        <w:t>PC0: IP address 192.168.1.2, Subnet Mask 255.255.255.0, Default Gateway 192.168.1.1</w:t>
      </w:r>
    </w:p>
    <w:p w:rsidR="00D118AE" w:rsidRDefault="00E956EC">
      <w:pPr>
        <w:spacing w:before="100" w:after="100"/>
        <w:rPr>
          <w:sz w:val="24"/>
          <w:szCs w:val="24"/>
        </w:rPr>
      </w:pPr>
      <w:r>
        <w:rPr>
          <w:sz w:val="20"/>
          <w:szCs w:val="20"/>
        </w:rPr>
        <w:t xml:space="preserve"> </w:t>
      </w:r>
      <w:r>
        <w:rPr>
          <w:sz w:val="24"/>
          <w:szCs w:val="24"/>
        </w:rPr>
        <w:t>PC1: IP address 192.168.2.2, Subnet Mask 255.255.255.0, Default Gateway 192.168.2.1</w:t>
      </w:r>
    </w:p>
    <w:p w:rsidR="00D118AE" w:rsidRDefault="00D118AE">
      <w:pPr>
        <w:rPr>
          <w:sz w:val="26"/>
          <w:szCs w:val="26"/>
        </w:rPr>
      </w:pPr>
    </w:p>
    <w:p w:rsidR="00D118AE" w:rsidRDefault="00D118AE">
      <w:pPr>
        <w:rPr>
          <w:sz w:val="26"/>
          <w:szCs w:val="26"/>
        </w:rPr>
      </w:pPr>
    </w:p>
    <w:p w:rsidR="00D118AE" w:rsidRDefault="00E956EC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114300" distB="114300" distL="114300" distR="114300">
            <wp:extent cx="5943600" cy="3340100"/>
            <wp:effectExtent l="0" t="0" r="0" b="0"/>
            <wp:docPr id="2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8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8AE" w:rsidRDefault="00D118AE">
      <w:pPr>
        <w:rPr>
          <w:sz w:val="26"/>
          <w:szCs w:val="26"/>
        </w:rPr>
      </w:pPr>
    </w:p>
    <w:p w:rsidR="00D118AE" w:rsidRDefault="00E956EC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114300" distB="114300" distL="114300" distR="114300">
            <wp:extent cx="5943600" cy="2661920"/>
            <wp:effectExtent l="0" t="0" r="0" b="0"/>
            <wp:docPr id="1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8AE" w:rsidRDefault="00D118AE">
      <w:pPr>
        <w:rPr>
          <w:sz w:val="26"/>
          <w:szCs w:val="26"/>
        </w:rPr>
      </w:pPr>
    </w:p>
    <w:p w:rsidR="00D118AE" w:rsidRDefault="00E956EC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114300" distB="114300" distL="114300" distR="114300">
            <wp:extent cx="5943600" cy="3347720"/>
            <wp:effectExtent l="0" t="0" r="0" b="0"/>
            <wp:docPr id="7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8AE" w:rsidRDefault="00D118AE">
      <w:pPr>
        <w:rPr>
          <w:sz w:val="26"/>
          <w:szCs w:val="26"/>
        </w:rPr>
      </w:pPr>
    </w:p>
    <w:p w:rsidR="00D118AE" w:rsidRDefault="00D118AE">
      <w:pPr>
        <w:rPr>
          <w:sz w:val="26"/>
          <w:szCs w:val="26"/>
        </w:rPr>
      </w:pPr>
    </w:p>
    <w:p w:rsidR="00D118AE" w:rsidRDefault="00D118AE">
      <w:pPr>
        <w:rPr>
          <w:sz w:val="26"/>
          <w:szCs w:val="26"/>
        </w:rPr>
      </w:pPr>
    </w:p>
    <w:p w:rsidR="00D118AE" w:rsidRDefault="00E956EC">
      <w:pPr>
        <w:rPr>
          <w:b/>
          <w:sz w:val="27"/>
          <w:szCs w:val="27"/>
        </w:rPr>
      </w:pPr>
      <w:r>
        <w:rPr>
          <w:noProof/>
          <w:sz w:val="26"/>
          <w:szCs w:val="26"/>
          <w:lang w:val="en-US"/>
        </w:rPr>
        <w:drawing>
          <wp:inline distT="114300" distB="114300" distL="114300" distR="114300">
            <wp:extent cx="5943600" cy="3210560"/>
            <wp:effectExtent l="0" t="0" r="0" b="0"/>
            <wp:docPr id="9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8AE" w:rsidRDefault="00D118AE">
      <w:pPr>
        <w:spacing w:before="100" w:after="100"/>
        <w:rPr>
          <w:b/>
          <w:sz w:val="27"/>
          <w:szCs w:val="27"/>
        </w:rPr>
      </w:pPr>
    </w:p>
    <w:p w:rsidR="00D118AE" w:rsidRDefault="00D118AE">
      <w:pPr>
        <w:spacing w:before="100" w:after="100"/>
        <w:rPr>
          <w:b/>
          <w:sz w:val="27"/>
          <w:szCs w:val="27"/>
        </w:rPr>
      </w:pPr>
    </w:p>
    <w:p w:rsidR="00D118AE" w:rsidRDefault="00D118AE">
      <w:pPr>
        <w:spacing w:before="100" w:after="100"/>
        <w:rPr>
          <w:b/>
          <w:sz w:val="27"/>
          <w:szCs w:val="27"/>
        </w:rPr>
      </w:pPr>
    </w:p>
    <w:p w:rsidR="00D118AE" w:rsidRDefault="00E956EC">
      <w:pPr>
        <w:spacing w:before="100" w:after="100"/>
        <w:rPr>
          <w:b/>
          <w:sz w:val="27"/>
          <w:szCs w:val="27"/>
        </w:rPr>
      </w:pPr>
      <w:r>
        <w:rPr>
          <w:b/>
          <w:sz w:val="27"/>
          <w:szCs w:val="27"/>
        </w:rPr>
        <w:t xml:space="preserve">Step 4: Execute </w:t>
      </w:r>
      <w:r>
        <w:rPr>
          <w:b/>
          <w:sz w:val="27"/>
          <w:szCs w:val="27"/>
        </w:rPr>
        <w:t>Networking Commands</w:t>
      </w:r>
    </w:p>
    <w:p w:rsidR="00D118AE" w:rsidRDefault="00E956EC">
      <w:pPr>
        <w:spacing w:before="100" w:after="100"/>
        <w:ind w:left="1080" w:hanging="360"/>
        <w:rPr>
          <w:sz w:val="24"/>
          <w:szCs w:val="24"/>
        </w:rPr>
      </w:pPr>
      <w:r>
        <w:rPr>
          <w:b/>
          <w:sz w:val="24"/>
          <w:szCs w:val="24"/>
        </w:rPr>
        <w:t>1. Open Command Prompt on a PC0</w:t>
      </w:r>
      <w:r>
        <w:rPr>
          <w:sz w:val="24"/>
          <w:szCs w:val="24"/>
        </w:rPr>
        <w:t>:</w:t>
      </w:r>
    </w:p>
    <w:p w:rsidR="00D118AE" w:rsidRDefault="00E956EC">
      <w:pPr>
        <w:spacing w:before="100" w:after="100"/>
        <w:ind w:left="1800" w:hanging="360"/>
        <w:rPr>
          <w:sz w:val="24"/>
          <w:szCs w:val="24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o </w:t>
      </w:r>
      <w:r>
        <w:rPr>
          <w:sz w:val="24"/>
          <w:szCs w:val="24"/>
        </w:rPr>
        <w:t>Click on a PC0.</w:t>
      </w:r>
    </w:p>
    <w:p w:rsidR="00D118AE" w:rsidRDefault="00E956EC">
      <w:pPr>
        <w:spacing w:before="100" w:after="100"/>
        <w:ind w:left="1800" w:hanging="360"/>
        <w:rPr>
          <w:sz w:val="24"/>
          <w:szCs w:val="24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o </w:t>
      </w:r>
      <w:r>
        <w:rPr>
          <w:sz w:val="24"/>
          <w:szCs w:val="24"/>
        </w:rPr>
        <w:t xml:space="preserve">Go to the </w:t>
      </w:r>
      <w:r>
        <w:rPr>
          <w:b/>
          <w:sz w:val="24"/>
          <w:szCs w:val="24"/>
        </w:rPr>
        <w:t>Desktop</w:t>
      </w:r>
      <w:r>
        <w:rPr>
          <w:sz w:val="24"/>
          <w:szCs w:val="24"/>
        </w:rPr>
        <w:t xml:space="preserve"> tab and open the </w:t>
      </w:r>
      <w:r>
        <w:rPr>
          <w:b/>
          <w:sz w:val="24"/>
          <w:szCs w:val="24"/>
        </w:rPr>
        <w:t>Command Prompt</w:t>
      </w:r>
      <w:r>
        <w:rPr>
          <w:sz w:val="24"/>
          <w:szCs w:val="24"/>
        </w:rPr>
        <w:t>.</w:t>
      </w:r>
    </w:p>
    <w:p w:rsidR="00D118AE" w:rsidRDefault="00E956EC">
      <w:pPr>
        <w:spacing w:before="100" w:after="10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D118AE" w:rsidRDefault="00E956EC">
      <w:pPr>
        <w:spacing w:before="240"/>
        <w:ind w:left="1800" w:hanging="360"/>
        <w:rPr>
          <w:sz w:val="24"/>
          <w:szCs w:val="24"/>
        </w:rPr>
      </w:pPr>
      <w:r>
        <w:rPr>
          <w:b/>
          <w:sz w:val="24"/>
          <w:szCs w:val="24"/>
        </w:rPr>
        <w:t>1. ipconfig</w:t>
      </w:r>
      <w:r>
        <w:rPr>
          <w:sz w:val="24"/>
          <w:szCs w:val="24"/>
        </w:rPr>
        <w:t>:</w:t>
      </w:r>
    </w:p>
    <w:p w:rsidR="00D118AE" w:rsidRDefault="00E956EC">
      <w:pPr>
        <w:spacing w:before="240"/>
        <w:ind w:left="1440"/>
      </w:pPr>
      <w:r>
        <w:t>This command displays all current TCP/IP network configuration values and refreshes DHCP and DNS settings.</w:t>
      </w:r>
    </w:p>
    <w:p w:rsidR="00D118AE" w:rsidRDefault="00D118AE">
      <w:pPr>
        <w:rPr>
          <w:sz w:val="26"/>
          <w:szCs w:val="26"/>
        </w:rPr>
      </w:pPr>
    </w:p>
    <w:p w:rsidR="00D118AE" w:rsidRDefault="00D118AE">
      <w:pPr>
        <w:rPr>
          <w:sz w:val="26"/>
          <w:szCs w:val="26"/>
        </w:rPr>
      </w:pPr>
    </w:p>
    <w:p w:rsidR="00D118AE" w:rsidRDefault="00D118AE">
      <w:pPr>
        <w:rPr>
          <w:sz w:val="26"/>
          <w:szCs w:val="26"/>
        </w:rPr>
      </w:pPr>
    </w:p>
    <w:p w:rsidR="00D118AE" w:rsidRDefault="00D118AE">
      <w:pPr>
        <w:rPr>
          <w:sz w:val="26"/>
          <w:szCs w:val="26"/>
        </w:rPr>
      </w:pPr>
    </w:p>
    <w:p w:rsidR="00D118AE" w:rsidRDefault="00E956EC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114300" distB="114300" distL="114300" distR="114300">
            <wp:extent cx="5943600" cy="3340100"/>
            <wp:effectExtent l="0" t="0" r="0" 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8AE" w:rsidRDefault="00D118AE">
      <w:pPr>
        <w:rPr>
          <w:sz w:val="26"/>
          <w:szCs w:val="26"/>
        </w:rPr>
      </w:pPr>
    </w:p>
    <w:p w:rsidR="00D118AE" w:rsidRDefault="00D118AE">
      <w:pPr>
        <w:rPr>
          <w:sz w:val="26"/>
          <w:szCs w:val="26"/>
        </w:rPr>
      </w:pPr>
    </w:p>
    <w:p w:rsidR="00D118AE" w:rsidRDefault="00E956EC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5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8AE" w:rsidRDefault="00D118AE">
      <w:pPr>
        <w:rPr>
          <w:sz w:val="26"/>
          <w:szCs w:val="26"/>
        </w:rPr>
      </w:pPr>
    </w:p>
    <w:p w:rsidR="00D118AE" w:rsidRDefault="00E956EC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114300" distB="114300" distL="114300" distR="114300">
            <wp:extent cx="5943600" cy="3340100"/>
            <wp:effectExtent l="0" t="0" r="0" b="0"/>
            <wp:docPr id="3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18A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56EC" w:rsidRDefault="00E956EC">
      <w:pPr>
        <w:spacing w:line="240" w:lineRule="auto"/>
      </w:pPr>
      <w:r>
        <w:separator/>
      </w:r>
    </w:p>
  </w:endnote>
  <w:endnote w:type="continuationSeparator" w:id="0">
    <w:p w:rsidR="00E956EC" w:rsidRDefault="00E956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56EC" w:rsidRDefault="00E956EC">
      <w:r>
        <w:separator/>
      </w:r>
    </w:p>
  </w:footnote>
  <w:footnote w:type="continuationSeparator" w:id="0">
    <w:p w:rsidR="00E956EC" w:rsidRDefault="00E956E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18AE"/>
    <w:rsid w:val="00967AA2"/>
    <w:rsid w:val="00D118AE"/>
    <w:rsid w:val="00E956EC"/>
    <w:rsid w:val="2F2F3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5249A"/>
  <w15:docId w15:val="{2A5553B0-F5A3-4BFE-A3DA-04E40E520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4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Default Paragraph Font" w:semiHidden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276" w:lineRule="auto"/>
    </w:pPr>
    <w:rPr>
      <w:sz w:val="22"/>
      <w:szCs w:val="22"/>
      <w:lang w:val="en"/>
    </w:rPr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267</Words>
  <Characters>1526</Characters>
  <Application>Microsoft Office Word</Application>
  <DocSecurity>0</DocSecurity>
  <Lines>12</Lines>
  <Paragraphs>3</Paragraphs>
  <ScaleCrop>false</ScaleCrop>
  <Company/>
  <LinksUpToDate>false</LinksUpToDate>
  <CharactersWithSpaces>1790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Prani</dc:creator>
  <cp:lastModifiedBy>Admin</cp:lastModifiedBy>
  <cp:revision>2</cp:revision>
  <dcterms:created xsi:type="dcterms:W3CDTF">2024-12-30T05:31:00Z</dcterms:created>
  <dcterms:modified xsi:type="dcterms:W3CDTF">2024-12-30T05:31:00Z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1033-12.2.0.19307</vt:lpwstr>
  </property>
  <property fmtid="{D5CDD505-2E9C-101B-9397-08002B2CF9AE}" pid="3" name="ICV">
    <vt:lpwstr>9F6E188507A046EFBC99F90CD6150B9B_13</vt:lpwstr>
  </property>
</Properties>
</file>