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"version": 1,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"author": "Anonymous maker",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"editor": "wokwi",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"parts": 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 "type": "wokwi-arduino-uno", "id": "uno", "top": -2.76, "left": 0, "attrs": {} 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"type": "wokwi-lcd1602",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"id": "lcd1",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"top": -213.68,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"left": -45.98,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"attrs": { "pins": "i2c"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"type": "wokwi-membrane-keypad",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"id": "keypad1",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"top": -382.45,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"left": 271.46,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"attrs": {}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 "type": "wokwi-servo", "id": "servo1", "top": 69.91, "left": 528.9, "attrs": {}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"connections": [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[ "lcd1:GND", "uno:GND.1", "black", [ "h-113.22", "v149.8", "h257.72" ] 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[ "lcd1:VCC", "uno:3.3V", "red", [ "h-99.18", "v434.36", "h76.82" ] 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[ "lcd1:SDA", "uno:A4", "green", [ "h-60.36", "v398.43", "h349.41", "v-39.65" ] 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[ "lcd1:SCL", "uno:A5.2", "green", [ "h0" ] 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[ "servo1:GND", "uno:GND.3", "black", [ "h-172.73", "v91.86", "h-179.73" ] 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[ "servo1:V+", "uno:VIN", "green", [ "h-163.59", "v92.51", "h-174.65" ] 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[ "servo1:PWM", "uno:10", "green", [ "h0" ] 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[ "keypad1:C4", "uno:0", "green", [ "v0" ] 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[ "keypad1:C3", "uno:1", "green", [ "v0" ] 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[ "keypad1:C2", "uno:2", "green", [ "v0" ] 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[ "keypad1:C1", "uno:3", "green", [ "v0" ] 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[ "keypad1:R4", "uno:4", "green", [ "v0" ] 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[ "keypad1:R3", "uno:5", "green", [ "v0" ] 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[ "keypad1:R2", "uno:6", "green", [ "v0" ] 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[ "keypad1:R1", "uno:7", "green", [ "v0" ] 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"dependencies": {}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