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tiff" ContentType="image/tif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A1002D" w14:textId="4F103932" w:rsidR="00F2004E" w:rsidRPr="00D70AF6" w:rsidRDefault="00F2004E" w:rsidP="00F2004E">
      <w:pPr>
        <w:jc w:val="center"/>
        <w:rPr>
          <w:b/>
          <w:sz w:val="36"/>
          <w:lang w:val="sv-SE"/>
        </w:rPr>
      </w:pPr>
      <w:r w:rsidRPr="00D70AF6">
        <w:rPr>
          <w:rFonts w:hint="eastAsia"/>
          <w:b/>
          <w:sz w:val="36"/>
          <w:lang w:val="sv-SE"/>
        </w:rPr>
        <w:t>Supporting Information</w:t>
      </w:r>
    </w:p>
    <w:p w14:paraId="3B906BFB" w14:textId="77777777" w:rsidR="00F2004E" w:rsidRPr="00D70AF6" w:rsidRDefault="00F2004E" w:rsidP="00F2004E">
      <w:pPr>
        <w:rPr>
          <w:lang w:val="sv-SE"/>
        </w:rPr>
      </w:pPr>
    </w:p>
    <w:p w14:paraId="7E10BF27" w14:textId="77777777" w:rsidR="00B31662" w:rsidRDefault="00B31662" w:rsidP="00B31662">
      <w:pPr>
        <w:pStyle w:val="1"/>
        <w:rPr>
          <w:noProof/>
          <w:lang w:val="sv-SE"/>
        </w:rPr>
      </w:pPr>
      <w:r>
        <w:rPr>
          <w:noProof/>
          <w:lang w:val="sv-SE"/>
        </w:rPr>
        <w:t>Determination of carboxylesterase 2 by fluorescence probe  to guide pancreatic adenocarcinoma profiling</w:t>
      </w:r>
    </w:p>
    <w:p w14:paraId="2E8B476A" w14:textId="77777777" w:rsidR="00F2004E" w:rsidRPr="00B31662" w:rsidRDefault="00F2004E" w:rsidP="00F2004E">
      <w:pPr>
        <w:rPr>
          <w:lang w:val="sv-SE"/>
        </w:rPr>
      </w:pPr>
    </w:p>
    <w:p w14:paraId="2E00CB73" w14:textId="77777777" w:rsidR="00F2004E" w:rsidRPr="00D70AF6" w:rsidRDefault="00F2004E" w:rsidP="00F2004E">
      <w:pPr>
        <w:rPr>
          <w:lang w:val="sv-SE"/>
        </w:rPr>
      </w:pPr>
    </w:p>
    <w:p w14:paraId="6F89D5AA" w14:textId="7CDC2205" w:rsidR="00F2004E" w:rsidRPr="00D70AF6" w:rsidRDefault="00F2004E" w:rsidP="00F2004E">
      <w:pPr>
        <w:jc w:val="center"/>
        <w:rPr>
          <w:rFonts w:ascii="Times New Roman" w:hAnsi="Times New Roman" w:cs="Times New Roman"/>
          <w:szCs w:val="21"/>
          <w:lang w:val="sv-SE"/>
        </w:rPr>
      </w:pPr>
      <w:r w:rsidRPr="00D70AF6">
        <w:rPr>
          <w:rFonts w:ascii="Times New Roman" w:hAnsi="Times New Roman" w:cs="Times New Roman"/>
          <w:noProof/>
          <w:lang w:val="sv-SE" w:eastAsia="en-GB"/>
        </w:rPr>
        <w:t>Meng-meng Zhang,</w:t>
      </w:r>
      <w:r w:rsidR="00DE581B">
        <w:rPr>
          <w:rFonts w:ascii="Times New Roman" w:hAnsi="Times New Roman" w:cs="Times New Roman" w:hint="eastAsia"/>
          <w:noProof/>
          <w:vertAlign w:val="superscript"/>
          <w:lang w:val="sv-SE"/>
        </w:rPr>
        <w:t>1.2</w:t>
      </w:r>
      <w:r w:rsidRPr="00D70AF6">
        <w:rPr>
          <w:rFonts w:ascii="Times New Roman" w:hAnsi="Times New Roman" w:cs="Times New Roman"/>
          <w:noProof/>
          <w:vertAlign w:val="superscript"/>
          <w:lang w:val="sv-SE" w:eastAsia="en-GB"/>
        </w:rPr>
        <w:t xml:space="preserve"> </w:t>
      </w:r>
      <w:r w:rsidRPr="00D70AF6">
        <w:rPr>
          <w:rFonts w:ascii="Times New Roman" w:hAnsi="Times New Roman" w:cs="Times New Roman"/>
          <w:noProof/>
          <w:lang w:val="sv-SE" w:eastAsia="en-GB"/>
        </w:rPr>
        <w:t>Peng Li</w:t>
      </w:r>
      <w:r w:rsidR="00DE581B">
        <w:rPr>
          <w:rFonts w:ascii="Times New Roman" w:hAnsi="Times New Roman" w:cs="Times New Roman" w:hint="eastAsia"/>
          <w:noProof/>
          <w:vertAlign w:val="superscript"/>
          <w:lang w:val="sv-SE"/>
        </w:rPr>
        <w:t>3</w:t>
      </w:r>
      <w:r w:rsidRPr="00D70AF6">
        <w:rPr>
          <w:rFonts w:ascii="Times New Roman" w:hAnsi="Times New Roman" w:cs="Times New Roman" w:hint="eastAsia"/>
          <w:noProof/>
          <w:vertAlign w:val="superscript"/>
          <w:lang w:val="sv-SE"/>
        </w:rPr>
        <w:t xml:space="preserve"> </w:t>
      </w:r>
      <w:r w:rsidR="00621A07">
        <w:rPr>
          <w:rFonts w:ascii="Times New Roman" w:hAnsi="Times New Roman" w:cs="Times New Roman" w:hint="eastAsia"/>
          <w:noProof/>
          <w:lang w:val="sv-SE"/>
        </w:rPr>
        <w:t>，</w:t>
      </w:r>
      <w:r w:rsidR="00621A07" w:rsidRPr="004C12C8">
        <w:rPr>
          <w:rFonts w:ascii="Times New Roman" w:hAnsi="Times New Roman" w:hint="eastAsia"/>
          <w:noProof/>
          <w:lang w:val="sv-SE" w:eastAsia="en-GB"/>
        </w:rPr>
        <w:t>Feng Hai</w:t>
      </w:r>
      <w:r w:rsidR="00621A07" w:rsidRPr="00D70AF6">
        <w:rPr>
          <w:rFonts w:ascii="Times New Roman" w:hAnsi="Times New Roman"/>
          <w:noProof/>
          <w:lang w:val="sv-SE" w:eastAsia="en-GB"/>
        </w:rPr>
        <w:t>,</w:t>
      </w:r>
      <w:r w:rsidR="00621A07" w:rsidRPr="00D70AF6">
        <w:rPr>
          <w:rFonts w:ascii="Times New Roman" w:hAnsi="Times New Roman"/>
          <w:color w:val="000000"/>
          <w:szCs w:val="20"/>
          <w:lang w:val="sv-SE"/>
        </w:rPr>
        <w:t>*</w:t>
      </w:r>
      <w:r w:rsidR="00621A07" w:rsidRPr="004C12C8">
        <w:rPr>
          <w:rFonts w:ascii="Times New Roman" w:hAnsi="Times New Roman"/>
          <w:noProof/>
          <w:vertAlign w:val="superscript"/>
          <w:lang w:val="sv-SE" w:eastAsia="en-GB"/>
        </w:rPr>
        <w:t>4</w:t>
      </w:r>
      <w:r w:rsidR="00B06C98">
        <w:rPr>
          <w:rFonts w:ascii="Times New Roman" w:hAnsi="Times New Roman" w:cs="Times New Roman"/>
          <w:noProof/>
          <w:lang w:val="sv-SE" w:eastAsia="en-GB"/>
        </w:rPr>
        <w:t xml:space="preserve"> a</w:t>
      </w:r>
      <w:r w:rsidRPr="00D70AF6">
        <w:rPr>
          <w:rFonts w:ascii="Times New Roman" w:hAnsi="Times New Roman" w:cs="Times New Roman"/>
          <w:noProof/>
          <w:lang w:val="sv-SE" w:eastAsia="en-GB"/>
        </w:rPr>
        <w:t xml:space="preserve">nd </w:t>
      </w:r>
      <w:r w:rsidR="00A44AF7">
        <w:rPr>
          <w:rFonts w:ascii="Times New Roman" w:hAnsi="Times New Roman" w:cs="Times New Roman" w:hint="eastAsia"/>
          <w:color w:val="000000"/>
          <w:szCs w:val="20"/>
          <w:lang w:val="sv-SE"/>
        </w:rPr>
        <w:t>Yan Jia</w:t>
      </w:r>
      <w:r w:rsidRPr="00D70AF6">
        <w:rPr>
          <w:rFonts w:ascii="Times New Roman" w:hAnsi="Times New Roman" w:cs="Times New Roman"/>
          <w:color w:val="000000"/>
          <w:szCs w:val="20"/>
          <w:lang w:val="sv-SE"/>
        </w:rPr>
        <w:t>*</w:t>
      </w:r>
      <w:r w:rsidR="00DE581B">
        <w:rPr>
          <w:rFonts w:ascii="Times New Roman" w:hAnsi="Times New Roman" w:cs="Times New Roman" w:hint="eastAsia"/>
          <w:noProof/>
          <w:vertAlign w:val="superscript"/>
          <w:lang w:val="sv-SE"/>
        </w:rPr>
        <w:t>1</w:t>
      </w:r>
    </w:p>
    <w:p w14:paraId="15D6C143" w14:textId="77777777" w:rsidR="007B5C0F" w:rsidRPr="008621C8" w:rsidRDefault="00B849FA">
      <w:pPr>
        <w:rPr>
          <w:lang w:val="sv-SE"/>
        </w:rPr>
      </w:pPr>
    </w:p>
    <w:p w14:paraId="6AC0ED65" w14:textId="77777777" w:rsidR="00B41076" w:rsidRPr="00D70AF6" w:rsidRDefault="0067234F">
      <w:pPr>
        <w:widowControl/>
        <w:jc w:val="left"/>
        <w:rPr>
          <w:lang w:val="sv-SE"/>
        </w:rPr>
        <w:sectPr w:rsidR="00B41076" w:rsidRPr="00D70AF6" w:rsidSect="00B41076">
          <w:pgSz w:w="11906" w:h="16838"/>
          <w:pgMar w:top="1440" w:right="1800" w:bottom="1440" w:left="1800" w:header="851" w:footer="992" w:gutter="0"/>
          <w:pgNumType w:start="1"/>
          <w:cols w:space="425"/>
          <w:docGrid w:type="lines" w:linePitch="312"/>
        </w:sectPr>
      </w:pPr>
      <w:r w:rsidRPr="00D70AF6">
        <w:rPr>
          <w:lang w:val="sv-SE"/>
        </w:rPr>
        <w:br w:type="page"/>
      </w:r>
    </w:p>
    <w:p w14:paraId="06603587" w14:textId="77777777" w:rsidR="0067234F" w:rsidRPr="00D70AF6" w:rsidRDefault="0067234F">
      <w:pPr>
        <w:widowControl/>
        <w:jc w:val="left"/>
        <w:rPr>
          <w:lang w:val="sv-SE"/>
        </w:rPr>
      </w:pPr>
    </w:p>
    <w:sdt>
      <w:sdtPr>
        <w:rPr>
          <w:rFonts w:asciiTheme="minorHAnsi" w:eastAsiaTheme="minorEastAsia" w:hAnsiTheme="minorHAnsi" w:cstheme="minorBidi"/>
          <w:b w:val="0"/>
          <w:bCs w:val="0"/>
          <w:color w:val="auto"/>
          <w:kern w:val="2"/>
          <w:sz w:val="21"/>
          <w:szCs w:val="22"/>
          <w:lang w:val="zh-CN"/>
        </w:rPr>
        <w:id w:val="-1405061717"/>
        <w:docPartObj>
          <w:docPartGallery w:val="Table of Contents"/>
          <w:docPartUnique/>
        </w:docPartObj>
      </w:sdtPr>
      <w:sdtEndPr>
        <w:rPr>
          <w:sz w:val="24"/>
        </w:rPr>
      </w:sdtEndPr>
      <w:sdtContent>
        <w:p w14:paraId="33F23CDB" w14:textId="77777777" w:rsidR="00FD0836" w:rsidRDefault="00FD0836">
          <w:pPr>
            <w:pStyle w:val="TOC"/>
          </w:pPr>
          <w:r>
            <w:rPr>
              <w:rFonts w:hint="eastAsia"/>
              <w:lang w:val="zh-CN"/>
            </w:rPr>
            <w:t>CONTENT</w:t>
          </w:r>
        </w:p>
        <w:p w14:paraId="673CAD32" w14:textId="77777777" w:rsidR="00235C5A" w:rsidRDefault="00FD0836">
          <w:pPr>
            <w:pStyle w:val="TOC2"/>
            <w:tabs>
              <w:tab w:val="right" w:leader="dot" w:pos="8296"/>
            </w:tabs>
            <w:rPr>
              <w:noProof/>
            </w:rPr>
          </w:pPr>
          <w:r w:rsidRPr="00340ACD">
            <w:rPr>
              <w:sz w:val="24"/>
            </w:rPr>
            <w:fldChar w:fldCharType="begin"/>
          </w:r>
          <w:r w:rsidRPr="00340ACD">
            <w:rPr>
              <w:sz w:val="24"/>
            </w:rPr>
            <w:instrText xml:space="preserve"> TOC \o "1-3" \h \z \u </w:instrText>
          </w:r>
          <w:r w:rsidRPr="00340ACD">
            <w:rPr>
              <w:sz w:val="24"/>
            </w:rPr>
            <w:fldChar w:fldCharType="separate"/>
          </w:r>
          <w:hyperlink w:anchor="_Toc77345719" w:history="1">
            <w:r w:rsidR="00235C5A" w:rsidRPr="00A25E66">
              <w:rPr>
                <w:rStyle w:val="ab"/>
                <w:noProof/>
              </w:rPr>
              <w:t>Experimental Section</w:t>
            </w:r>
            <w:r w:rsidR="00235C5A">
              <w:rPr>
                <w:noProof/>
                <w:webHidden/>
              </w:rPr>
              <w:tab/>
            </w:r>
            <w:r w:rsidR="00235C5A">
              <w:rPr>
                <w:noProof/>
                <w:webHidden/>
              </w:rPr>
              <w:fldChar w:fldCharType="begin"/>
            </w:r>
            <w:r w:rsidR="00235C5A">
              <w:rPr>
                <w:noProof/>
                <w:webHidden/>
              </w:rPr>
              <w:instrText xml:space="preserve"> PAGEREF _Toc77345719 \h </w:instrText>
            </w:r>
            <w:r w:rsidR="00235C5A">
              <w:rPr>
                <w:noProof/>
                <w:webHidden/>
              </w:rPr>
            </w:r>
            <w:r w:rsidR="00235C5A">
              <w:rPr>
                <w:noProof/>
                <w:webHidden/>
              </w:rPr>
              <w:fldChar w:fldCharType="separate"/>
            </w:r>
            <w:r w:rsidR="00235C5A">
              <w:rPr>
                <w:noProof/>
                <w:webHidden/>
              </w:rPr>
              <w:t>1</w:t>
            </w:r>
            <w:r w:rsidR="00235C5A">
              <w:rPr>
                <w:noProof/>
                <w:webHidden/>
              </w:rPr>
              <w:fldChar w:fldCharType="end"/>
            </w:r>
          </w:hyperlink>
        </w:p>
        <w:p w14:paraId="1DCD43D0" w14:textId="568D6F36" w:rsidR="00235C5A" w:rsidRDefault="00B849FA">
          <w:pPr>
            <w:pStyle w:val="TOC2"/>
            <w:tabs>
              <w:tab w:val="right" w:leader="dot" w:pos="8296"/>
            </w:tabs>
            <w:rPr>
              <w:noProof/>
            </w:rPr>
          </w:pPr>
          <w:hyperlink w:anchor="_Toc77345720" w:history="1">
            <w:r w:rsidR="00235C5A" w:rsidRPr="00A25E66">
              <w:rPr>
                <w:rStyle w:val="ab"/>
                <w:noProof/>
              </w:rPr>
              <w:t xml:space="preserve">The Synthesis of </w:t>
            </w:r>
            <w:r w:rsidR="001B674E">
              <w:rPr>
                <w:rStyle w:val="ab"/>
                <w:rFonts w:hint="eastAsia"/>
                <w:noProof/>
              </w:rPr>
              <w:t>NI-MO</w:t>
            </w:r>
            <w:r w:rsidR="00235C5A">
              <w:rPr>
                <w:noProof/>
                <w:webHidden/>
              </w:rPr>
              <w:tab/>
            </w:r>
            <w:r w:rsidR="00235C5A">
              <w:rPr>
                <w:noProof/>
                <w:webHidden/>
              </w:rPr>
              <w:fldChar w:fldCharType="begin"/>
            </w:r>
            <w:r w:rsidR="00235C5A">
              <w:rPr>
                <w:noProof/>
                <w:webHidden/>
              </w:rPr>
              <w:instrText xml:space="preserve"> PAGEREF _Toc77345720 \h </w:instrText>
            </w:r>
            <w:r w:rsidR="00235C5A">
              <w:rPr>
                <w:noProof/>
                <w:webHidden/>
              </w:rPr>
            </w:r>
            <w:r w:rsidR="00235C5A">
              <w:rPr>
                <w:noProof/>
                <w:webHidden/>
              </w:rPr>
              <w:fldChar w:fldCharType="separate"/>
            </w:r>
            <w:r w:rsidR="00235C5A">
              <w:rPr>
                <w:noProof/>
                <w:webHidden/>
              </w:rPr>
              <w:t>2</w:t>
            </w:r>
            <w:r w:rsidR="00235C5A">
              <w:rPr>
                <w:noProof/>
                <w:webHidden/>
              </w:rPr>
              <w:fldChar w:fldCharType="end"/>
            </w:r>
          </w:hyperlink>
        </w:p>
        <w:p w14:paraId="66AF4493" w14:textId="77777777" w:rsidR="00235C5A" w:rsidRDefault="00B849FA">
          <w:pPr>
            <w:pStyle w:val="TOC2"/>
            <w:tabs>
              <w:tab w:val="right" w:leader="dot" w:pos="8296"/>
            </w:tabs>
            <w:rPr>
              <w:noProof/>
            </w:rPr>
          </w:pPr>
          <w:hyperlink w:anchor="_Toc77345721" w:history="1">
            <w:r w:rsidR="00235C5A" w:rsidRPr="00A25E66">
              <w:rPr>
                <w:rStyle w:val="ab"/>
                <w:noProof/>
              </w:rPr>
              <w:t>Figure S1</w:t>
            </w:r>
            <w:r w:rsidR="00235C5A">
              <w:rPr>
                <w:noProof/>
                <w:webHidden/>
              </w:rPr>
              <w:tab/>
            </w:r>
            <w:r w:rsidR="00235C5A">
              <w:rPr>
                <w:noProof/>
                <w:webHidden/>
              </w:rPr>
              <w:fldChar w:fldCharType="begin"/>
            </w:r>
            <w:r w:rsidR="00235C5A">
              <w:rPr>
                <w:noProof/>
                <w:webHidden/>
              </w:rPr>
              <w:instrText xml:space="preserve"> PAGEREF _Toc77345721 \h </w:instrText>
            </w:r>
            <w:r w:rsidR="00235C5A">
              <w:rPr>
                <w:noProof/>
                <w:webHidden/>
              </w:rPr>
            </w:r>
            <w:r w:rsidR="00235C5A">
              <w:rPr>
                <w:noProof/>
                <w:webHidden/>
              </w:rPr>
              <w:fldChar w:fldCharType="separate"/>
            </w:r>
            <w:r w:rsidR="00235C5A">
              <w:rPr>
                <w:noProof/>
                <w:webHidden/>
              </w:rPr>
              <w:t>3</w:t>
            </w:r>
            <w:r w:rsidR="00235C5A">
              <w:rPr>
                <w:noProof/>
                <w:webHidden/>
              </w:rPr>
              <w:fldChar w:fldCharType="end"/>
            </w:r>
          </w:hyperlink>
        </w:p>
        <w:p w14:paraId="6CE69637" w14:textId="77777777" w:rsidR="00235C5A" w:rsidRDefault="00B849FA">
          <w:pPr>
            <w:pStyle w:val="TOC2"/>
            <w:tabs>
              <w:tab w:val="right" w:leader="dot" w:pos="8296"/>
            </w:tabs>
            <w:rPr>
              <w:noProof/>
            </w:rPr>
          </w:pPr>
          <w:hyperlink w:anchor="_Toc77345722" w:history="1">
            <w:r w:rsidR="00235C5A" w:rsidRPr="00A25E66">
              <w:rPr>
                <w:rStyle w:val="ab"/>
                <w:noProof/>
              </w:rPr>
              <w:t>Figure S2</w:t>
            </w:r>
            <w:r w:rsidR="00235C5A">
              <w:rPr>
                <w:noProof/>
                <w:webHidden/>
              </w:rPr>
              <w:tab/>
            </w:r>
            <w:r w:rsidR="00235C5A">
              <w:rPr>
                <w:noProof/>
                <w:webHidden/>
              </w:rPr>
              <w:fldChar w:fldCharType="begin"/>
            </w:r>
            <w:r w:rsidR="00235C5A">
              <w:rPr>
                <w:noProof/>
                <w:webHidden/>
              </w:rPr>
              <w:instrText xml:space="preserve"> PAGEREF _Toc77345722 \h </w:instrText>
            </w:r>
            <w:r w:rsidR="00235C5A">
              <w:rPr>
                <w:noProof/>
                <w:webHidden/>
              </w:rPr>
            </w:r>
            <w:r w:rsidR="00235C5A">
              <w:rPr>
                <w:noProof/>
                <w:webHidden/>
              </w:rPr>
              <w:fldChar w:fldCharType="separate"/>
            </w:r>
            <w:r w:rsidR="00235C5A">
              <w:rPr>
                <w:noProof/>
                <w:webHidden/>
              </w:rPr>
              <w:t>4</w:t>
            </w:r>
            <w:r w:rsidR="00235C5A">
              <w:rPr>
                <w:noProof/>
                <w:webHidden/>
              </w:rPr>
              <w:fldChar w:fldCharType="end"/>
            </w:r>
          </w:hyperlink>
        </w:p>
        <w:p w14:paraId="651D9B83" w14:textId="77777777" w:rsidR="00235C5A" w:rsidRDefault="00B849FA">
          <w:pPr>
            <w:pStyle w:val="TOC2"/>
            <w:tabs>
              <w:tab w:val="right" w:leader="dot" w:pos="8296"/>
            </w:tabs>
            <w:rPr>
              <w:noProof/>
            </w:rPr>
          </w:pPr>
          <w:hyperlink w:anchor="_Toc77345723" w:history="1">
            <w:r w:rsidR="00235C5A" w:rsidRPr="00A25E66">
              <w:rPr>
                <w:rStyle w:val="ab"/>
                <w:noProof/>
              </w:rPr>
              <w:t>Figure S3</w:t>
            </w:r>
            <w:r w:rsidR="00235C5A">
              <w:rPr>
                <w:noProof/>
                <w:webHidden/>
              </w:rPr>
              <w:tab/>
            </w:r>
            <w:r w:rsidR="00235C5A">
              <w:rPr>
                <w:noProof/>
                <w:webHidden/>
              </w:rPr>
              <w:fldChar w:fldCharType="begin"/>
            </w:r>
            <w:r w:rsidR="00235C5A">
              <w:rPr>
                <w:noProof/>
                <w:webHidden/>
              </w:rPr>
              <w:instrText xml:space="preserve"> PAGEREF _Toc77345723 \h </w:instrText>
            </w:r>
            <w:r w:rsidR="00235C5A">
              <w:rPr>
                <w:noProof/>
                <w:webHidden/>
              </w:rPr>
            </w:r>
            <w:r w:rsidR="00235C5A">
              <w:rPr>
                <w:noProof/>
                <w:webHidden/>
              </w:rPr>
              <w:fldChar w:fldCharType="separate"/>
            </w:r>
            <w:r w:rsidR="00235C5A">
              <w:rPr>
                <w:noProof/>
                <w:webHidden/>
              </w:rPr>
              <w:t>5</w:t>
            </w:r>
            <w:r w:rsidR="00235C5A">
              <w:rPr>
                <w:noProof/>
                <w:webHidden/>
              </w:rPr>
              <w:fldChar w:fldCharType="end"/>
            </w:r>
          </w:hyperlink>
        </w:p>
        <w:p w14:paraId="3BE3E135" w14:textId="77777777" w:rsidR="00235C5A" w:rsidRDefault="00B849FA">
          <w:pPr>
            <w:pStyle w:val="TOC2"/>
            <w:tabs>
              <w:tab w:val="right" w:leader="dot" w:pos="8296"/>
            </w:tabs>
            <w:rPr>
              <w:noProof/>
            </w:rPr>
          </w:pPr>
          <w:hyperlink w:anchor="_Toc77345724" w:history="1">
            <w:r w:rsidR="00235C5A" w:rsidRPr="00A25E66">
              <w:rPr>
                <w:rStyle w:val="ab"/>
                <w:noProof/>
              </w:rPr>
              <w:t>Figure S4</w:t>
            </w:r>
            <w:r w:rsidR="00235C5A">
              <w:rPr>
                <w:noProof/>
                <w:webHidden/>
              </w:rPr>
              <w:tab/>
            </w:r>
            <w:r w:rsidR="00235C5A">
              <w:rPr>
                <w:noProof/>
                <w:webHidden/>
              </w:rPr>
              <w:fldChar w:fldCharType="begin"/>
            </w:r>
            <w:r w:rsidR="00235C5A">
              <w:rPr>
                <w:noProof/>
                <w:webHidden/>
              </w:rPr>
              <w:instrText xml:space="preserve"> PAGEREF _Toc77345724 \h </w:instrText>
            </w:r>
            <w:r w:rsidR="00235C5A">
              <w:rPr>
                <w:noProof/>
                <w:webHidden/>
              </w:rPr>
            </w:r>
            <w:r w:rsidR="00235C5A">
              <w:rPr>
                <w:noProof/>
                <w:webHidden/>
              </w:rPr>
              <w:fldChar w:fldCharType="separate"/>
            </w:r>
            <w:r w:rsidR="00235C5A">
              <w:rPr>
                <w:noProof/>
                <w:webHidden/>
              </w:rPr>
              <w:t>6</w:t>
            </w:r>
            <w:r w:rsidR="00235C5A">
              <w:rPr>
                <w:noProof/>
                <w:webHidden/>
              </w:rPr>
              <w:fldChar w:fldCharType="end"/>
            </w:r>
          </w:hyperlink>
        </w:p>
        <w:p w14:paraId="30438852" w14:textId="77777777" w:rsidR="00235C5A" w:rsidRDefault="00B849FA">
          <w:pPr>
            <w:pStyle w:val="TOC2"/>
            <w:tabs>
              <w:tab w:val="right" w:leader="dot" w:pos="8296"/>
            </w:tabs>
            <w:rPr>
              <w:noProof/>
            </w:rPr>
          </w:pPr>
          <w:hyperlink w:anchor="_Toc77345725" w:history="1">
            <w:r w:rsidR="00235C5A" w:rsidRPr="00A25E66">
              <w:rPr>
                <w:rStyle w:val="ab"/>
                <w:noProof/>
              </w:rPr>
              <w:t>Figure S5</w:t>
            </w:r>
            <w:r w:rsidR="00235C5A">
              <w:rPr>
                <w:noProof/>
                <w:webHidden/>
              </w:rPr>
              <w:tab/>
            </w:r>
            <w:r w:rsidR="00235C5A">
              <w:rPr>
                <w:noProof/>
                <w:webHidden/>
              </w:rPr>
              <w:fldChar w:fldCharType="begin"/>
            </w:r>
            <w:r w:rsidR="00235C5A">
              <w:rPr>
                <w:noProof/>
                <w:webHidden/>
              </w:rPr>
              <w:instrText xml:space="preserve"> PAGEREF _Toc77345725 \h </w:instrText>
            </w:r>
            <w:r w:rsidR="00235C5A">
              <w:rPr>
                <w:noProof/>
                <w:webHidden/>
              </w:rPr>
            </w:r>
            <w:r w:rsidR="00235C5A">
              <w:rPr>
                <w:noProof/>
                <w:webHidden/>
              </w:rPr>
              <w:fldChar w:fldCharType="separate"/>
            </w:r>
            <w:r w:rsidR="00235C5A">
              <w:rPr>
                <w:noProof/>
                <w:webHidden/>
              </w:rPr>
              <w:t>7</w:t>
            </w:r>
            <w:r w:rsidR="00235C5A">
              <w:rPr>
                <w:noProof/>
                <w:webHidden/>
              </w:rPr>
              <w:fldChar w:fldCharType="end"/>
            </w:r>
          </w:hyperlink>
        </w:p>
        <w:p w14:paraId="29D17201" w14:textId="77777777" w:rsidR="00235C5A" w:rsidRDefault="00B849FA">
          <w:pPr>
            <w:pStyle w:val="TOC2"/>
            <w:tabs>
              <w:tab w:val="right" w:leader="dot" w:pos="8296"/>
            </w:tabs>
            <w:rPr>
              <w:noProof/>
            </w:rPr>
          </w:pPr>
          <w:hyperlink w:anchor="_Toc77345726" w:history="1">
            <w:r w:rsidR="00235C5A" w:rsidRPr="00A25E66">
              <w:rPr>
                <w:rStyle w:val="ab"/>
                <w:noProof/>
              </w:rPr>
              <w:t>Table S1</w:t>
            </w:r>
            <w:r w:rsidR="00235C5A">
              <w:rPr>
                <w:noProof/>
                <w:webHidden/>
              </w:rPr>
              <w:tab/>
            </w:r>
            <w:r w:rsidR="00235C5A">
              <w:rPr>
                <w:noProof/>
                <w:webHidden/>
              </w:rPr>
              <w:fldChar w:fldCharType="begin"/>
            </w:r>
            <w:r w:rsidR="00235C5A">
              <w:rPr>
                <w:noProof/>
                <w:webHidden/>
              </w:rPr>
              <w:instrText xml:space="preserve"> PAGEREF _Toc77345726 \h </w:instrText>
            </w:r>
            <w:r w:rsidR="00235C5A">
              <w:rPr>
                <w:noProof/>
                <w:webHidden/>
              </w:rPr>
            </w:r>
            <w:r w:rsidR="00235C5A">
              <w:rPr>
                <w:noProof/>
                <w:webHidden/>
              </w:rPr>
              <w:fldChar w:fldCharType="separate"/>
            </w:r>
            <w:r w:rsidR="00235C5A">
              <w:rPr>
                <w:noProof/>
                <w:webHidden/>
              </w:rPr>
              <w:t>8</w:t>
            </w:r>
            <w:r w:rsidR="00235C5A">
              <w:rPr>
                <w:noProof/>
                <w:webHidden/>
              </w:rPr>
              <w:fldChar w:fldCharType="end"/>
            </w:r>
          </w:hyperlink>
        </w:p>
        <w:p w14:paraId="630F5D63" w14:textId="77777777" w:rsidR="00235C5A" w:rsidRDefault="00B849FA">
          <w:pPr>
            <w:pStyle w:val="TOC2"/>
            <w:tabs>
              <w:tab w:val="right" w:leader="dot" w:pos="8296"/>
            </w:tabs>
            <w:rPr>
              <w:noProof/>
            </w:rPr>
          </w:pPr>
          <w:hyperlink w:anchor="_Toc77345727" w:history="1">
            <w:r w:rsidR="00235C5A" w:rsidRPr="00A25E66">
              <w:rPr>
                <w:rStyle w:val="ab"/>
                <w:noProof/>
              </w:rPr>
              <w:t>Figure S6</w:t>
            </w:r>
            <w:r w:rsidR="00235C5A">
              <w:rPr>
                <w:noProof/>
                <w:webHidden/>
              </w:rPr>
              <w:tab/>
            </w:r>
            <w:r w:rsidR="00235C5A">
              <w:rPr>
                <w:noProof/>
                <w:webHidden/>
              </w:rPr>
              <w:fldChar w:fldCharType="begin"/>
            </w:r>
            <w:r w:rsidR="00235C5A">
              <w:rPr>
                <w:noProof/>
                <w:webHidden/>
              </w:rPr>
              <w:instrText xml:space="preserve"> PAGEREF _Toc77345727 \h </w:instrText>
            </w:r>
            <w:r w:rsidR="00235C5A">
              <w:rPr>
                <w:noProof/>
                <w:webHidden/>
              </w:rPr>
            </w:r>
            <w:r w:rsidR="00235C5A">
              <w:rPr>
                <w:noProof/>
                <w:webHidden/>
              </w:rPr>
              <w:fldChar w:fldCharType="separate"/>
            </w:r>
            <w:r w:rsidR="00235C5A">
              <w:rPr>
                <w:noProof/>
                <w:webHidden/>
              </w:rPr>
              <w:t>9</w:t>
            </w:r>
            <w:r w:rsidR="00235C5A">
              <w:rPr>
                <w:noProof/>
                <w:webHidden/>
              </w:rPr>
              <w:fldChar w:fldCharType="end"/>
            </w:r>
          </w:hyperlink>
        </w:p>
        <w:p w14:paraId="5F7E94AD" w14:textId="77777777" w:rsidR="00235C5A" w:rsidRDefault="00B849FA">
          <w:pPr>
            <w:pStyle w:val="TOC2"/>
            <w:tabs>
              <w:tab w:val="right" w:leader="dot" w:pos="8296"/>
            </w:tabs>
            <w:rPr>
              <w:noProof/>
            </w:rPr>
          </w:pPr>
          <w:hyperlink w:anchor="_Toc77345728" w:history="1">
            <w:r w:rsidR="00235C5A" w:rsidRPr="00A25E66">
              <w:rPr>
                <w:rStyle w:val="ab"/>
                <w:noProof/>
              </w:rPr>
              <w:t>Figure S7</w:t>
            </w:r>
            <w:r w:rsidR="00235C5A">
              <w:rPr>
                <w:noProof/>
                <w:webHidden/>
              </w:rPr>
              <w:tab/>
            </w:r>
            <w:r w:rsidR="00235C5A">
              <w:rPr>
                <w:noProof/>
                <w:webHidden/>
              </w:rPr>
              <w:fldChar w:fldCharType="begin"/>
            </w:r>
            <w:r w:rsidR="00235C5A">
              <w:rPr>
                <w:noProof/>
                <w:webHidden/>
              </w:rPr>
              <w:instrText xml:space="preserve"> PAGEREF _Toc77345728 \h </w:instrText>
            </w:r>
            <w:r w:rsidR="00235C5A">
              <w:rPr>
                <w:noProof/>
                <w:webHidden/>
              </w:rPr>
            </w:r>
            <w:r w:rsidR="00235C5A">
              <w:rPr>
                <w:noProof/>
                <w:webHidden/>
              </w:rPr>
              <w:fldChar w:fldCharType="separate"/>
            </w:r>
            <w:r w:rsidR="00235C5A">
              <w:rPr>
                <w:noProof/>
                <w:webHidden/>
              </w:rPr>
              <w:t>10</w:t>
            </w:r>
            <w:r w:rsidR="00235C5A">
              <w:rPr>
                <w:noProof/>
                <w:webHidden/>
              </w:rPr>
              <w:fldChar w:fldCharType="end"/>
            </w:r>
          </w:hyperlink>
        </w:p>
        <w:p w14:paraId="161A9867" w14:textId="77777777" w:rsidR="00235C5A" w:rsidRDefault="00B849FA">
          <w:pPr>
            <w:pStyle w:val="TOC2"/>
            <w:tabs>
              <w:tab w:val="right" w:leader="dot" w:pos="8296"/>
            </w:tabs>
            <w:rPr>
              <w:noProof/>
            </w:rPr>
          </w:pPr>
          <w:hyperlink w:anchor="_Toc77345729" w:history="1">
            <w:r w:rsidR="00235C5A" w:rsidRPr="00A25E66">
              <w:rPr>
                <w:rStyle w:val="ab"/>
                <w:noProof/>
              </w:rPr>
              <w:t>Figure S8</w:t>
            </w:r>
            <w:r w:rsidR="00235C5A">
              <w:rPr>
                <w:noProof/>
                <w:webHidden/>
              </w:rPr>
              <w:tab/>
            </w:r>
            <w:r w:rsidR="00235C5A">
              <w:rPr>
                <w:noProof/>
                <w:webHidden/>
              </w:rPr>
              <w:fldChar w:fldCharType="begin"/>
            </w:r>
            <w:r w:rsidR="00235C5A">
              <w:rPr>
                <w:noProof/>
                <w:webHidden/>
              </w:rPr>
              <w:instrText xml:space="preserve"> PAGEREF _Toc77345729 \h </w:instrText>
            </w:r>
            <w:r w:rsidR="00235C5A">
              <w:rPr>
                <w:noProof/>
                <w:webHidden/>
              </w:rPr>
            </w:r>
            <w:r w:rsidR="00235C5A">
              <w:rPr>
                <w:noProof/>
                <w:webHidden/>
              </w:rPr>
              <w:fldChar w:fldCharType="separate"/>
            </w:r>
            <w:r w:rsidR="00235C5A">
              <w:rPr>
                <w:noProof/>
                <w:webHidden/>
              </w:rPr>
              <w:t>11</w:t>
            </w:r>
            <w:r w:rsidR="00235C5A">
              <w:rPr>
                <w:noProof/>
                <w:webHidden/>
              </w:rPr>
              <w:fldChar w:fldCharType="end"/>
            </w:r>
          </w:hyperlink>
        </w:p>
        <w:p w14:paraId="15555BF2" w14:textId="77777777" w:rsidR="00235C5A" w:rsidRDefault="00B849FA">
          <w:pPr>
            <w:pStyle w:val="TOC2"/>
            <w:tabs>
              <w:tab w:val="right" w:leader="dot" w:pos="8296"/>
            </w:tabs>
            <w:rPr>
              <w:noProof/>
            </w:rPr>
          </w:pPr>
          <w:hyperlink w:anchor="_Toc77345730" w:history="1">
            <w:r w:rsidR="00235C5A" w:rsidRPr="00A25E66">
              <w:rPr>
                <w:rStyle w:val="ab"/>
                <w:noProof/>
              </w:rPr>
              <w:t>Figure S9</w:t>
            </w:r>
            <w:r w:rsidR="00235C5A">
              <w:rPr>
                <w:noProof/>
                <w:webHidden/>
              </w:rPr>
              <w:tab/>
            </w:r>
            <w:r w:rsidR="00235C5A">
              <w:rPr>
                <w:noProof/>
                <w:webHidden/>
              </w:rPr>
              <w:fldChar w:fldCharType="begin"/>
            </w:r>
            <w:r w:rsidR="00235C5A">
              <w:rPr>
                <w:noProof/>
                <w:webHidden/>
              </w:rPr>
              <w:instrText xml:space="preserve"> PAGEREF _Toc77345730 \h </w:instrText>
            </w:r>
            <w:r w:rsidR="00235C5A">
              <w:rPr>
                <w:noProof/>
                <w:webHidden/>
              </w:rPr>
            </w:r>
            <w:r w:rsidR="00235C5A">
              <w:rPr>
                <w:noProof/>
                <w:webHidden/>
              </w:rPr>
              <w:fldChar w:fldCharType="separate"/>
            </w:r>
            <w:r w:rsidR="00235C5A">
              <w:rPr>
                <w:noProof/>
                <w:webHidden/>
              </w:rPr>
              <w:t>12</w:t>
            </w:r>
            <w:r w:rsidR="00235C5A">
              <w:rPr>
                <w:noProof/>
                <w:webHidden/>
              </w:rPr>
              <w:fldChar w:fldCharType="end"/>
            </w:r>
          </w:hyperlink>
        </w:p>
        <w:p w14:paraId="06B5130E" w14:textId="77777777" w:rsidR="00235C5A" w:rsidRDefault="00B849FA">
          <w:pPr>
            <w:pStyle w:val="TOC2"/>
            <w:tabs>
              <w:tab w:val="right" w:leader="dot" w:pos="8296"/>
            </w:tabs>
            <w:rPr>
              <w:noProof/>
            </w:rPr>
          </w:pPr>
          <w:hyperlink w:anchor="_Toc77345731" w:history="1">
            <w:r w:rsidR="00235C5A" w:rsidRPr="00A25E66">
              <w:rPr>
                <w:rStyle w:val="ab"/>
                <w:noProof/>
              </w:rPr>
              <w:t>Figure S10</w:t>
            </w:r>
            <w:r w:rsidR="00235C5A">
              <w:rPr>
                <w:noProof/>
                <w:webHidden/>
              </w:rPr>
              <w:tab/>
            </w:r>
            <w:r w:rsidR="00235C5A">
              <w:rPr>
                <w:noProof/>
                <w:webHidden/>
              </w:rPr>
              <w:fldChar w:fldCharType="begin"/>
            </w:r>
            <w:r w:rsidR="00235C5A">
              <w:rPr>
                <w:noProof/>
                <w:webHidden/>
              </w:rPr>
              <w:instrText xml:space="preserve"> PAGEREF _Toc77345731 \h </w:instrText>
            </w:r>
            <w:r w:rsidR="00235C5A">
              <w:rPr>
                <w:noProof/>
                <w:webHidden/>
              </w:rPr>
            </w:r>
            <w:r w:rsidR="00235C5A">
              <w:rPr>
                <w:noProof/>
                <w:webHidden/>
              </w:rPr>
              <w:fldChar w:fldCharType="separate"/>
            </w:r>
            <w:r w:rsidR="00235C5A">
              <w:rPr>
                <w:noProof/>
                <w:webHidden/>
              </w:rPr>
              <w:t>13</w:t>
            </w:r>
            <w:r w:rsidR="00235C5A">
              <w:rPr>
                <w:noProof/>
                <w:webHidden/>
              </w:rPr>
              <w:fldChar w:fldCharType="end"/>
            </w:r>
          </w:hyperlink>
        </w:p>
        <w:p w14:paraId="6BA8C624" w14:textId="77777777" w:rsidR="00235C5A" w:rsidRDefault="00B849FA">
          <w:pPr>
            <w:pStyle w:val="TOC2"/>
            <w:tabs>
              <w:tab w:val="right" w:leader="dot" w:pos="8296"/>
            </w:tabs>
            <w:rPr>
              <w:noProof/>
            </w:rPr>
          </w:pPr>
          <w:hyperlink w:anchor="_Toc77345732" w:history="1">
            <w:r w:rsidR="00235C5A" w:rsidRPr="00A25E66">
              <w:rPr>
                <w:rStyle w:val="ab"/>
                <w:noProof/>
              </w:rPr>
              <w:t>Figure S11</w:t>
            </w:r>
            <w:r w:rsidR="00235C5A">
              <w:rPr>
                <w:noProof/>
                <w:webHidden/>
              </w:rPr>
              <w:tab/>
            </w:r>
            <w:r w:rsidR="00235C5A">
              <w:rPr>
                <w:noProof/>
                <w:webHidden/>
              </w:rPr>
              <w:fldChar w:fldCharType="begin"/>
            </w:r>
            <w:r w:rsidR="00235C5A">
              <w:rPr>
                <w:noProof/>
                <w:webHidden/>
              </w:rPr>
              <w:instrText xml:space="preserve"> PAGEREF _Toc77345732 \h </w:instrText>
            </w:r>
            <w:r w:rsidR="00235C5A">
              <w:rPr>
                <w:noProof/>
                <w:webHidden/>
              </w:rPr>
            </w:r>
            <w:r w:rsidR="00235C5A">
              <w:rPr>
                <w:noProof/>
                <w:webHidden/>
              </w:rPr>
              <w:fldChar w:fldCharType="separate"/>
            </w:r>
            <w:r w:rsidR="00235C5A">
              <w:rPr>
                <w:noProof/>
                <w:webHidden/>
              </w:rPr>
              <w:t>14</w:t>
            </w:r>
            <w:r w:rsidR="00235C5A">
              <w:rPr>
                <w:noProof/>
                <w:webHidden/>
              </w:rPr>
              <w:fldChar w:fldCharType="end"/>
            </w:r>
          </w:hyperlink>
        </w:p>
        <w:p w14:paraId="44C64CE9" w14:textId="77777777" w:rsidR="00235C5A" w:rsidRDefault="00B849FA">
          <w:pPr>
            <w:pStyle w:val="TOC2"/>
            <w:tabs>
              <w:tab w:val="right" w:leader="dot" w:pos="8296"/>
            </w:tabs>
            <w:rPr>
              <w:noProof/>
            </w:rPr>
          </w:pPr>
          <w:hyperlink w:anchor="_Toc77345733" w:history="1">
            <w:r w:rsidR="00235C5A" w:rsidRPr="00A25E66">
              <w:rPr>
                <w:rStyle w:val="ab"/>
                <w:noProof/>
              </w:rPr>
              <w:t>Table S2</w:t>
            </w:r>
            <w:r w:rsidR="00235C5A">
              <w:rPr>
                <w:noProof/>
                <w:webHidden/>
              </w:rPr>
              <w:tab/>
            </w:r>
            <w:r w:rsidR="00235C5A">
              <w:rPr>
                <w:noProof/>
                <w:webHidden/>
              </w:rPr>
              <w:fldChar w:fldCharType="begin"/>
            </w:r>
            <w:r w:rsidR="00235C5A">
              <w:rPr>
                <w:noProof/>
                <w:webHidden/>
              </w:rPr>
              <w:instrText xml:space="preserve"> PAGEREF _Toc77345733 \h </w:instrText>
            </w:r>
            <w:r w:rsidR="00235C5A">
              <w:rPr>
                <w:noProof/>
                <w:webHidden/>
              </w:rPr>
            </w:r>
            <w:r w:rsidR="00235C5A">
              <w:rPr>
                <w:noProof/>
                <w:webHidden/>
              </w:rPr>
              <w:fldChar w:fldCharType="separate"/>
            </w:r>
            <w:r w:rsidR="00235C5A">
              <w:rPr>
                <w:noProof/>
                <w:webHidden/>
              </w:rPr>
              <w:t>15</w:t>
            </w:r>
            <w:r w:rsidR="00235C5A">
              <w:rPr>
                <w:noProof/>
                <w:webHidden/>
              </w:rPr>
              <w:fldChar w:fldCharType="end"/>
            </w:r>
          </w:hyperlink>
        </w:p>
        <w:p w14:paraId="5FC5CC92" w14:textId="77777777" w:rsidR="00FD0836" w:rsidRPr="00340ACD" w:rsidRDefault="00FD0836">
          <w:pPr>
            <w:rPr>
              <w:sz w:val="24"/>
            </w:rPr>
          </w:pPr>
          <w:r w:rsidRPr="00340ACD">
            <w:rPr>
              <w:b/>
              <w:bCs/>
              <w:sz w:val="24"/>
              <w:lang w:val="zh-CN"/>
            </w:rPr>
            <w:fldChar w:fldCharType="end"/>
          </w:r>
        </w:p>
      </w:sdtContent>
    </w:sdt>
    <w:p w14:paraId="4245E663" w14:textId="77777777" w:rsidR="00B41076" w:rsidRDefault="008D2FC1">
      <w:pPr>
        <w:widowControl/>
        <w:jc w:val="left"/>
        <w:rPr>
          <w:sz w:val="24"/>
        </w:rPr>
        <w:sectPr w:rsidR="00B41076" w:rsidSect="00B41076">
          <w:pgSz w:w="11906" w:h="16838"/>
          <w:pgMar w:top="1440" w:right="1800" w:bottom="1440" w:left="1800" w:header="851" w:footer="992" w:gutter="0"/>
          <w:pgNumType w:start="1"/>
          <w:cols w:space="425"/>
          <w:docGrid w:type="lines" w:linePitch="312"/>
        </w:sectPr>
      </w:pPr>
      <w:r>
        <w:rPr>
          <w:sz w:val="24"/>
        </w:rPr>
        <w:br w:type="page"/>
      </w:r>
    </w:p>
    <w:p w14:paraId="0EA44CA5" w14:textId="77777777" w:rsidR="008D2FC1" w:rsidRDefault="008D2FC1">
      <w:pPr>
        <w:widowControl/>
        <w:jc w:val="left"/>
        <w:rPr>
          <w:sz w:val="24"/>
        </w:rPr>
      </w:pPr>
    </w:p>
    <w:p w14:paraId="310117AA" w14:textId="67630EF2" w:rsidR="00207C04" w:rsidRPr="00207C04" w:rsidRDefault="00D9129F" w:rsidP="00207C04">
      <w:pPr>
        <w:pStyle w:val="2"/>
      </w:pPr>
      <w:bookmarkStart w:id="0" w:name="_Toc59141049"/>
      <w:bookmarkStart w:id="1" w:name="_Toc77345719"/>
      <w:r>
        <w:rPr>
          <w:rFonts w:hint="eastAsia"/>
        </w:rPr>
        <w:t>E</w:t>
      </w:r>
      <w:r w:rsidRPr="00B72AFF">
        <w:t xml:space="preserve">xperimental </w:t>
      </w:r>
      <w:r>
        <w:rPr>
          <w:rFonts w:hint="eastAsia"/>
        </w:rPr>
        <w:t>S</w:t>
      </w:r>
      <w:r w:rsidRPr="00B72AFF">
        <w:t>ection</w:t>
      </w:r>
      <w:bookmarkEnd w:id="0"/>
      <w:bookmarkEnd w:id="1"/>
    </w:p>
    <w:p w14:paraId="03920FF9" w14:textId="77777777" w:rsidR="008131FB" w:rsidRPr="008B3DB1" w:rsidRDefault="008131FB" w:rsidP="008131FB">
      <w:pPr>
        <w:widowControl/>
        <w:jc w:val="left"/>
        <w:rPr>
          <w:b/>
          <w:sz w:val="24"/>
          <w:szCs w:val="24"/>
        </w:rPr>
      </w:pPr>
      <w:r w:rsidRPr="008B3DB1">
        <w:rPr>
          <w:b/>
          <w:sz w:val="24"/>
          <w:szCs w:val="24"/>
        </w:rPr>
        <w:t>Reagents and instruments</w:t>
      </w:r>
    </w:p>
    <w:p w14:paraId="157B68C6" w14:textId="52EA00C8" w:rsidR="008131FB" w:rsidRPr="008B3DB1" w:rsidRDefault="008131FB" w:rsidP="006621FE">
      <w:pPr>
        <w:widowControl/>
        <w:rPr>
          <w:sz w:val="24"/>
          <w:szCs w:val="24"/>
        </w:rPr>
      </w:pPr>
      <w:r w:rsidRPr="008B3DB1">
        <w:rPr>
          <w:sz w:val="24"/>
          <w:szCs w:val="24"/>
        </w:rPr>
        <w:t>All reagents for the cell culture were purchased from Gibco Life Technologies (Grand Island, NY, USA), unless otherwise stated.</w:t>
      </w:r>
      <w:r w:rsidR="00855FC3" w:rsidRPr="008B3DB1">
        <w:rPr>
          <w:rFonts w:hint="eastAsia"/>
          <w:sz w:val="24"/>
          <w:szCs w:val="24"/>
        </w:rPr>
        <w:t xml:space="preserve"> And a</w:t>
      </w:r>
      <w:r w:rsidR="00855FC3" w:rsidRPr="008B3DB1">
        <w:rPr>
          <w:sz w:val="24"/>
          <w:szCs w:val="24"/>
        </w:rPr>
        <w:t>ll compounds are &gt;95% pure by HPLC analysis</w:t>
      </w:r>
      <w:r w:rsidR="0058196D">
        <w:rPr>
          <w:rFonts w:hint="eastAsia"/>
          <w:sz w:val="24"/>
          <w:szCs w:val="24"/>
        </w:rPr>
        <w:t>.</w:t>
      </w:r>
      <w:r w:rsidRPr="008B3DB1">
        <w:rPr>
          <w:sz w:val="24"/>
          <w:szCs w:val="24"/>
        </w:rPr>
        <w:t xml:space="preserve"> </w:t>
      </w:r>
      <w:proofErr w:type="spellStart"/>
      <w:r w:rsidRPr="008B3DB1">
        <w:rPr>
          <w:sz w:val="24"/>
          <w:szCs w:val="24"/>
        </w:rPr>
        <w:t>Lyso</w:t>
      </w:r>
      <w:proofErr w:type="spellEnd"/>
      <w:r w:rsidRPr="008B3DB1">
        <w:rPr>
          <w:sz w:val="24"/>
          <w:szCs w:val="24"/>
        </w:rPr>
        <w:t>-Tracker Red w</w:t>
      </w:r>
      <w:r w:rsidR="001834B8" w:rsidRPr="008B3DB1">
        <w:rPr>
          <w:rFonts w:hint="eastAsia"/>
          <w:sz w:val="24"/>
          <w:szCs w:val="24"/>
        </w:rPr>
        <w:t>as</w:t>
      </w:r>
      <w:r w:rsidRPr="008B3DB1">
        <w:rPr>
          <w:sz w:val="24"/>
          <w:szCs w:val="24"/>
        </w:rPr>
        <w:t xml:space="preserve"> purchased </w:t>
      </w:r>
      <w:r w:rsidR="00642FB5" w:rsidRPr="008B3DB1">
        <w:rPr>
          <w:sz w:val="24"/>
          <w:szCs w:val="24"/>
        </w:rPr>
        <w:t>from</w:t>
      </w:r>
      <w:r w:rsidRPr="008B3DB1">
        <w:rPr>
          <w:sz w:val="24"/>
          <w:szCs w:val="24"/>
        </w:rPr>
        <w:t xml:space="preserve"> </w:t>
      </w:r>
      <w:proofErr w:type="spellStart"/>
      <w:r w:rsidRPr="008B3DB1">
        <w:rPr>
          <w:sz w:val="24"/>
          <w:szCs w:val="24"/>
        </w:rPr>
        <w:t>Beyotime</w:t>
      </w:r>
      <w:proofErr w:type="spellEnd"/>
      <w:r w:rsidRPr="008B3DB1">
        <w:rPr>
          <w:sz w:val="24"/>
          <w:szCs w:val="24"/>
        </w:rPr>
        <w:t xml:space="preserve">. </w:t>
      </w:r>
      <w:r w:rsidR="00EC332F" w:rsidRPr="00EC332F">
        <w:rPr>
          <w:sz w:val="24"/>
          <w:szCs w:val="24"/>
        </w:rPr>
        <w:t xml:space="preserve">Boric acid borax </w:t>
      </w:r>
      <w:r w:rsidR="00EC332F">
        <w:rPr>
          <w:rFonts w:hint="eastAsia"/>
          <w:sz w:val="24"/>
          <w:szCs w:val="24"/>
        </w:rPr>
        <w:t>buffer</w:t>
      </w:r>
      <w:r w:rsidR="005457B4">
        <w:rPr>
          <w:rFonts w:hint="eastAsia"/>
          <w:sz w:val="24"/>
          <w:szCs w:val="24"/>
        </w:rPr>
        <w:t xml:space="preserve"> was purchased from </w:t>
      </w:r>
      <w:proofErr w:type="spellStart"/>
      <w:r w:rsidR="005457B4">
        <w:rPr>
          <w:rFonts w:hint="eastAsia"/>
          <w:sz w:val="24"/>
          <w:szCs w:val="24"/>
        </w:rPr>
        <w:t>Xincheng</w:t>
      </w:r>
      <w:proofErr w:type="spellEnd"/>
      <w:r w:rsidR="005457B4">
        <w:rPr>
          <w:rFonts w:hint="eastAsia"/>
          <w:sz w:val="24"/>
          <w:szCs w:val="24"/>
        </w:rPr>
        <w:t xml:space="preserve"> </w:t>
      </w:r>
      <w:proofErr w:type="spellStart"/>
      <w:r w:rsidR="005457B4">
        <w:rPr>
          <w:rFonts w:hint="eastAsia"/>
          <w:sz w:val="24"/>
          <w:szCs w:val="24"/>
        </w:rPr>
        <w:t>Shengwu</w:t>
      </w:r>
      <w:proofErr w:type="spellEnd"/>
      <w:r w:rsidR="005457B4">
        <w:rPr>
          <w:rFonts w:hint="eastAsia"/>
          <w:sz w:val="24"/>
          <w:szCs w:val="24"/>
        </w:rPr>
        <w:t xml:space="preserve">. </w:t>
      </w:r>
      <w:r w:rsidR="005457B4" w:rsidRPr="005457B4">
        <w:rPr>
          <w:sz w:val="24"/>
          <w:szCs w:val="24"/>
        </w:rPr>
        <w:t>Phospholipase and alkaline phosphatase</w:t>
      </w:r>
      <w:r w:rsidR="00EC332F">
        <w:rPr>
          <w:rFonts w:hint="eastAsia"/>
          <w:sz w:val="24"/>
          <w:szCs w:val="24"/>
        </w:rPr>
        <w:t xml:space="preserve"> w</w:t>
      </w:r>
      <w:r w:rsidR="005457B4">
        <w:rPr>
          <w:rFonts w:hint="eastAsia"/>
          <w:sz w:val="24"/>
          <w:szCs w:val="24"/>
        </w:rPr>
        <w:t>ere</w:t>
      </w:r>
      <w:r w:rsidR="00EC332F">
        <w:rPr>
          <w:rFonts w:hint="eastAsia"/>
          <w:sz w:val="24"/>
          <w:szCs w:val="24"/>
        </w:rPr>
        <w:t xml:space="preserve"> purchased from </w:t>
      </w:r>
      <w:proofErr w:type="spellStart"/>
      <w:r w:rsidR="00EC332F">
        <w:rPr>
          <w:rFonts w:hint="eastAsia"/>
          <w:sz w:val="24"/>
          <w:szCs w:val="24"/>
        </w:rPr>
        <w:t>Yuanye</w:t>
      </w:r>
      <w:proofErr w:type="spellEnd"/>
      <w:r w:rsidR="00EC332F">
        <w:rPr>
          <w:rFonts w:hint="eastAsia"/>
          <w:sz w:val="24"/>
          <w:szCs w:val="24"/>
        </w:rPr>
        <w:t xml:space="preserve"> Shanghai.</w:t>
      </w:r>
      <w:r w:rsidR="008B202E" w:rsidRPr="008B202E">
        <w:t xml:space="preserve"> </w:t>
      </w:r>
      <w:proofErr w:type="spellStart"/>
      <w:r w:rsidR="008B202E">
        <w:rPr>
          <w:rFonts w:hint="eastAsia"/>
          <w:sz w:val="24"/>
          <w:szCs w:val="24"/>
        </w:rPr>
        <w:t>A</w:t>
      </w:r>
      <w:r w:rsidR="008B202E" w:rsidRPr="008B202E">
        <w:rPr>
          <w:sz w:val="24"/>
          <w:szCs w:val="24"/>
        </w:rPr>
        <w:t>cetylcholin</w:t>
      </w:r>
      <w:proofErr w:type="spellEnd"/>
      <w:r w:rsidR="008B202E" w:rsidRPr="008B202E">
        <w:rPr>
          <w:sz w:val="24"/>
          <w:szCs w:val="24"/>
        </w:rPr>
        <w:t xml:space="preserve"> esterase</w:t>
      </w:r>
      <w:r w:rsidR="00EC332F">
        <w:rPr>
          <w:rFonts w:hint="eastAsia"/>
          <w:sz w:val="24"/>
          <w:szCs w:val="24"/>
        </w:rPr>
        <w:t xml:space="preserve"> </w:t>
      </w:r>
      <w:r w:rsidR="008B202E">
        <w:rPr>
          <w:rFonts w:hint="eastAsia"/>
          <w:sz w:val="24"/>
          <w:szCs w:val="24"/>
        </w:rPr>
        <w:t>was purch</w:t>
      </w:r>
      <w:r w:rsidR="001268B9">
        <w:rPr>
          <w:rFonts w:hint="eastAsia"/>
          <w:sz w:val="24"/>
          <w:szCs w:val="24"/>
        </w:rPr>
        <w:t xml:space="preserve">ased from </w:t>
      </w:r>
      <w:proofErr w:type="spellStart"/>
      <w:r w:rsidR="001268B9">
        <w:rPr>
          <w:rFonts w:hint="eastAsia"/>
          <w:sz w:val="24"/>
          <w:szCs w:val="24"/>
        </w:rPr>
        <w:t>Solarbio</w:t>
      </w:r>
      <w:proofErr w:type="spellEnd"/>
      <w:r w:rsidR="001268B9">
        <w:rPr>
          <w:rFonts w:hint="eastAsia"/>
          <w:sz w:val="24"/>
          <w:szCs w:val="24"/>
        </w:rPr>
        <w:t xml:space="preserve">. </w:t>
      </w:r>
      <w:r w:rsidR="005457B4">
        <w:rPr>
          <w:rFonts w:hint="eastAsia"/>
          <w:sz w:val="24"/>
          <w:szCs w:val="24"/>
        </w:rPr>
        <w:t>C</w:t>
      </w:r>
      <w:r w:rsidR="005457B4" w:rsidRPr="005457B4">
        <w:rPr>
          <w:sz w:val="24"/>
          <w:szCs w:val="24"/>
        </w:rPr>
        <w:t>arboxylesterase</w:t>
      </w:r>
      <w:r w:rsidR="005457B4">
        <w:rPr>
          <w:rFonts w:hint="eastAsia"/>
          <w:sz w:val="24"/>
          <w:szCs w:val="24"/>
        </w:rPr>
        <w:t xml:space="preserve"> 1 and </w:t>
      </w:r>
      <w:r w:rsidR="005457B4" w:rsidRPr="005457B4">
        <w:rPr>
          <w:sz w:val="24"/>
          <w:szCs w:val="24"/>
        </w:rPr>
        <w:t>carboxylesterase</w:t>
      </w:r>
      <w:r w:rsidR="005457B4">
        <w:rPr>
          <w:rFonts w:hint="eastAsia"/>
          <w:sz w:val="24"/>
          <w:szCs w:val="24"/>
        </w:rPr>
        <w:t xml:space="preserve"> 2 were purchased from </w:t>
      </w:r>
      <w:proofErr w:type="spellStart"/>
      <w:r w:rsidR="005457B4">
        <w:rPr>
          <w:rFonts w:hint="eastAsia"/>
          <w:sz w:val="24"/>
          <w:szCs w:val="24"/>
        </w:rPr>
        <w:t>Cypex</w:t>
      </w:r>
      <w:proofErr w:type="spellEnd"/>
      <w:r w:rsidR="005457B4">
        <w:rPr>
          <w:rFonts w:hint="eastAsia"/>
          <w:sz w:val="24"/>
          <w:szCs w:val="24"/>
        </w:rPr>
        <w:t xml:space="preserve">. </w:t>
      </w:r>
      <w:r w:rsidR="00C00B7B">
        <w:rPr>
          <w:rFonts w:hint="eastAsia"/>
          <w:sz w:val="24"/>
          <w:szCs w:val="24"/>
        </w:rPr>
        <w:t xml:space="preserve">Liver </w:t>
      </w:r>
      <w:r w:rsidR="00C00B7B" w:rsidRPr="00C00B7B">
        <w:rPr>
          <w:sz w:val="24"/>
          <w:szCs w:val="24"/>
        </w:rPr>
        <w:t>microsome</w:t>
      </w:r>
      <w:r w:rsidR="00C00B7B">
        <w:rPr>
          <w:rFonts w:hint="eastAsia"/>
          <w:sz w:val="24"/>
          <w:szCs w:val="24"/>
        </w:rPr>
        <w:t xml:space="preserve"> was purchased from XENOTECH. </w:t>
      </w:r>
      <w:r w:rsidRPr="008B3DB1">
        <w:rPr>
          <w:sz w:val="24"/>
          <w:szCs w:val="24"/>
        </w:rPr>
        <w:t xml:space="preserve">The inhibition library was purchased from </w:t>
      </w:r>
      <w:proofErr w:type="spellStart"/>
      <w:r w:rsidRPr="008B3DB1">
        <w:rPr>
          <w:sz w:val="24"/>
          <w:szCs w:val="24"/>
        </w:rPr>
        <w:t>MedChemExpress</w:t>
      </w:r>
      <w:proofErr w:type="spellEnd"/>
      <w:r w:rsidRPr="008B3DB1">
        <w:rPr>
          <w:sz w:val="24"/>
          <w:szCs w:val="24"/>
        </w:rPr>
        <w:t xml:space="preserve">. Chemical characterization was performed by Bruker 400M NMR spectrometer (AVANCE III 400 MHz) and Q-TOF 6540 chromatography. Confocal fluorescence images were observed with Olympus FV1000 confocal laser-scanning microscope with an objective lens. 96-well plate fluorescence </w:t>
      </w:r>
      <w:r w:rsidR="00642FB5" w:rsidRPr="008B3DB1">
        <w:rPr>
          <w:sz w:val="24"/>
          <w:szCs w:val="24"/>
        </w:rPr>
        <w:t>was</w:t>
      </w:r>
      <w:r w:rsidRPr="008B3DB1">
        <w:rPr>
          <w:sz w:val="24"/>
          <w:szCs w:val="24"/>
        </w:rPr>
        <w:t xml:space="preserve"> detected by Thermo Scientific Microplate Reader.</w:t>
      </w:r>
    </w:p>
    <w:p w14:paraId="5075D57C" w14:textId="77777777" w:rsidR="00355B22" w:rsidRDefault="00355B22" w:rsidP="00355B22">
      <w:pPr>
        <w:widowControl/>
        <w:spacing w:line="390" w:lineRule="atLeast"/>
        <w:rPr>
          <w:rFonts w:ascii="Calibri" w:eastAsia="宋体" w:hAnsi="Calibri" w:cs="Times New Roman"/>
          <w:b/>
          <w:bCs/>
          <w:sz w:val="24"/>
          <w:szCs w:val="24"/>
        </w:rPr>
      </w:pPr>
    </w:p>
    <w:p w14:paraId="175A1681" w14:textId="77777777" w:rsidR="00B20510" w:rsidRDefault="00B20510" w:rsidP="00B20510">
      <w:pPr>
        <w:widowControl/>
        <w:rPr>
          <w:rFonts w:ascii="Calibri" w:eastAsia="宋体" w:hAnsi="Calibri" w:cs="Times New Roman"/>
          <w:b/>
          <w:sz w:val="24"/>
          <w:szCs w:val="24"/>
        </w:rPr>
      </w:pPr>
      <w:r w:rsidRPr="008B3DB1">
        <w:rPr>
          <w:rFonts w:ascii="Calibri" w:eastAsia="宋体" w:hAnsi="Calibri" w:cs="Times New Roman"/>
          <w:b/>
          <w:sz w:val="24"/>
          <w:szCs w:val="24"/>
        </w:rPr>
        <w:t xml:space="preserve">Data </w:t>
      </w:r>
      <w:r w:rsidRPr="008B3DB1">
        <w:rPr>
          <w:rFonts w:ascii="Calibri" w:eastAsia="宋体" w:hAnsi="Calibri" w:cs="Times New Roman" w:hint="eastAsia"/>
          <w:b/>
          <w:sz w:val="24"/>
          <w:szCs w:val="24"/>
        </w:rPr>
        <w:t>m</w:t>
      </w:r>
      <w:r w:rsidRPr="008B3DB1">
        <w:rPr>
          <w:rFonts w:ascii="Calibri" w:eastAsia="宋体" w:hAnsi="Calibri" w:cs="Times New Roman"/>
          <w:b/>
          <w:sz w:val="24"/>
          <w:szCs w:val="24"/>
        </w:rPr>
        <w:t>ining</w:t>
      </w:r>
      <w:r w:rsidRPr="008B3DB1">
        <w:rPr>
          <w:rFonts w:ascii="Calibri" w:eastAsia="宋体" w:hAnsi="Calibri" w:cs="Times New Roman" w:hint="eastAsia"/>
          <w:b/>
          <w:sz w:val="24"/>
          <w:szCs w:val="24"/>
        </w:rPr>
        <w:t xml:space="preserve"> </w:t>
      </w:r>
    </w:p>
    <w:p w14:paraId="761E1C24" w14:textId="627E1803" w:rsidR="00B20510" w:rsidRPr="008B3DB1" w:rsidRDefault="00B20510" w:rsidP="00B20510">
      <w:pPr>
        <w:widowControl/>
        <w:rPr>
          <w:rFonts w:ascii="Calibri" w:eastAsia="宋体" w:hAnsi="Calibri" w:cs="Times New Roman"/>
          <w:b/>
          <w:sz w:val="24"/>
          <w:szCs w:val="24"/>
        </w:rPr>
      </w:pPr>
      <w:r w:rsidRPr="008B3DB1">
        <w:rPr>
          <w:rFonts w:ascii="Calibri" w:eastAsia="宋体" w:hAnsi="Calibri" w:cs="Times New Roman"/>
          <w:sz w:val="24"/>
          <w:szCs w:val="24"/>
        </w:rPr>
        <w:t>Raw counts of RNA-sequencing data and corresponding clinical information were obtained from The Cancer Genome Atlas (TCGA) dataset (https://portal.gdc.cancer.gov/), in which the method of acquisition and application complied with the guidelines and policies.</w:t>
      </w:r>
      <w:r w:rsidRPr="008B3DB1">
        <w:rPr>
          <w:rFonts w:ascii="Calibri" w:eastAsia="宋体" w:hAnsi="Calibri" w:cs="Times New Roman" w:hint="eastAsia"/>
          <w:sz w:val="24"/>
          <w:szCs w:val="24"/>
        </w:rPr>
        <w:t xml:space="preserve"> </w:t>
      </w:r>
      <w:r w:rsidRPr="008B3DB1">
        <w:rPr>
          <w:rFonts w:ascii="Calibri" w:eastAsia="宋体" w:hAnsi="Calibri" w:cs="Times New Roman"/>
          <w:sz w:val="24"/>
          <w:szCs w:val="24"/>
        </w:rPr>
        <w:t>All analytical methods above and R packages were performed using GEPIA2 analysis</w:t>
      </w:r>
      <w:r w:rsidRPr="008B3DB1">
        <w:rPr>
          <w:rFonts w:ascii="Calibri" w:eastAsia="宋体" w:hAnsi="Calibri" w:cs="Times New Roman"/>
          <w:sz w:val="24"/>
          <w:szCs w:val="24"/>
          <w:vertAlign w:val="superscript"/>
        </w:rPr>
        <w:t>[</w:t>
      </w:r>
      <w:r w:rsidR="001426D7">
        <w:rPr>
          <w:rFonts w:ascii="Calibri" w:eastAsia="宋体" w:hAnsi="Calibri" w:cs="Times New Roman" w:hint="eastAsia"/>
          <w:sz w:val="24"/>
          <w:szCs w:val="24"/>
          <w:vertAlign w:val="superscript"/>
        </w:rPr>
        <w:t>1</w:t>
      </w:r>
      <w:r w:rsidRPr="008B3DB1">
        <w:rPr>
          <w:rFonts w:ascii="Calibri" w:eastAsia="宋体" w:hAnsi="Calibri" w:cs="Times New Roman"/>
          <w:sz w:val="24"/>
          <w:szCs w:val="24"/>
          <w:vertAlign w:val="superscript"/>
        </w:rPr>
        <w:t>]</w:t>
      </w:r>
      <w:r w:rsidRPr="008B3DB1">
        <w:rPr>
          <w:rFonts w:ascii="Calibri" w:eastAsia="宋体" w:hAnsi="Calibri" w:cs="Times New Roman"/>
          <w:sz w:val="24"/>
          <w:szCs w:val="24"/>
        </w:rPr>
        <w:t>. p &lt; 0.05 was considered as statistically significant.</w:t>
      </w:r>
    </w:p>
    <w:p w14:paraId="305A6825" w14:textId="77777777" w:rsidR="00B20510" w:rsidRPr="00B20510" w:rsidRDefault="00B20510" w:rsidP="00355B22">
      <w:pPr>
        <w:widowControl/>
        <w:spacing w:line="390" w:lineRule="atLeast"/>
        <w:rPr>
          <w:rFonts w:ascii="Calibri" w:eastAsia="宋体" w:hAnsi="Calibri" w:cs="Times New Roman"/>
          <w:b/>
          <w:bCs/>
          <w:sz w:val="24"/>
          <w:szCs w:val="24"/>
        </w:rPr>
      </w:pPr>
    </w:p>
    <w:p w14:paraId="21998A67" w14:textId="59456E96" w:rsidR="0027762E" w:rsidRDefault="00355B22" w:rsidP="00355B22">
      <w:pPr>
        <w:widowControl/>
        <w:spacing w:line="390" w:lineRule="atLeast"/>
        <w:rPr>
          <w:rFonts w:ascii="Calibri" w:eastAsia="宋体" w:hAnsi="Calibri" w:cs="Calibri"/>
          <w:b/>
          <w:sz w:val="24"/>
          <w:szCs w:val="24"/>
        </w:rPr>
      </w:pPr>
      <w:r w:rsidRPr="008B3DB1">
        <w:rPr>
          <w:rFonts w:ascii="Calibri" w:eastAsia="宋体" w:hAnsi="Calibri" w:cs="Calibri"/>
          <w:b/>
          <w:sz w:val="24"/>
          <w:szCs w:val="24"/>
        </w:rPr>
        <w:t>Synthesis of N</w:t>
      </w:r>
      <w:r w:rsidR="001B674E">
        <w:rPr>
          <w:rFonts w:ascii="Calibri" w:eastAsia="宋体" w:hAnsi="Calibri" w:cs="Calibri" w:hint="eastAsia"/>
          <w:b/>
          <w:sz w:val="24"/>
          <w:szCs w:val="24"/>
        </w:rPr>
        <w:t>I-MO</w:t>
      </w:r>
      <w:r w:rsidRPr="008B3DB1">
        <w:rPr>
          <w:rFonts w:ascii="Calibri" w:eastAsia="宋体" w:hAnsi="Calibri" w:cs="Calibri" w:hint="eastAsia"/>
          <w:b/>
          <w:sz w:val="24"/>
          <w:szCs w:val="24"/>
        </w:rPr>
        <w:t xml:space="preserve"> </w:t>
      </w:r>
    </w:p>
    <w:p w14:paraId="01974E3A" w14:textId="0198BE0B" w:rsidR="00355B22" w:rsidRPr="008B3DB1" w:rsidRDefault="00355B22" w:rsidP="00355B22">
      <w:pPr>
        <w:widowControl/>
        <w:spacing w:line="390" w:lineRule="atLeast"/>
        <w:rPr>
          <w:rFonts w:ascii="Calibri" w:eastAsia="宋体" w:hAnsi="Calibri" w:cs="Calibri"/>
          <w:b/>
          <w:sz w:val="24"/>
          <w:szCs w:val="24"/>
        </w:rPr>
      </w:pPr>
      <w:r w:rsidRPr="008B3DB1">
        <w:rPr>
          <w:rFonts w:ascii="Calibri" w:eastAsia="宋体" w:hAnsi="Calibri" w:cs="Calibri"/>
          <w:sz w:val="24"/>
          <w:szCs w:val="24"/>
        </w:rPr>
        <w:t>The synthesis route of probe is shown in Scheme S1</w:t>
      </w:r>
      <w:r w:rsidRPr="008B3DB1">
        <w:rPr>
          <w:rFonts w:ascii="Calibri" w:eastAsia="宋体" w:hAnsi="Calibri" w:cs="Calibri" w:hint="eastAsia"/>
          <w:sz w:val="24"/>
          <w:szCs w:val="24"/>
        </w:rPr>
        <w:t>, Supporting Information</w:t>
      </w:r>
      <w:r w:rsidRPr="008B3DB1">
        <w:rPr>
          <w:rFonts w:ascii="Calibri" w:eastAsia="宋体" w:hAnsi="Calibri" w:cs="Calibri"/>
          <w:sz w:val="24"/>
          <w:szCs w:val="24"/>
        </w:rPr>
        <w:t>. The compound NBOH was synthesized in our lab previously</w:t>
      </w:r>
      <w:r w:rsidRPr="008B3DB1">
        <w:rPr>
          <w:rFonts w:ascii="Calibri" w:eastAsia="宋体" w:hAnsi="Calibri" w:cs="Calibri"/>
          <w:sz w:val="24"/>
          <w:szCs w:val="24"/>
          <w:vertAlign w:val="superscript"/>
        </w:rPr>
        <w:t>[</w:t>
      </w:r>
      <w:r w:rsidR="000D504D">
        <w:rPr>
          <w:rFonts w:ascii="Calibri" w:eastAsia="宋体" w:hAnsi="Calibri" w:cs="Calibri" w:hint="eastAsia"/>
          <w:sz w:val="24"/>
          <w:szCs w:val="24"/>
          <w:vertAlign w:val="superscript"/>
        </w:rPr>
        <w:t>2</w:t>
      </w:r>
      <w:r w:rsidRPr="008B3DB1">
        <w:rPr>
          <w:rFonts w:ascii="Calibri" w:eastAsia="宋体" w:hAnsi="Calibri" w:cs="Calibri"/>
          <w:sz w:val="24"/>
          <w:szCs w:val="24"/>
          <w:vertAlign w:val="superscript"/>
        </w:rPr>
        <w:t>]</w:t>
      </w:r>
      <w:r w:rsidRPr="008B3DB1">
        <w:rPr>
          <w:rFonts w:ascii="Calibri" w:eastAsia="宋体" w:hAnsi="Calibri" w:cs="Calibri"/>
          <w:sz w:val="24"/>
          <w:szCs w:val="24"/>
        </w:rPr>
        <w:t>. All compounds are &gt;95% pure by HPLC analysis</w:t>
      </w:r>
      <w:r w:rsidRPr="008B3DB1">
        <w:rPr>
          <w:rFonts w:ascii="Calibri" w:eastAsia="宋体" w:hAnsi="Calibri" w:cs="Calibri" w:hint="eastAsia"/>
          <w:sz w:val="24"/>
          <w:szCs w:val="24"/>
        </w:rPr>
        <w:t xml:space="preserve">. </w:t>
      </w:r>
      <w:r w:rsidRPr="008B3DB1">
        <w:rPr>
          <w:rFonts w:ascii="Calibri" w:eastAsia="宋体" w:hAnsi="Calibri" w:cs="Calibri"/>
          <w:sz w:val="24"/>
          <w:szCs w:val="24"/>
        </w:rPr>
        <w:t>Detailed protocols for synthesis of compound and its NMR and HPLC-MS characterization can be found below (Figure S</w:t>
      </w:r>
      <w:r w:rsidR="00067793">
        <w:rPr>
          <w:rFonts w:ascii="Calibri" w:eastAsia="宋体" w:hAnsi="Calibri" w:cs="Calibri" w:hint="eastAsia"/>
          <w:sz w:val="24"/>
          <w:szCs w:val="24"/>
        </w:rPr>
        <w:t>1</w:t>
      </w:r>
      <w:r w:rsidRPr="008B3DB1">
        <w:rPr>
          <w:rFonts w:ascii="Calibri" w:eastAsia="宋体" w:hAnsi="Calibri" w:cs="Calibri"/>
          <w:sz w:val="24"/>
          <w:szCs w:val="24"/>
        </w:rPr>
        <w:t>-</w:t>
      </w:r>
      <w:r w:rsidR="00067793">
        <w:rPr>
          <w:rFonts w:ascii="Calibri" w:eastAsia="宋体" w:hAnsi="Calibri" w:cs="Calibri" w:hint="eastAsia"/>
          <w:sz w:val="24"/>
          <w:szCs w:val="24"/>
        </w:rPr>
        <w:t>2</w:t>
      </w:r>
      <w:r w:rsidRPr="008B3DB1">
        <w:rPr>
          <w:rFonts w:ascii="Calibri" w:eastAsia="宋体" w:hAnsi="Calibri" w:cs="Calibri"/>
          <w:sz w:val="24"/>
          <w:szCs w:val="24"/>
        </w:rPr>
        <w:t>).</w:t>
      </w:r>
      <w:r w:rsidRPr="008B3DB1">
        <w:rPr>
          <w:rFonts w:ascii="Calibri" w:eastAsia="宋体" w:hAnsi="Calibri" w:cs="Calibri" w:hint="eastAsia"/>
          <w:b/>
          <w:sz w:val="24"/>
          <w:szCs w:val="24"/>
        </w:rPr>
        <w:t xml:space="preserve"> </w:t>
      </w:r>
      <w:r w:rsidRPr="008B3DB1">
        <w:rPr>
          <w:rFonts w:ascii="Calibri" w:eastAsia="宋体" w:hAnsi="Calibri" w:cs="Calibri"/>
          <w:sz w:val="24"/>
          <w:szCs w:val="24"/>
        </w:rPr>
        <w:t>To a solution of NBOH (269mg, 1mmol) in CH</w:t>
      </w:r>
      <w:r w:rsidRPr="008B3DB1">
        <w:rPr>
          <w:rFonts w:ascii="Calibri" w:eastAsia="宋体" w:hAnsi="Calibri" w:cs="Calibri"/>
          <w:sz w:val="24"/>
          <w:szCs w:val="24"/>
          <w:vertAlign w:val="subscript"/>
        </w:rPr>
        <w:t>2</w:t>
      </w:r>
      <w:r w:rsidRPr="008B3DB1">
        <w:rPr>
          <w:rFonts w:ascii="Calibri" w:eastAsia="宋体" w:hAnsi="Calibri" w:cs="Calibri"/>
          <w:sz w:val="24"/>
          <w:szCs w:val="24"/>
        </w:rPr>
        <w:t>Cl</w:t>
      </w:r>
      <w:r w:rsidRPr="008B3DB1">
        <w:rPr>
          <w:rFonts w:ascii="Calibri" w:eastAsia="宋体" w:hAnsi="Calibri" w:cs="Calibri"/>
          <w:sz w:val="24"/>
          <w:szCs w:val="24"/>
          <w:vertAlign w:val="subscript"/>
        </w:rPr>
        <w:t>2</w:t>
      </w:r>
      <w:r w:rsidRPr="008B3DB1">
        <w:rPr>
          <w:rFonts w:ascii="Calibri" w:eastAsia="宋体" w:hAnsi="Calibri" w:cs="Calibri"/>
          <w:sz w:val="24"/>
          <w:szCs w:val="24"/>
        </w:rPr>
        <w:t xml:space="preserve"> (10.0ml) was added 4-morpholineacetyl chloride (326mg, 2mmol) and triethylamine (303mg, 3mmol). The mixture was stirred at room temperature for 18 hours. The mixture was concentrated under reduced pressure. The mixture was purified by silica gel column chromatography (CH3OH: CH</w:t>
      </w:r>
      <w:r w:rsidRPr="008B3DB1">
        <w:rPr>
          <w:rFonts w:ascii="Calibri" w:eastAsia="宋体" w:hAnsi="Calibri" w:cs="Calibri"/>
          <w:sz w:val="24"/>
          <w:szCs w:val="24"/>
          <w:vertAlign w:val="subscript"/>
        </w:rPr>
        <w:t>2</w:t>
      </w:r>
      <w:r w:rsidRPr="008B3DB1">
        <w:rPr>
          <w:rFonts w:ascii="Calibri" w:eastAsia="宋体" w:hAnsi="Calibri" w:cs="Calibri"/>
          <w:sz w:val="24"/>
          <w:szCs w:val="24"/>
        </w:rPr>
        <w:t>Cl</w:t>
      </w:r>
      <w:r w:rsidRPr="008B3DB1">
        <w:rPr>
          <w:rFonts w:ascii="Calibri" w:eastAsia="宋体" w:hAnsi="Calibri" w:cs="Calibri"/>
          <w:sz w:val="24"/>
          <w:szCs w:val="24"/>
          <w:vertAlign w:val="subscript"/>
        </w:rPr>
        <w:t>2</w:t>
      </w:r>
      <w:r w:rsidRPr="008B3DB1">
        <w:rPr>
          <w:rFonts w:ascii="Calibri" w:eastAsia="宋体" w:hAnsi="Calibri" w:cs="Calibri"/>
          <w:sz w:val="24"/>
          <w:szCs w:val="24"/>
        </w:rPr>
        <w:t xml:space="preserve">=1:20), and the target was obtained as a light yellow solid by recrystallization of dichloromethane and diethyl ether (132mg, 0.33mmol, 33% yield). </w:t>
      </w:r>
      <w:r w:rsidRPr="008B3DB1">
        <w:rPr>
          <w:rFonts w:ascii="Calibri" w:eastAsia="宋体" w:hAnsi="Calibri" w:cs="Calibri"/>
          <w:sz w:val="24"/>
          <w:szCs w:val="24"/>
          <w:vertAlign w:val="superscript"/>
        </w:rPr>
        <w:t>1</w:t>
      </w:r>
      <w:r w:rsidRPr="008B3DB1">
        <w:rPr>
          <w:rFonts w:ascii="Calibri" w:eastAsia="宋体" w:hAnsi="Calibri" w:cs="Calibri"/>
          <w:sz w:val="24"/>
          <w:szCs w:val="24"/>
        </w:rPr>
        <w:t>H NMR (400 MHz, Chloroform-d)</w:t>
      </w:r>
      <w:r w:rsidRPr="008B3DB1">
        <w:rPr>
          <w:rFonts w:ascii="Calibri" w:eastAsia="宋体" w:hAnsi="Calibri" w:cs="Calibri" w:hint="eastAsia"/>
          <w:sz w:val="24"/>
          <w:szCs w:val="24"/>
        </w:rPr>
        <w:t>:</w:t>
      </w:r>
      <w:r w:rsidRPr="008B3DB1">
        <w:rPr>
          <w:rFonts w:ascii="Calibri" w:eastAsia="宋体" w:hAnsi="Calibri" w:cs="Calibri"/>
          <w:sz w:val="24"/>
          <w:szCs w:val="24"/>
        </w:rPr>
        <w:t xml:space="preserve"> δ 8.61 (t, J = 8.4 Hz, 2H), 8.23 (d, J = 8.4 Hz, 1H), 7.78 (t, J = 7.9 Hz, 1H), 7.58 (d, J = 8.1 Hz, 1H), 4.18 (t, J = 7.4 Hz, 2H), 3.82 (t, J = 4.5 Hz, 4H), 3.71 (s, 2H), 2.77 (t, J = 4.4 Hz, 4H), 1.71 (p, J = 7.5 Hz, 2H), 1.45 (h, J = 7.3 Hz, 2H), 0.98 (t, J = </w:t>
      </w:r>
      <w:r w:rsidRPr="008B3DB1">
        <w:rPr>
          <w:rFonts w:ascii="Calibri" w:eastAsia="宋体" w:hAnsi="Calibri" w:cs="Calibri"/>
          <w:sz w:val="24"/>
          <w:szCs w:val="24"/>
        </w:rPr>
        <w:lastRenderedPageBreak/>
        <w:t>7.3 Hz, 3H).</w:t>
      </w:r>
      <w:r w:rsidRPr="008B3DB1">
        <w:rPr>
          <w:rFonts w:ascii="Calibri" w:eastAsia="宋体" w:hAnsi="Calibri" w:cs="Calibri"/>
          <w:sz w:val="24"/>
          <w:szCs w:val="24"/>
          <w:vertAlign w:val="superscript"/>
        </w:rPr>
        <w:t>13</w:t>
      </w:r>
      <w:r w:rsidRPr="008B3DB1">
        <w:rPr>
          <w:rFonts w:ascii="Calibri" w:eastAsia="宋体" w:hAnsi="Calibri" w:cs="Calibri"/>
          <w:sz w:val="24"/>
          <w:szCs w:val="24"/>
        </w:rPr>
        <w:t>C NMR (101 MHz, CDCl3)</w:t>
      </w:r>
      <w:r w:rsidRPr="008B3DB1">
        <w:rPr>
          <w:rFonts w:ascii="Calibri" w:eastAsia="宋体" w:hAnsi="Calibri" w:cs="Calibri" w:hint="eastAsia"/>
          <w:sz w:val="24"/>
          <w:szCs w:val="24"/>
        </w:rPr>
        <w:t>:</w:t>
      </w:r>
      <w:r w:rsidRPr="008B3DB1">
        <w:rPr>
          <w:rFonts w:ascii="Calibri" w:eastAsia="宋体" w:hAnsi="Calibri" w:cs="Calibri"/>
          <w:sz w:val="24"/>
          <w:szCs w:val="24"/>
        </w:rPr>
        <w:t xml:space="preserve"> δ 167.87, 163.97, 163.42, 151.00, 131.69, 131.67, 129.37, 127.41, 127.32, 125.09, 123.07, 120.67, 119.32, 77.33, 77.22, 77.02, 76.70, 66.81, 59.46, 53.32, 40.32, 30.20, 20.38, 13.84.</w:t>
      </w:r>
    </w:p>
    <w:p w14:paraId="24A0C44A" w14:textId="77777777" w:rsidR="00355B22" w:rsidRPr="008B3DB1" w:rsidRDefault="00355B22" w:rsidP="00355B22">
      <w:pPr>
        <w:widowControl/>
        <w:spacing w:line="390" w:lineRule="atLeast"/>
        <w:rPr>
          <w:rFonts w:ascii="Calibri" w:eastAsia="宋体" w:hAnsi="Calibri" w:cs="Calibri"/>
          <w:sz w:val="24"/>
          <w:szCs w:val="24"/>
        </w:rPr>
      </w:pPr>
      <w:r w:rsidRPr="008B3DB1">
        <w:rPr>
          <w:rFonts w:ascii="Calibri" w:eastAsia="宋体" w:hAnsi="Calibri" w:cs="Calibri"/>
          <w:sz w:val="24"/>
          <w:szCs w:val="24"/>
        </w:rPr>
        <w:t>LC-MS: m/z, 397.1729 [M+H]</w:t>
      </w:r>
      <w:r w:rsidRPr="008B3DB1">
        <w:rPr>
          <w:rFonts w:ascii="Calibri" w:eastAsia="宋体" w:hAnsi="Calibri" w:cs="Calibri"/>
          <w:sz w:val="24"/>
          <w:szCs w:val="24"/>
          <w:vertAlign w:val="superscript"/>
        </w:rPr>
        <w:t>+</w:t>
      </w:r>
      <w:r w:rsidRPr="008B3DB1">
        <w:rPr>
          <w:rFonts w:ascii="Calibri" w:eastAsia="宋体" w:hAnsi="Calibri" w:cs="Calibri"/>
          <w:sz w:val="24"/>
          <w:szCs w:val="24"/>
        </w:rPr>
        <w:t>(calculated:396.1685).</w:t>
      </w:r>
    </w:p>
    <w:p w14:paraId="1EEC36E2" w14:textId="77777777" w:rsidR="00355B22" w:rsidRPr="008B3DB1" w:rsidRDefault="00355B22" w:rsidP="00355B22">
      <w:pPr>
        <w:widowControl/>
        <w:rPr>
          <w:rFonts w:ascii="Calibri" w:eastAsia="宋体" w:hAnsi="Calibri" w:cs="Times New Roman"/>
          <w:sz w:val="24"/>
          <w:szCs w:val="24"/>
        </w:rPr>
      </w:pPr>
    </w:p>
    <w:p w14:paraId="1D6701F8" w14:textId="77777777" w:rsidR="00663014" w:rsidRDefault="00355B22" w:rsidP="00355B22">
      <w:pPr>
        <w:widowControl/>
        <w:rPr>
          <w:rFonts w:ascii="Calibri" w:eastAsia="宋体" w:hAnsi="Calibri" w:cs="Times New Roman"/>
          <w:b/>
          <w:sz w:val="24"/>
          <w:szCs w:val="24"/>
        </w:rPr>
      </w:pPr>
      <w:r w:rsidRPr="008B3DB1">
        <w:rPr>
          <w:rFonts w:ascii="Calibri" w:eastAsia="宋体" w:hAnsi="Calibri" w:cs="Times New Roman"/>
          <w:b/>
          <w:sz w:val="24"/>
          <w:szCs w:val="24"/>
        </w:rPr>
        <w:t>Molecular Simulation</w:t>
      </w:r>
    </w:p>
    <w:p w14:paraId="67023B1D" w14:textId="04939747" w:rsidR="00355B22" w:rsidRPr="00605F67" w:rsidRDefault="00355B22" w:rsidP="00355B22">
      <w:pPr>
        <w:widowControl/>
        <w:rPr>
          <w:rFonts w:ascii="Calibri" w:eastAsia="宋体" w:hAnsi="Calibri" w:cs="Times New Roman"/>
          <w:sz w:val="24"/>
          <w:szCs w:val="24"/>
        </w:rPr>
      </w:pPr>
      <w:r w:rsidRPr="008B3DB1">
        <w:rPr>
          <w:rFonts w:ascii="Calibri" w:eastAsia="宋体" w:hAnsi="Calibri" w:cs="Times New Roman"/>
          <w:sz w:val="24"/>
          <w:szCs w:val="24"/>
        </w:rPr>
        <w:t xml:space="preserve">In the study, we performed molecular simulation to investigated binding modes of the probe and </w:t>
      </w:r>
      <w:r w:rsidR="005A500D" w:rsidRPr="005A500D">
        <w:rPr>
          <w:rFonts w:ascii="Calibri" w:eastAsia="宋体" w:hAnsi="Calibri" w:cs="Times New Roman"/>
          <w:sz w:val="24"/>
          <w:szCs w:val="24"/>
        </w:rPr>
        <w:t>carboxylesterase</w:t>
      </w:r>
      <w:r w:rsidR="005A500D">
        <w:rPr>
          <w:rFonts w:ascii="Calibri" w:eastAsia="宋体" w:hAnsi="Calibri" w:cs="Times New Roman" w:hint="eastAsia"/>
          <w:sz w:val="24"/>
          <w:szCs w:val="24"/>
        </w:rPr>
        <w:t xml:space="preserve"> 2</w:t>
      </w:r>
      <w:r w:rsidRPr="008B3DB1">
        <w:rPr>
          <w:rFonts w:ascii="Calibri" w:eastAsia="宋体" w:hAnsi="Calibri" w:cs="Times New Roman"/>
          <w:sz w:val="24"/>
          <w:szCs w:val="24"/>
        </w:rPr>
        <w:t xml:space="preserve">. The detail of </w:t>
      </w:r>
      <w:r w:rsidR="00BC14AC" w:rsidRPr="00BC14AC">
        <w:rPr>
          <w:rFonts w:ascii="Calibri" w:eastAsia="宋体" w:hAnsi="Calibri" w:cs="Times New Roman"/>
          <w:sz w:val="24"/>
          <w:szCs w:val="24"/>
        </w:rPr>
        <w:t xml:space="preserve">carboxylesterase </w:t>
      </w:r>
      <w:r w:rsidR="00BC14AC">
        <w:rPr>
          <w:rFonts w:ascii="Calibri" w:eastAsia="宋体" w:hAnsi="Calibri" w:cs="Times New Roman" w:hint="eastAsia"/>
          <w:sz w:val="24"/>
          <w:szCs w:val="24"/>
        </w:rPr>
        <w:t>1</w:t>
      </w:r>
      <w:r w:rsidR="00BC14AC" w:rsidRPr="00BC14AC">
        <w:rPr>
          <w:rFonts w:ascii="Calibri" w:eastAsia="宋体" w:hAnsi="Calibri" w:cs="Times New Roman"/>
          <w:sz w:val="24"/>
          <w:szCs w:val="24"/>
        </w:rPr>
        <w:t xml:space="preserve"> (CES</w:t>
      </w:r>
      <w:r w:rsidR="00BC14AC">
        <w:rPr>
          <w:rFonts w:ascii="Calibri" w:eastAsia="宋体" w:hAnsi="Calibri" w:cs="Times New Roman" w:hint="eastAsia"/>
          <w:sz w:val="24"/>
          <w:szCs w:val="24"/>
        </w:rPr>
        <w:t>1</w:t>
      </w:r>
      <w:r w:rsidR="00BC14AC" w:rsidRPr="00BC14AC">
        <w:rPr>
          <w:rFonts w:ascii="Calibri" w:eastAsia="宋体" w:hAnsi="Calibri" w:cs="Times New Roman"/>
          <w:sz w:val="24"/>
          <w:szCs w:val="24"/>
        </w:rPr>
        <w:t xml:space="preserve">) </w:t>
      </w:r>
      <w:r w:rsidRPr="008B3DB1">
        <w:rPr>
          <w:rFonts w:ascii="Calibri" w:eastAsia="宋体" w:hAnsi="Calibri" w:cs="Times New Roman"/>
          <w:sz w:val="24"/>
          <w:szCs w:val="24"/>
        </w:rPr>
        <w:t xml:space="preserve">crystal structure (ID: </w:t>
      </w:r>
      <w:r w:rsidR="005A500D">
        <w:rPr>
          <w:rFonts w:ascii="Calibri" w:eastAsia="宋体" w:hAnsi="Calibri" w:cs="Times New Roman" w:hint="eastAsia"/>
          <w:sz w:val="24"/>
          <w:szCs w:val="24"/>
        </w:rPr>
        <w:t>1ya4</w:t>
      </w:r>
      <w:r w:rsidRPr="008B3DB1">
        <w:rPr>
          <w:rFonts w:ascii="Calibri" w:eastAsia="宋体" w:hAnsi="Calibri" w:cs="Times New Roman"/>
          <w:sz w:val="24"/>
          <w:szCs w:val="24"/>
        </w:rPr>
        <w:t>) was obtained from the structure in protein data bank (http://www.rcsb.org/pdb/home/home. do).</w:t>
      </w:r>
      <w:r w:rsidR="005A500D" w:rsidRPr="005A500D">
        <w:t xml:space="preserve"> </w:t>
      </w:r>
      <w:r w:rsidR="005A500D" w:rsidRPr="005A500D">
        <w:rPr>
          <w:rFonts w:ascii="Calibri" w:eastAsia="宋体" w:hAnsi="Calibri" w:cs="Times New Roman"/>
          <w:sz w:val="24"/>
          <w:szCs w:val="24"/>
        </w:rPr>
        <w:t xml:space="preserve">Since carboxylesterase 2 (CES2) does not have a crystal structure </w:t>
      </w:r>
      <w:r w:rsidR="005A500D">
        <w:rPr>
          <w:rFonts w:ascii="Calibri" w:eastAsia="宋体" w:hAnsi="Calibri" w:cs="Times New Roman" w:hint="eastAsia"/>
          <w:sz w:val="24"/>
          <w:szCs w:val="24"/>
        </w:rPr>
        <w:t>model</w:t>
      </w:r>
      <w:r w:rsidR="005A500D" w:rsidRPr="005A500D">
        <w:rPr>
          <w:rFonts w:ascii="Calibri" w:eastAsia="宋体" w:hAnsi="Calibri" w:cs="Times New Roman"/>
          <w:sz w:val="24"/>
          <w:szCs w:val="24"/>
        </w:rPr>
        <w:t xml:space="preserve">, homology modeling was performed by </w:t>
      </w:r>
      <w:r w:rsidR="00BC14AC">
        <w:rPr>
          <w:rFonts w:ascii="Calibri" w:eastAsia="宋体" w:hAnsi="Calibri" w:cs="Times New Roman" w:hint="eastAsia"/>
          <w:sz w:val="24"/>
          <w:szCs w:val="24"/>
        </w:rPr>
        <w:t>S</w:t>
      </w:r>
      <w:r w:rsidR="005A500D" w:rsidRPr="005A500D">
        <w:rPr>
          <w:rFonts w:ascii="Calibri" w:eastAsia="宋体" w:hAnsi="Calibri" w:cs="Times New Roman"/>
          <w:sz w:val="24"/>
          <w:szCs w:val="24"/>
        </w:rPr>
        <w:t>wiss-Model, an online homology modeling tool</w:t>
      </w:r>
      <w:r w:rsidR="00605F67" w:rsidRPr="00605F67">
        <w:rPr>
          <w:rFonts w:ascii="Calibri" w:eastAsia="宋体" w:hAnsi="Calibri" w:cs="Times New Roman" w:hint="eastAsia"/>
          <w:sz w:val="24"/>
          <w:szCs w:val="24"/>
          <w:vertAlign w:val="superscript"/>
        </w:rPr>
        <w:t>[3]</w:t>
      </w:r>
      <w:r w:rsidR="005A500D">
        <w:rPr>
          <w:rFonts w:ascii="Calibri" w:eastAsia="宋体" w:hAnsi="Calibri" w:cs="Times New Roman" w:hint="eastAsia"/>
          <w:sz w:val="24"/>
          <w:szCs w:val="24"/>
        </w:rPr>
        <w:t>.</w:t>
      </w:r>
      <w:r w:rsidR="00605F67" w:rsidRPr="00605F67">
        <w:rPr>
          <w:rFonts w:ascii="Calibri" w:eastAsia="宋体" w:hAnsi="Calibri" w:cs="Times New Roman"/>
          <w:sz w:val="24"/>
          <w:szCs w:val="24"/>
        </w:rPr>
        <w:t xml:space="preserve"> </w:t>
      </w:r>
      <w:r w:rsidR="00605F67" w:rsidRPr="008B3DB1">
        <w:rPr>
          <w:rFonts w:ascii="Calibri" w:eastAsia="宋体" w:hAnsi="Calibri" w:cs="Times New Roman"/>
          <w:sz w:val="24"/>
          <w:szCs w:val="24"/>
        </w:rPr>
        <w:t xml:space="preserve">The virtual screening was done by </w:t>
      </w:r>
      <w:proofErr w:type="spellStart"/>
      <w:r w:rsidR="00605F67" w:rsidRPr="008B3DB1">
        <w:rPr>
          <w:rFonts w:ascii="Calibri" w:eastAsia="宋体" w:hAnsi="Calibri" w:cs="Times New Roman"/>
          <w:sz w:val="24"/>
          <w:szCs w:val="24"/>
        </w:rPr>
        <w:t>AutoDock</w:t>
      </w:r>
      <w:proofErr w:type="spellEnd"/>
      <w:r w:rsidR="00605F67" w:rsidRPr="008B3DB1">
        <w:rPr>
          <w:rFonts w:ascii="Calibri" w:eastAsia="宋体" w:hAnsi="Calibri" w:cs="Times New Roman"/>
          <w:sz w:val="24"/>
          <w:szCs w:val="24"/>
        </w:rPr>
        <w:t xml:space="preserve"> Vina</w:t>
      </w:r>
      <w:r w:rsidR="00605F67" w:rsidRPr="008B3DB1">
        <w:rPr>
          <w:rFonts w:ascii="Calibri" w:eastAsia="宋体" w:hAnsi="Calibri" w:cs="Times New Roman"/>
          <w:sz w:val="24"/>
          <w:szCs w:val="24"/>
          <w:vertAlign w:val="superscript"/>
        </w:rPr>
        <w:t>[</w:t>
      </w:r>
      <w:r w:rsidR="00605F67">
        <w:rPr>
          <w:rFonts w:ascii="Calibri" w:eastAsia="宋体" w:hAnsi="Calibri" w:cs="Times New Roman" w:hint="eastAsia"/>
          <w:sz w:val="24"/>
          <w:szCs w:val="24"/>
          <w:vertAlign w:val="superscript"/>
        </w:rPr>
        <w:t>4</w:t>
      </w:r>
      <w:r w:rsidR="00605F67" w:rsidRPr="008B3DB1">
        <w:rPr>
          <w:rFonts w:ascii="Calibri" w:eastAsia="宋体" w:hAnsi="Calibri" w:cs="Times New Roman"/>
          <w:sz w:val="24"/>
          <w:szCs w:val="24"/>
          <w:vertAlign w:val="superscript"/>
        </w:rPr>
        <w:t>]</w:t>
      </w:r>
      <w:r w:rsidR="00605F67" w:rsidRPr="008B3DB1">
        <w:rPr>
          <w:rFonts w:ascii="Calibri" w:eastAsia="宋体" w:hAnsi="Calibri" w:cs="Times New Roman"/>
          <w:sz w:val="24"/>
          <w:szCs w:val="24"/>
        </w:rPr>
        <w:t>.</w:t>
      </w:r>
    </w:p>
    <w:p w14:paraId="5BA2BE85" w14:textId="77777777" w:rsidR="00355B22" w:rsidRPr="008B3DB1" w:rsidRDefault="00355B22" w:rsidP="00355B22">
      <w:pPr>
        <w:widowControl/>
        <w:rPr>
          <w:rFonts w:ascii="Calibri" w:eastAsia="宋体" w:hAnsi="Calibri" w:cs="Times New Roman"/>
          <w:sz w:val="24"/>
          <w:szCs w:val="24"/>
        </w:rPr>
      </w:pPr>
    </w:p>
    <w:p w14:paraId="0D73DF3E" w14:textId="62AE00D3" w:rsidR="00355B22" w:rsidRPr="008B3DB1" w:rsidRDefault="00355B22" w:rsidP="00355B22">
      <w:pPr>
        <w:widowControl/>
        <w:rPr>
          <w:rFonts w:ascii="Calibri" w:eastAsia="宋体" w:hAnsi="Calibri" w:cs="Times New Roman"/>
          <w:b/>
          <w:sz w:val="24"/>
          <w:szCs w:val="24"/>
        </w:rPr>
      </w:pPr>
      <w:r w:rsidRPr="008B3DB1">
        <w:rPr>
          <w:rFonts w:ascii="Calibri" w:eastAsia="宋体" w:hAnsi="Calibri" w:cs="Times New Roman"/>
          <w:b/>
          <w:sz w:val="24"/>
          <w:szCs w:val="24"/>
        </w:rPr>
        <w:t>Verification was performed by Liquid chromatography mass spectrometry analysis</w:t>
      </w:r>
      <w:r w:rsidRPr="008B3DB1">
        <w:rPr>
          <w:rFonts w:ascii="Calibri" w:eastAsia="宋体" w:hAnsi="Calibri" w:cs="Times New Roman" w:hint="eastAsia"/>
          <w:b/>
          <w:sz w:val="24"/>
          <w:szCs w:val="24"/>
        </w:rPr>
        <w:t xml:space="preserve">. </w:t>
      </w:r>
      <w:r w:rsidRPr="008B3DB1">
        <w:rPr>
          <w:rFonts w:ascii="Calibri" w:eastAsia="宋体" w:hAnsi="Calibri" w:cs="Times New Roman"/>
          <w:sz w:val="24"/>
          <w:szCs w:val="24"/>
        </w:rPr>
        <w:t>A solution of the probe (</w:t>
      </w:r>
      <w:r w:rsidRPr="008B3DB1">
        <w:rPr>
          <w:rFonts w:ascii="Calibri" w:eastAsia="宋体" w:hAnsi="Calibri" w:cs="Times New Roman" w:hint="eastAsia"/>
          <w:sz w:val="24"/>
          <w:szCs w:val="24"/>
        </w:rPr>
        <w:t>1</w:t>
      </w:r>
      <w:r w:rsidRPr="008B3DB1">
        <w:rPr>
          <w:rFonts w:ascii="Calibri" w:eastAsia="宋体" w:hAnsi="Calibri" w:cs="Times New Roman"/>
          <w:sz w:val="24"/>
          <w:szCs w:val="24"/>
        </w:rPr>
        <w:t>0</w:t>
      </w:r>
      <w:r w:rsidR="00146EB1">
        <w:rPr>
          <w:rFonts w:ascii="Calibri" w:eastAsia="宋体" w:hAnsi="Calibri" w:cs="Times New Roman" w:hint="eastAsia"/>
          <w:sz w:val="24"/>
          <w:szCs w:val="24"/>
        </w:rPr>
        <w:t xml:space="preserve"> </w:t>
      </w:r>
      <w:proofErr w:type="spellStart"/>
      <w:r w:rsidRPr="008B3DB1">
        <w:rPr>
          <w:rFonts w:ascii="Calibri" w:eastAsia="宋体" w:hAnsi="Calibri" w:cs="Times New Roman"/>
          <w:sz w:val="24"/>
          <w:szCs w:val="24"/>
        </w:rPr>
        <w:t>μM</w:t>
      </w:r>
      <w:proofErr w:type="spellEnd"/>
      <w:r w:rsidRPr="008B3DB1">
        <w:rPr>
          <w:rFonts w:ascii="Calibri" w:eastAsia="宋体" w:hAnsi="Calibri" w:cs="Times New Roman"/>
          <w:sz w:val="24"/>
          <w:szCs w:val="24"/>
        </w:rPr>
        <w:t xml:space="preserve">) was incubated with or without </w:t>
      </w:r>
      <w:r w:rsidR="007906EE" w:rsidRPr="007906EE">
        <w:rPr>
          <w:rFonts w:ascii="Calibri" w:eastAsia="宋体" w:hAnsi="Calibri" w:cs="Times New Roman"/>
          <w:sz w:val="24"/>
          <w:szCs w:val="24"/>
        </w:rPr>
        <w:t>carboxylesterase 2</w:t>
      </w:r>
      <w:r w:rsidR="007906EE">
        <w:rPr>
          <w:rFonts w:ascii="Calibri" w:eastAsia="宋体" w:hAnsi="Calibri" w:cs="Times New Roman" w:hint="eastAsia"/>
          <w:sz w:val="24"/>
          <w:szCs w:val="24"/>
        </w:rPr>
        <w:t xml:space="preserve"> </w:t>
      </w:r>
      <w:r w:rsidRPr="008B3DB1">
        <w:rPr>
          <w:rFonts w:ascii="Calibri" w:eastAsia="宋体" w:hAnsi="Calibri" w:cs="Times New Roman"/>
          <w:sz w:val="24"/>
          <w:szCs w:val="24"/>
        </w:rPr>
        <w:t>in 50</w:t>
      </w:r>
      <w:r w:rsidR="007906EE">
        <w:rPr>
          <w:rFonts w:ascii="Calibri" w:eastAsia="宋体" w:hAnsi="Calibri" w:cs="Times New Roman" w:hint="eastAsia"/>
          <w:sz w:val="24"/>
          <w:szCs w:val="24"/>
        </w:rPr>
        <w:t xml:space="preserve"> </w:t>
      </w:r>
      <w:r w:rsidRPr="008B3DB1">
        <w:rPr>
          <w:rFonts w:ascii="Calibri" w:eastAsia="宋体" w:hAnsi="Calibri" w:cs="Times New Roman"/>
          <w:sz w:val="24"/>
          <w:szCs w:val="24"/>
        </w:rPr>
        <w:t xml:space="preserve">mM Boric acid and borax (BB, </w:t>
      </w:r>
      <w:r w:rsidR="002F0073">
        <w:rPr>
          <w:rFonts w:ascii="Calibri" w:eastAsia="宋体" w:hAnsi="Calibri" w:cs="Times New Roman" w:hint="eastAsia"/>
          <w:sz w:val="24"/>
          <w:szCs w:val="24"/>
        </w:rPr>
        <w:t>p</w:t>
      </w:r>
      <w:r w:rsidRPr="008B3DB1">
        <w:rPr>
          <w:rFonts w:ascii="Calibri" w:eastAsia="宋体" w:hAnsi="Calibri" w:cs="Times New Roman"/>
          <w:sz w:val="24"/>
          <w:szCs w:val="24"/>
        </w:rPr>
        <w:t>H=5</w:t>
      </w:r>
      <w:r w:rsidR="00E42C6A" w:rsidRPr="008B3DB1">
        <w:rPr>
          <w:rFonts w:ascii="Calibri" w:eastAsia="宋体" w:hAnsi="Calibri" w:cs="Times New Roman" w:hint="eastAsia"/>
          <w:sz w:val="24"/>
          <w:szCs w:val="24"/>
        </w:rPr>
        <w:t>.0</w:t>
      </w:r>
      <w:r w:rsidRPr="008B3DB1">
        <w:rPr>
          <w:rFonts w:ascii="Calibri" w:eastAsia="宋体" w:hAnsi="Calibri" w:cs="Times New Roman"/>
          <w:sz w:val="24"/>
          <w:szCs w:val="24"/>
        </w:rPr>
        <w:t xml:space="preserve">) for </w:t>
      </w:r>
      <w:r w:rsidR="007906EE">
        <w:rPr>
          <w:rFonts w:ascii="Calibri" w:eastAsia="宋体" w:hAnsi="Calibri" w:cs="Times New Roman" w:hint="eastAsia"/>
          <w:sz w:val="24"/>
          <w:szCs w:val="24"/>
        </w:rPr>
        <w:t>15</w:t>
      </w:r>
      <w:r w:rsidRPr="008B3DB1">
        <w:rPr>
          <w:rFonts w:ascii="Calibri" w:eastAsia="宋体" w:hAnsi="Calibri" w:cs="Times New Roman" w:hint="eastAsia"/>
          <w:sz w:val="24"/>
          <w:szCs w:val="24"/>
        </w:rPr>
        <w:t xml:space="preserve"> min</w:t>
      </w:r>
      <w:r w:rsidRPr="008B3DB1">
        <w:rPr>
          <w:rFonts w:ascii="Calibri" w:eastAsia="宋体" w:hAnsi="Calibri" w:cs="Times New Roman"/>
          <w:sz w:val="24"/>
          <w:szCs w:val="24"/>
        </w:rPr>
        <w:t xml:space="preserve"> at 37°C set up control test. The release of the probe was quantified via HPLC. The MS of the</w:t>
      </w:r>
      <w:r w:rsidR="0026151B">
        <w:rPr>
          <w:rFonts w:ascii="Calibri" w:eastAsia="宋体" w:hAnsi="Calibri" w:cs="Times New Roman"/>
          <w:sz w:val="24"/>
          <w:szCs w:val="24"/>
        </w:rPr>
        <w:t xml:space="preserve"> probe-treated mixture system w</w:t>
      </w:r>
      <w:r w:rsidR="0026151B">
        <w:rPr>
          <w:rFonts w:ascii="Calibri" w:eastAsia="宋体" w:hAnsi="Calibri" w:cs="Times New Roman" w:hint="eastAsia"/>
          <w:sz w:val="24"/>
          <w:szCs w:val="24"/>
        </w:rPr>
        <w:t>ere</w:t>
      </w:r>
      <w:r w:rsidRPr="008B3DB1">
        <w:rPr>
          <w:rFonts w:ascii="Calibri" w:eastAsia="宋体" w:hAnsi="Calibri" w:cs="Times New Roman"/>
          <w:sz w:val="24"/>
          <w:szCs w:val="24"/>
        </w:rPr>
        <w:t xml:space="preserve"> recorded to estimate the metabolism of the probe, the fragment ion m/z ratios was set to </w:t>
      </w:r>
      <w:r w:rsidRPr="008B3DB1">
        <w:rPr>
          <w:rFonts w:ascii="Calibri" w:eastAsia="宋体" w:hAnsi="Calibri" w:cs="Times New Roman" w:hint="eastAsia"/>
          <w:sz w:val="24"/>
          <w:szCs w:val="24"/>
        </w:rPr>
        <w:t>397.1763</w:t>
      </w:r>
      <w:r w:rsidRPr="008B3DB1">
        <w:rPr>
          <w:rFonts w:ascii="Calibri" w:eastAsia="宋体" w:hAnsi="Calibri" w:cs="Times New Roman"/>
          <w:sz w:val="24"/>
          <w:szCs w:val="24"/>
        </w:rPr>
        <w:t xml:space="preserve"> (the probe), and the fragment ion m/z ratio was set to </w:t>
      </w:r>
      <w:r w:rsidRPr="008B3DB1">
        <w:rPr>
          <w:rFonts w:ascii="Calibri" w:eastAsia="宋体" w:hAnsi="Calibri" w:cs="Times New Roman" w:hint="eastAsia"/>
          <w:sz w:val="24"/>
          <w:szCs w:val="24"/>
        </w:rPr>
        <w:t>270.1119</w:t>
      </w:r>
      <w:r w:rsidRPr="008B3DB1">
        <w:rPr>
          <w:rFonts w:ascii="Calibri" w:eastAsia="宋体" w:hAnsi="Calibri" w:cs="Times New Roman"/>
          <w:sz w:val="24"/>
          <w:szCs w:val="24"/>
        </w:rPr>
        <w:t xml:space="preserve"> for the detection of the production.</w:t>
      </w:r>
    </w:p>
    <w:p w14:paraId="314808B8" w14:textId="77777777" w:rsidR="00355B22" w:rsidRPr="008B3DB1" w:rsidRDefault="00355B22" w:rsidP="00355B22">
      <w:pPr>
        <w:widowControl/>
        <w:rPr>
          <w:rFonts w:ascii="Calibri" w:eastAsia="宋体" w:hAnsi="Calibri" w:cs="Times New Roman"/>
          <w:sz w:val="24"/>
          <w:szCs w:val="24"/>
        </w:rPr>
      </w:pPr>
    </w:p>
    <w:p w14:paraId="6F0F86C1" w14:textId="48C9CC4F" w:rsidR="00892869" w:rsidRDefault="00A228C9" w:rsidP="00355B22">
      <w:pPr>
        <w:widowControl/>
        <w:rPr>
          <w:rFonts w:ascii="Calibri" w:eastAsia="宋体" w:hAnsi="Calibri" w:cs="Times New Roman"/>
          <w:b/>
          <w:sz w:val="24"/>
          <w:szCs w:val="24"/>
        </w:rPr>
      </w:pPr>
      <w:r>
        <w:rPr>
          <w:rFonts w:ascii="Calibri" w:eastAsia="宋体" w:hAnsi="Calibri" w:cs="Times New Roman" w:hint="eastAsia"/>
          <w:b/>
          <w:sz w:val="24"/>
          <w:szCs w:val="24"/>
        </w:rPr>
        <w:t>C</w:t>
      </w:r>
      <w:r w:rsidRPr="00A228C9">
        <w:rPr>
          <w:rFonts w:ascii="Calibri" w:eastAsia="宋体" w:hAnsi="Calibri" w:cs="Times New Roman"/>
          <w:b/>
          <w:sz w:val="24"/>
          <w:szCs w:val="24"/>
        </w:rPr>
        <w:t>arboxylesterase 2</w:t>
      </w:r>
      <w:r w:rsidR="00355B22" w:rsidRPr="008B3DB1">
        <w:rPr>
          <w:rFonts w:ascii="Calibri" w:eastAsia="宋体" w:hAnsi="Calibri" w:cs="Times New Roman"/>
          <w:b/>
          <w:sz w:val="24"/>
          <w:szCs w:val="24"/>
        </w:rPr>
        <w:t xml:space="preserve"> Activity Assay</w:t>
      </w:r>
    </w:p>
    <w:p w14:paraId="3383415A" w14:textId="1002A8E8" w:rsidR="00355B22" w:rsidRPr="008B3DB1" w:rsidRDefault="001B674E" w:rsidP="00355B22">
      <w:pPr>
        <w:widowControl/>
        <w:rPr>
          <w:rFonts w:ascii="Calibri" w:eastAsia="宋体" w:hAnsi="Calibri" w:cs="Times New Roman"/>
          <w:b/>
          <w:sz w:val="24"/>
          <w:szCs w:val="24"/>
        </w:rPr>
      </w:pPr>
      <w:r>
        <w:rPr>
          <w:rFonts w:ascii="Calibri" w:eastAsia="宋体" w:hAnsi="Calibri" w:cs="Times New Roman" w:hint="eastAsia"/>
          <w:sz w:val="24"/>
          <w:szCs w:val="24"/>
        </w:rPr>
        <w:t>NI-MO</w:t>
      </w:r>
      <w:r w:rsidR="00355B22" w:rsidRPr="008B3DB1">
        <w:rPr>
          <w:rFonts w:ascii="Calibri" w:eastAsia="宋体" w:hAnsi="Calibri" w:cs="Times New Roman"/>
          <w:sz w:val="24"/>
          <w:szCs w:val="24"/>
        </w:rPr>
        <w:t xml:space="preserve"> was dissolved in </w:t>
      </w:r>
      <w:r w:rsidR="00355B22" w:rsidRPr="008B3DB1">
        <w:rPr>
          <w:rFonts w:ascii="Calibri" w:eastAsia="宋体" w:hAnsi="Calibri" w:cs="Times New Roman" w:hint="eastAsia"/>
          <w:sz w:val="24"/>
          <w:szCs w:val="24"/>
        </w:rPr>
        <w:t>DMSO</w:t>
      </w:r>
      <w:r w:rsidR="00355B22" w:rsidRPr="008B3DB1">
        <w:rPr>
          <w:rFonts w:ascii="Calibri" w:eastAsia="宋体" w:hAnsi="Calibri" w:cs="Times New Roman"/>
          <w:sz w:val="24"/>
          <w:szCs w:val="24"/>
        </w:rPr>
        <w:t xml:space="preserve"> prepare</w:t>
      </w:r>
      <w:r w:rsidR="00355B22" w:rsidRPr="008B3DB1">
        <w:rPr>
          <w:rFonts w:ascii="Calibri" w:eastAsia="宋体" w:hAnsi="Calibri" w:cs="Times New Roman" w:hint="eastAsia"/>
          <w:sz w:val="24"/>
          <w:szCs w:val="24"/>
        </w:rPr>
        <w:t>d</w:t>
      </w:r>
      <w:r w:rsidR="00355B22" w:rsidRPr="008B3DB1">
        <w:rPr>
          <w:rFonts w:ascii="Calibri" w:eastAsia="宋体" w:hAnsi="Calibri" w:cs="Times New Roman"/>
          <w:sz w:val="24"/>
          <w:szCs w:val="24"/>
        </w:rPr>
        <w:t xml:space="preserve"> a 10</w:t>
      </w:r>
      <w:r w:rsidR="00654ED6">
        <w:rPr>
          <w:rFonts w:ascii="Calibri" w:eastAsia="宋体" w:hAnsi="Calibri" w:cs="Times New Roman" w:hint="eastAsia"/>
          <w:sz w:val="24"/>
          <w:szCs w:val="24"/>
        </w:rPr>
        <w:t xml:space="preserve"> </w:t>
      </w:r>
      <w:r w:rsidR="00355B22" w:rsidRPr="008B3DB1">
        <w:rPr>
          <w:rFonts w:ascii="Calibri" w:eastAsia="宋体" w:hAnsi="Calibri" w:cs="Times New Roman"/>
          <w:sz w:val="24"/>
          <w:szCs w:val="24"/>
        </w:rPr>
        <w:t>mM stock solution, and enzymes were diluted in 50</w:t>
      </w:r>
      <w:r w:rsidR="00654ED6">
        <w:rPr>
          <w:rFonts w:ascii="Calibri" w:eastAsia="宋体" w:hAnsi="Calibri" w:cs="Times New Roman" w:hint="eastAsia"/>
          <w:sz w:val="24"/>
          <w:szCs w:val="24"/>
        </w:rPr>
        <w:t xml:space="preserve"> </w:t>
      </w:r>
      <w:r w:rsidR="00355B22" w:rsidRPr="008B3DB1">
        <w:rPr>
          <w:rFonts w:ascii="Calibri" w:eastAsia="宋体" w:hAnsi="Calibri" w:cs="Times New Roman"/>
          <w:sz w:val="24"/>
          <w:szCs w:val="24"/>
        </w:rPr>
        <w:t xml:space="preserve">mM BB buffer pH 5.0. For spectral measurements, </w:t>
      </w:r>
      <w:r w:rsidR="00355B22" w:rsidRPr="008B3DB1">
        <w:rPr>
          <w:rFonts w:ascii="Calibri" w:eastAsia="宋体" w:hAnsi="Calibri" w:cs="Times New Roman" w:hint="eastAsia"/>
          <w:sz w:val="24"/>
          <w:szCs w:val="24"/>
        </w:rPr>
        <w:t>t</w:t>
      </w:r>
      <w:r w:rsidR="00355B22" w:rsidRPr="008B3DB1">
        <w:rPr>
          <w:rFonts w:ascii="Calibri" w:eastAsia="宋体" w:hAnsi="Calibri" w:cs="Times New Roman"/>
          <w:sz w:val="24"/>
          <w:szCs w:val="24"/>
        </w:rPr>
        <w:t>he enzymes were pre-incubated for 5 min</w:t>
      </w:r>
      <w:r w:rsidR="00355B22" w:rsidRPr="008B3DB1">
        <w:rPr>
          <w:rFonts w:ascii="Calibri" w:eastAsia="宋体" w:hAnsi="Calibri" w:cs="Times New Roman" w:hint="eastAsia"/>
          <w:sz w:val="24"/>
          <w:szCs w:val="24"/>
        </w:rPr>
        <w:t xml:space="preserve"> and </w:t>
      </w:r>
      <w:r w:rsidR="00355B22" w:rsidRPr="008B3DB1">
        <w:rPr>
          <w:rFonts w:ascii="Calibri" w:eastAsia="宋体" w:hAnsi="Calibri" w:cs="Times New Roman"/>
          <w:sz w:val="24"/>
          <w:szCs w:val="24"/>
        </w:rPr>
        <w:t>all reactions (</w:t>
      </w:r>
      <w:proofErr w:type="spellStart"/>
      <w:r w:rsidR="00355B22" w:rsidRPr="008B3DB1">
        <w:rPr>
          <w:rFonts w:ascii="Calibri" w:eastAsia="宋体" w:hAnsi="Calibri" w:cs="Times New Roman"/>
          <w:sz w:val="24"/>
          <w:szCs w:val="24"/>
        </w:rPr>
        <w:t>V</w:t>
      </w:r>
      <w:r w:rsidR="00355B22" w:rsidRPr="008B3DB1">
        <w:rPr>
          <w:rFonts w:ascii="Calibri" w:eastAsia="宋体" w:hAnsi="Calibri" w:cs="Times New Roman"/>
          <w:sz w:val="24"/>
          <w:szCs w:val="24"/>
          <w:vertAlign w:val="subscript"/>
        </w:rPr>
        <w:t>final</w:t>
      </w:r>
      <w:proofErr w:type="spellEnd"/>
      <w:r w:rsidR="00355B22" w:rsidRPr="008B3DB1">
        <w:rPr>
          <w:rFonts w:ascii="Calibri" w:eastAsia="宋体" w:hAnsi="Calibri" w:cs="Times New Roman"/>
          <w:sz w:val="24"/>
          <w:szCs w:val="24"/>
        </w:rPr>
        <w:t xml:space="preserve"> 200μ</w:t>
      </w:r>
      <w:r w:rsidR="00355B22" w:rsidRPr="008B3DB1">
        <w:rPr>
          <w:rFonts w:ascii="Calibri" w:eastAsia="宋体" w:hAnsi="Calibri" w:cs="Times New Roman" w:hint="eastAsia"/>
          <w:sz w:val="24"/>
          <w:szCs w:val="24"/>
        </w:rPr>
        <w:t>l</w:t>
      </w:r>
      <w:r w:rsidR="00355B22" w:rsidRPr="008B3DB1">
        <w:rPr>
          <w:rFonts w:ascii="Calibri" w:eastAsia="宋体" w:hAnsi="Calibri" w:cs="Times New Roman"/>
          <w:sz w:val="24"/>
          <w:szCs w:val="24"/>
        </w:rPr>
        <w:t>) were carried out in 50</w:t>
      </w:r>
      <w:r w:rsidR="00654ED6">
        <w:rPr>
          <w:rFonts w:ascii="Calibri" w:eastAsia="宋体" w:hAnsi="Calibri" w:cs="Times New Roman" w:hint="eastAsia"/>
          <w:sz w:val="24"/>
          <w:szCs w:val="24"/>
        </w:rPr>
        <w:t xml:space="preserve"> </w:t>
      </w:r>
      <w:r w:rsidR="00355B22" w:rsidRPr="008B3DB1">
        <w:rPr>
          <w:rFonts w:ascii="Calibri" w:eastAsia="宋体" w:hAnsi="Calibri" w:cs="Times New Roman"/>
          <w:sz w:val="24"/>
          <w:szCs w:val="24"/>
        </w:rPr>
        <w:t>mM BB (pH=5</w:t>
      </w:r>
      <w:r w:rsidR="00654ED6">
        <w:rPr>
          <w:rFonts w:ascii="Calibri" w:eastAsia="宋体" w:hAnsi="Calibri" w:cs="Times New Roman" w:hint="eastAsia"/>
          <w:sz w:val="24"/>
          <w:szCs w:val="24"/>
        </w:rPr>
        <w:t>.0</w:t>
      </w:r>
      <w:r w:rsidR="00355B22" w:rsidRPr="008B3DB1">
        <w:rPr>
          <w:rFonts w:ascii="Calibri" w:eastAsia="宋体" w:hAnsi="Calibri" w:cs="Times New Roman"/>
          <w:sz w:val="24"/>
          <w:szCs w:val="24"/>
        </w:rPr>
        <w:t>)</w:t>
      </w:r>
      <w:r w:rsidR="00355B22" w:rsidRPr="008B3DB1">
        <w:rPr>
          <w:rFonts w:ascii="Calibri" w:eastAsia="宋体" w:hAnsi="Calibri" w:cs="Times New Roman" w:hint="eastAsia"/>
          <w:sz w:val="24"/>
          <w:szCs w:val="24"/>
        </w:rPr>
        <w:t xml:space="preserve"> </w:t>
      </w:r>
      <w:r w:rsidR="00355B22" w:rsidRPr="008B3DB1">
        <w:rPr>
          <w:rFonts w:ascii="Calibri" w:eastAsia="宋体" w:hAnsi="Calibri" w:cs="Times New Roman"/>
          <w:sz w:val="24"/>
          <w:szCs w:val="24"/>
        </w:rPr>
        <w:t>in 96-well plates at 37°C</w:t>
      </w:r>
      <w:r w:rsidR="00355B22" w:rsidRPr="008B3DB1">
        <w:rPr>
          <w:rFonts w:ascii="Calibri" w:eastAsia="宋体" w:hAnsi="Calibri" w:cs="Times New Roman" w:hint="eastAsia"/>
          <w:sz w:val="24"/>
          <w:szCs w:val="24"/>
        </w:rPr>
        <w:t xml:space="preserve">. </w:t>
      </w:r>
      <w:r w:rsidR="00355B22" w:rsidRPr="008B3DB1">
        <w:rPr>
          <w:rFonts w:ascii="Calibri" w:eastAsia="宋体" w:hAnsi="Calibri" w:cs="Times New Roman"/>
          <w:sz w:val="24"/>
          <w:szCs w:val="24"/>
        </w:rPr>
        <w:t xml:space="preserve">The final concentration of probe is </w:t>
      </w:r>
      <w:r w:rsidR="00355B22" w:rsidRPr="008B3DB1">
        <w:rPr>
          <w:rFonts w:ascii="Calibri" w:eastAsia="宋体" w:hAnsi="Calibri" w:cs="Times New Roman" w:hint="eastAsia"/>
          <w:sz w:val="24"/>
          <w:szCs w:val="24"/>
        </w:rPr>
        <w:t>1</w:t>
      </w:r>
      <w:r w:rsidR="00355B22" w:rsidRPr="008B3DB1">
        <w:rPr>
          <w:rFonts w:ascii="Calibri" w:eastAsia="宋体" w:hAnsi="Calibri" w:cs="Times New Roman"/>
          <w:sz w:val="24"/>
          <w:szCs w:val="24"/>
        </w:rPr>
        <w:t>0</w:t>
      </w:r>
      <w:r w:rsidR="00654ED6">
        <w:rPr>
          <w:rFonts w:ascii="Calibri" w:eastAsia="宋体" w:hAnsi="Calibri" w:cs="Times New Roman" w:hint="eastAsia"/>
          <w:sz w:val="24"/>
          <w:szCs w:val="24"/>
        </w:rPr>
        <w:t xml:space="preserve"> </w:t>
      </w:r>
      <w:proofErr w:type="spellStart"/>
      <w:r w:rsidR="00355B22" w:rsidRPr="008B3DB1">
        <w:rPr>
          <w:rFonts w:ascii="Calibri" w:eastAsia="宋体" w:hAnsi="Calibri" w:cs="Times New Roman"/>
          <w:sz w:val="24"/>
          <w:szCs w:val="24"/>
        </w:rPr>
        <w:t>μM</w:t>
      </w:r>
      <w:proofErr w:type="spellEnd"/>
      <w:r w:rsidR="00355B22" w:rsidRPr="008B3DB1">
        <w:rPr>
          <w:rFonts w:ascii="Calibri" w:eastAsia="宋体" w:hAnsi="Calibri" w:cs="Times New Roman" w:hint="eastAsia"/>
          <w:sz w:val="24"/>
          <w:szCs w:val="24"/>
        </w:rPr>
        <w:t xml:space="preserve"> (2%DMSO). U</w:t>
      </w:r>
      <w:r w:rsidR="00355B22" w:rsidRPr="008B3DB1">
        <w:rPr>
          <w:rFonts w:ascii="Calibri" w:eastAsia="宋体" w:hAnsi="Calibri" w:cs="Times New Roman"/>
          <w:sz w:val="24"/>
          <w:szCs w:val="24"/>
        </w:rPr>
        <w:t xml:space="preserve">nless otherwise noted, the probe was diluted to </w:t>
      </w:r>
      <w:r w:rsidR="00355B22" w:rsidRPr="008B3DB1">
        <w:rPr>
          <w:rFonts w:ascii="Calibri" w:eastAsia="宋体" w:hAnsi="Calibri" w:cs="Times New Roman" w:hint="eastAsia"/>
          <w:sz w:val="24"/>
          <w:szCs w:val="24"/>
        </w:rPr>
        <w:t>0.5</w:t>
      </w:r>
      <w:r w:rsidR="00654ED6">
        <w:rPr>
          <w:rFonts w:ascii="Calibri" w:eastAsia="宋体" w:hAnsi="Calibri" w:cs="Times New Roman" w:hint="eastAsia"/>
          <w:sz w:val="24"/>
          <w:szCs w:val="24"/>
        </w:rPr>
        <w:t xml:space="preserve"> </w:t>
      </w:r>
      <w:proofErr w:type="spellStart"/>
      <w:r w:rsidR="00751EEC">
        <w:rPr>
          <w:rFonts w:ascii="Calibri" w:eastAsia="宋体" w:hAnsi="Calibri" w:cs="Times New Roman"/>
          <w:sz w:val="24"/>
          <w:szCs w:val="24"/>
        </w:rPr>
        <w:t>mM</w:t>
      </w:r>
      <w:r w:rsidR="00751EEC">
        <w:rPr>
          <w:rFonts w:ascii="Calibri" w:eastAsia="宋体" w:hAnsi="Calibri" w:cs="Times New Roman" w:hint="eastAsia"/>
          <w:sz w:val="24"/>
          <w:szCs w:val="24"/>
        </w:rPr>
        <w:t>.</w:t>
      </w:r>
      <w:proofErr w:type="spellEnd"/>
      <w:r w:rsidR="00751EEC">
        <w:rPr>
          <w:rFonts w:ascii="Calibri" w:eastAsia="宋体" w:hAnsi="Calibri" w:cs="Times New Roman" w:hint="eastAsia"/>
          <w:sz w:val="24"/>
          <w:szCs w:val="24"/>
        </w:rPr>
        <w:t xml:space="preserve"> </w:t>
      </w:r>
      <w:r w:rsidR="00355B22" w:rsidRPr="008B3DB1">
        <w:rPr>
          <w:rFonts w:ascii="Calibri" w:eastAsia="宋体" w:hAnsi="Calibri" w:cs="Times New Roman"/>
          <w:sz w:val="24"/>
          <w:szCs w:val="24"/>
        </w:rPr>
        <w:t>The</w:t>
      </w:r>
      <w:r w:rsidR="00355B22" w:rsidRPr="008B3DB1">
        <w:rPr>
          <w:rFonts w:ascii="Calibri" w:eastAsia="宋体" w:hAnsi="Calibri" w:cs="Times New Roman" w:hint="eastAsia"/>
          <w:sz w:val="24"/>
          <w:szCs w:val="24"/>
        </w:rPr>
        <w:t xml:space="preserve"> </w:t>
      </w:r>
      <w:r w:rsidR="00355B22" w:rsidRPr="008B3DB1">
        <w:rPr>
          <w:rFonts w:ascii="Calibri" w:eastAsia="宋体" w:hAnsi="Calibri" w:cs="Times New Roman"/>
          <w:sz w:val="24"/>
          <w:szCs w:val="24"/>
        </w:rPr>
        <w:t xml:space="preserve">sample were </w:t>
      </w:r>
      <w:r w:rsidR="00355B22" w:rsidRPr="008B3DB1">
        <w:rPr>
          <w:rFonts w:ascii="Calibri" w:eastAsia="宋体" w:hAnsi="Calibri" w:cs="Times New Roman" w:hint="eastAsia"/>
          <w:sz w:val="24"/>
          <w:szCs w:val="24"/>
        </w:rPr>
        <w:t>incubated</w:t>
      </w:r>
      <w:r w:rsidR="00355B22" w:rsidRPr="008B3DB1">
        <w:rPr>
          <w:rFonts w:ascii="Calibri" w:eastAsia="宋体" w:hAnsi="Calibri" w:cs="Times New Roman"/>
          <w:sz w:val="24"/>
          <w:szCs w:val="24"/>
        </w:rPr>
        <w:t xml:space="preserve"> with </w:t>
      </w:r>
      <w:r w:rsidR="00654ED6">
        <w:rPr>
          <w:rFonts w:ascii="Calibri" w:eastAsia="宋体" w:hAnsi="Calibri" w:cs="Times New Roman" w:hint="eastAsia"/>
          <w:sz w:val="24"/>
          <w:szCs w:val="24"/>
        </w:rPr>
        <w:t>NI-MO</w:t>
      </w:r>
      <w:r w:rsidR="00355B22" w:rsidRPr="008B3DB1">
        <w:rPr>
          <w:rFonts w:ascii="Calibri" w:eastAsia="宋体" w:hAnsi="Calibri" w:cs="Times New Roman"/>
          <w:sz w:val="24"/>
          <w:szCs w:val="24"/>
        </w:rPr>
        <w:t xml:space="preserve"> for </w:t>
      </w:r>
      <w:r w:rsidR="00654ED6">
        <w:rPr>
          <w:rFonts w:ascii="Calibri" w:eastAsia="宋体" w:hAnsi="Calibri" w:cs="Times New Roman" w:hint="eastAsia"/>
          <w:sz w:val="24"/>
          <w:szCs w:val="24"/>
        </w:rPr>
        <w:t>3</w:t>
      </w:r>
      <w:r w:rsidR="00355B22" w:rsidRPr="008B3DB1">
        <w:rPr>
          <w:rFonts w:ascii="Calibri" w:eastAsia="宋体" w:hAnsi="Calibri" w:cs="Times New Roman"/>
          <w:sz w:val="24"/>
          <w:szCs w:val="24"/>
        </w:rPr>
        <w:t>0 min and the fluorescent intensity was measured</w:t>
      </w:r>
      <w:r w:rsidR="00776667">
        <w:rPr>
          <w:rFonts w:ascii="Calibri" w:eastAsia="宋体" w:hAnsi="Calibri" w:cs="Times New Roman" w:hint="eastAsia"/>
          <w:sz w:val="24"/>
          <w:szCs w:val="24"/>
        </w:rPr>
        <w:t xml:space="preserve"> </w:t>
      </w:r>
      <w:r w:rsidR="00355B22" w:rsidRPr="008B3DB1">
        <w:rPr>
          <w:rFonts w:ascii="Calibri" w:eastAsia="宋体" w:hAnsi="Calibri" w:cs="Times New Roman" w:hint="eastAsia"/>
          <w:sz w:val="24"/>
          <w:szCs w:val="24"/>
        </w:rPr>
        <w:t>(ex/</w:t>
      </w:r>
      <w:proofErr w:type="spellStart"/>
      <w:r w:rsidR="00355B22" w:rsidRPr="008B3DB1">
        <w:rPr>
          <w:rFonts w:ascii="Calibri" w:eastAsia="宋体" w:hAnsi="Calibri" w:cs="Times New Roman" w:hint="eastAsia"/>
          <w:sz w:val="24"/>
          <w:szCs w:val="24"/>
        </w:rPr>
        <w:t>em</w:t>
      </w:r>
      <w:proofErr w:type="spellEnd"/>
      <w:r w:rsidR="00355B22" w:rsidRPr="008B3DB1">
        <w:rPr>
          <w:rFonts w:ascii="Calibri" w:eastAsia="宋体" w:hAnsi="Calibri" w:cs="Times New Roman" w:hint="eastAsia"/>
          <w:sz w:val="24"/>
          <w:szCs w:val="24"/>
        </w:rPr>
        <w:t>=450nm/560nm).</w:t>
      </w:r>
      <w:r w:rsidR="00355B22" w:rsidRPr="008B3DB1">
        <w:rPr>
          <w:rFonts w:ascii="Calibri" w:eastAsia="宋体" w:hAnsi="Calibri" w:cs="Times New Roman"/>
          <w:sz w:val="24"/>
          <w:szCs w:val="24"/>
        </w:rPr>
        <w:t xml:space="preserve"> The limit of detection was calculated at different concentrations of </w:t>
      </w:r>
      <w:r w:rsidR="00654ED6" w:rsidRPr="00654ED6">
        <w:rPr>
          <w:rFonts w:ascii="Calibri" w:eastAsia="宋体" w:hAnsi="Calibri" w:cs="Times New Roman"/>
          <w:sz w:val="24"/>
          <w:szCs w:val="24"/>
        </w:rPr>
        <w:t>carboxylesterase 2</w:t>
      </w:r>
      <w:r w:rsidR="00355B22" w:rsidRPr="008B3DB1">
        <w:rPr>
          <w:rFonts w:ascii="Calibri" w:eastAsia="宋体" w:hAnsi="Calibri" w:cs="Times New Roman"/>
          <w:sz w:val="24"/>
          <w:szCs w:val="24"/>
        </w:rPr>
        <w:t xml:space="preserve"> (</w:t>
      </w:r>
      <w:r w:rsidR="00355B22" w:rsidRPr="008B3DB1">
        <w:rPr>
          <w:rFonts w:ascii="Calibri" w:eastAsia="宋体" w:hAnsi="Calibri" w:cs="Times New Roman" w:hint="eastAsia"/>
          <w:sz w:val="24"/>
          <w:szCs w:val="24"/>
        </w:rPr>
        <w:t>5</w:t>
      </w:r>
      <w:r w:rsidR="00A2463F">
        <w:rPr>
          <w:rFonts w:ascii="Calibri" w:eastAsia="宋体" w:hAnsi="Calibri" w:cs="Times New Roman" w:hint="eastAsia"/>
          <w:sz w:val="24"/>
          <w:szCs w:val="24"/>
        </w:rPr>
        <w:t xml:space="preserve"> </w:t>
      </w:r>
      <w:proofErr w:type="spellStart"/>
      <w:r w:rsidR="00355B22" w:rsidRPr="008B3DB1">
        <w:rPr>
          <w:rFonts w:ascii="Calibri" w:eastAsia="宋体" w:hAnsi="Calibri" w:cs="Times New Roman"/>
          <w:sz w:val="24"/>
          <w:szCs w:val="24"/>
        </w:rPr>
        <w:t>μ</w:t>
      </w:r>
      <w:r w:rsidR="00355B22" w:rsidRPr="008B3DB1">
        <w:rPr>
          <w:rFonts w:ascii="Calibri" w:eastAsia="宋体" w:hAnsi="Calibri" w:cs="Times New Roman" w:hint="eastAsia"/>
          <w:sz w:val="24"/>
          <w:szCs w:val="24"/>
        </w:rPr>
        <w:t>g</w:t>
      </w:r>
      <w:proofErr w:type="spellEnd"/>
      <w:r w:rsidR="00355B22" w:rsidRPr="008B3DB1">
        <w:rPr>
          <w:rFonts w:ascii="Calibri" w:eastAsia="宋体" w:hAnsi="Calibri" w:cs="Times New Roman" w:hint="eastAsia"/>
          <w:sz w:val="24"/>
          <w:szCs w:val="24"/>
        </w:rPr>
        <w:t xml:space="preserve">/ml*1-10 fold) </w:t>
      </w:r>
      <w:r w:rsidR="00355B22" w:rsidRPr="008B3DB1">
        <w:rPr>
          <w:rFonts w:ascii="Calibri" w:eastAsia="宋体" w:hAnsi="Calibri" w:cs="Times New Roman"/>
          <w:sz w:val="24"/>
          <w:szCs w:val="24"/>
        </w:rPr>
        <w:t xml:space="preserve">by fluorescence changes. Michaelis-Menten parameters for the hydrolysis of </w:t>
      </w:r>
      <w:r>
        <w:rPr>
          <w:rFonts w:ascii="Calibri" w:eastAsia="宋体" w:hAnsi="Calibri" w:cs="Times New Roman" w:hint="eastAsia"/>
          <w:sz w:val="24"/>
          <w:szCs w:val="24"/>
        </w:rPr>
        <w:t>NI-MO</w:t>
      </w:r>
      <w:r w:rsidR="00355B22" w:rsidRPr="008B3DB1">
        <w:rPr>
          <w:rFonts w:ascii="Calibri" w:eastAsia="宋体" w:hAnsi="Calibri" w:cs="Times New Roman"/>
          <w:sz w:val="24"/>
          <w:szCs w:val="24"/>
        </w:rPr>
        <w:t xml:space="preserve"> in </w:t>
      </w:r>
      <w:r w:rsidR="00654ED6" w:rsidRPr="00654ED6">
        <w:rPr>
          <w:rFonts w:ascii="Calibri" w:eastAsia="宋体" w:hAnsi="Calibri" w:cs="Times New Roman"/>
          <w:sz w:val="24"/>
          <w:szCs w:val="24"/>
        </w:rPr>
        <w:t>carboxylesterase 2</w:t>
      </w:r>
      <w:r w:rsidR="00355B22" w:rsidRPr="008B3DB1">
        <w:rPr>
          <w:rFonts w:ascii="Calibri" w:eastAsia="宋体" w:hAnsi="Calibri" w:cs="Times New Roman"/>
          <w:sz w:val="24"/>
          <w:szCs w:val="24"/>
        </w:rPr>
        <w:t xml:space="preserve"> (</w:t>
      </w:r>
      <w:r w:rsidR="00355B22" w:rsidRPr="008B3DB1">
        <w:rPr>
          <w:rFonts w:ascii="Calibri" w:eastAsia="宋体" w:hAnsi="Calibri" w:cs="Times New Roman" w:hint="eastAsia"/>
          <w:sz w:val="24"/>
          <w:szCs w:val="24"/>
        </w:rPr>
        <w:t>50</w:t>
      </w:r>
      <w:r w:rsidR="00654ED6">
        <w:rPr>
          <w:rFonts w:ascii="Calibri" w:eastAsia="宋体" w:hAnsi="Calibri" w:cs="Times New Roman" w:hint="eastAsia"/>
          <w:sz w:val="24"/>
          <w:szCs w:val="24"/>
        </w:rPr>
        <w:t xml:space="preserve"> </w:t>
      </w:r>
      <w:proofErr w:type="spellStart"/>
      <w:r w:rsidR="00355B22" w:rsidRPr="008B3DB1">
        <w:rPr>
          <w:rFonts w:ascii="Calibri" w:eastAsia="宋体" w:hAnsi="Calibri" w:cs="Times New Roman"/>
          <w:sz w:val="24"/>
          <w:szCs w:val="24"/>
        </w:rPr>
        <w:t>μg</w:t>
      </w:r>
      <w:proofErr w:type="spellEnd"/>
      <w:r w:rsidR="00355B22" w:rsidRPr="008B3DB1">
        <w:rPr>
          <w:rFonts w:ascii="Calibri" w:eastAsia="宋体" w:hAnsi="Calibri" w:cs="Times New Roman"/>
          <w:sz w:val="24"/>
          <w:szCs w:val="24"/>
        </w:rPr>
        <w:t xml:space="preserve">/ml) were estimated by varying the substrate concentration from </w:t>
      </w:r>
      <w:r w:rsidR="00355B22" w:rsidRPr="008B3DB1">
        <w:rPr>
          <w:rFonts w:ascii="Calibri" w:eastAsia="宋体" w:hAnsi="Calibri" w:cs="Times New Roman" w:hint="eastAsia"/>
          <w:sz w:val="24"/>
          <w:szCs w:val="24"/>
        </w:rPr>
        <w:t>0.5</w:t>
      </w:r>
      <w:r w:rsidR="00355B22" w:rsidRPr="008B3DB1">
        <w:rPr>
          <w:rFonts w:ascii="Calibri" w:eastAsia="宋体" w:hAnsi="Calibri" w:cs="Times New Roman"/>
          <w:sz w:val="24"/>
          <w:szCs w:val="24"/>
        </w:rPr>
        <w:t xml:space="preserve"> to </w:t>
      </w:r>
      <w:r w:rsidR="00355B22" w:rsidRPr="008B3DB1">
        <w:rPr>
          <w:rFonts w:ascii="Calibri" w:eastAsia="宋体" w:hAnsi="Calibri" w:cs="Times New Roman" w:hint="eastAsia"/>
          <w:sz w:val="24"/>
          <w:szCs w:val="24"/>
        </w:rPr>
        <w:t>5</w:t>
      </w:r>
      <w:r w:rsidR="00355B22" w:rsidRPr="008B3DB1">
        <w:rPr>
          <w:rFonts w:ascii="Calibri" w:eastAsia="宋体" w:hAnsi="Calibri" w:cs="Times New Roman"/>
          <w:sz w:val="24"/>
          <w:szCs w:val="24"/>
        </w:rPr>
        <w:t>0</w:t>
      </w:r>
      <w:r w:rsidR="00A2463F">
        <w:rPr>
          <w:rFonts w:ascii="Calibri" w:eastAsia="宋体" w:hAnsi="Calibri" w:cs="Times New Roman" w:hint="eastAsia"/>
          <w:sz w:val="24"/>
          <w:szCs w:val="24"/>
        </w:rPr>
        <w:t xml:space="preserve"> </w:t>
      </w:r>
      <w:proofErr w:type="spellStart"/>
      <w:r w:rsidR="00355B22" w:rsidRPr="008B3DB1">
        <w:rPr>
          <w:rFonts w:ascii="Calibri" w:eastAsia="宋体" w:hAnsi="Calibri" w:cs="Times New Roman"/>
          <w:sz w:val="24"/>
          <w:szCs w:val="24"/>
        </w:rPr>
        <w:t>μM</w:t>
      </w:r>
      <w:proofErr w:type="spellEnd"/>
      <w:r w:rsidR="00355B22" w:rsidRPr="008B3DB1">
        <w:rPr>
          <w:rFonts w:ascii="Calibri" w:eastAsia="宋体" w:hAnsi="Calibri" w:cs="Times New Roman"/>
          <w:sz w:val="24"/>
          <w:szCs w:val="24"/>
        </w:rPr>
        <w:t>. All samples were corrected for background, and the residual enzyme activity was calculated based on the fluorescence signal from the controls. Fluorescence signals were plotted against time or concentration and processed in GraphPad.</w:t>
      </w:r>
    </w:p>
    <w:p w14:paraId="4D6EF09D" w14:textId="77777777" w:rsidR="00355B22" w:rsidRPr="008B3DB1" w:rsidRDefault="00355B22" w:rsidP="00355B22">
      <w:pPr>
        <w:widowControl/>
        <w:rPr>
          <w:rFonts w:ascii="Calibri" w:eastAsia="宋体" w:hAnsi="Calibri" w:cs="Times New Roman"/>
          <w:sz w:val="24"/>
          <w:szCs w:val="24"/>
        </w:rPr>
      </w:pPr>
    </w:p>
    <w:p w14:paraId="49DBF4BF" w14:textId="7FDD11D4" w:rsidR="00707FB8" w:rsidRDefault="00654ED6" w:rsidP="00355B22">
      <w:pPr>
        <w:widowControl/>
        <w:rPr>
          <w:rFonts w:ascii="Calibri" w:eastAsia="宋体" w:hAnsi="Calibri" w:cs="Times New Roman"/>
          <w:b/>
          <w:sz w:val="24"/>
          <w:szCs w:val="24"/>
        </w:rPr>
      </w:pPr>
      <w:r>
        <w:rPr>
          <w:rFonts w:ascii="Calibri" w:eastAsia="宋体" w:hAnsi="Calibri" w:cs="Times New Roman" w:hint="eastAsia"/>
          <w:b/>
          <w:sz w:val="24"/>
          <w:szCs w:val="24"/>
        </w:rPr>
        <w:t>C</w:t>
      </w:r>
      <w:r w:rsidRPr="00654ED6">
        <w:rPr>
          <w:rFonts w:ascii="Calibri" w:eastAsia="宋体" w:hAnsi="Calibri" w:cs="Times New Roman"/>
          <w:b/>
          <w:sz w:val="24"/>
          <w:szCs w:val="24"/>
        </w:rPr>
        <w:t>arboxylesterase 2</w:t>
      </w:r>
      <w:r>
        <w:rPr>
          <w:rFonts w:ascii="Calibri" w:eastAsia="宋体" w:hAnsi="Calibri" w:cs="Times New Roman" w:hint="eastAsia"/>
          <w:b/>
          <w:sz w:val="24"/>
          <w:szCs w:val="24"/>
        </w:rPr>
        <w:t xml:space="preserve"> </w:t>
      </w:r>
      <w:r w:rsidR="00355B22" w:rsidRPr="008B3DB1">
        <w:rPr>
          <w:rFonts w:ascii="Calibri" w:eastAsia="宋体" w:hAnsi="Calibri" w:cs="Times New Roman"/>
          <w:b/>
          <w:sz w:val="24"/>
          <w:szCs w:val="24"/>
        </w:rPr>
        <w:t>Inhibition Screening Assay</w:t>
      </w:r>
    </w:p>
    <w:p w14:paraId="3411857C" w14:textId="7A40B0F6" w:rsidR="00355B22" w:rsidRPr="008B3DB1" w:rsidRDefault="00355B22" w:rsidP="00355B22">
      <w:pPr>
        <w:widowControl/>
        <w:rPr>
          <w:rFonts w:ascii="Calibri" w:eastAsia="宋体" w:hAnsi="Calibri" w:cs="Times New Roman"/>
          <w:b/>
          <w:sz w:val="24"/>
          <w:szCs w:val="24"/>
        </w:rPr>
      </w:pPr>
      <w:r w:rsidRPr="008B3DB1">
        <w:rPr>
          <w:rFonts w:ascii="Calibri" w:eastAsia="宋体" w:hAnsi="Calibri" w:cs="Times New Roman"/>
          <w:sz w:val="24"/>
          <w:szCs w:val="24"/>
        </w:rPr>
        <w:t>The screen</w:t>
      </w:r>
      <w:r w:rsidR="00707FB8">
        <w:rPr>
          <w:rFonts w:ascii="Calibri" w:eastAsia="宋体" w:hAnsi="Calibri" w:cs="Times New Roman" w:hint="eastAsia"/>
          <w:sz w:val="24"/>
          <w:szCs w:val="24"/>
        </w:rPr>
        <w:t>ing</w:t>
      </w:r>
      <w:r w:rsidRPr="008B3DB1">
        <w:rPr>
          <w:rFonts w:ascii="Calibri" w:eastAsia="宋体" w:hAnsi="Calibri" w:cs="Times New Roman"/>
          <w:sz w:val="24"/>
          <w:szCs w:val="24"/>
        </w:rPr>
        <w:t>, using the optimized conditions as described above, was conducted in a 96-well black-bottom plate (Corning) with reaction volumes set at 200μ</w:t>
      </w:r>
      <w:r w:rsidR="00F11B5B">
        <w:rPr>
          <w:rFonts w:ascii="Calibri" w:eastAsia="宋体" w:hAnsi="Calibri" w:cs="Times New Roman" w:hint="eastAsia"/>
          <w:sz w:val="24"/>
          <w:szCs w:val="24"/>
        </w:rPr>
        <w:t>l</w:t>
      </w:r>
      <w:r w:rsidRPr="008B3DB1">
        <w:rPr>
          <w:rFonts w:ascii="Calibri" w:eastAsia="宋体" w:hAnsi="Calibri" w:cs="Times New Roman"/>
          <w:sz w:val="24"/>
          <w:szCs w:val="24"/>
        </w:rPr>
        <w:t xml:space="preserve">. Concentration of the drugs during the screen was </w:t>
      </w:r>
      <w:r w:rsidR="00BB59C0" w:rsidRPr="00BB59C0">
        <w:rPr>
          <w:rFonts w:ascii="Calibri" w:eastAsia="宋体" w:hAnsi="Calibri" w:cs="Times New Roman"/>
          <w:sz w:val="24"/>
          <w:szCs w:val="24"/>
        </w:rPr>
        <w:t xml:space="preserve">25 </w:t>
      </w:r>
      <w:proofErr w:type="spellStart"/>
      <w:r w:rsidR="00BB59C0" w:rsidRPr="00BB59C0">
        <w:rPr>
          <w:rFonts w:ascii="Calibri" w:eastAsia="宋体" w:hAnsi="Calibri" w:cs="Times New Roman"/>
          <w:sz w:val="24"/>
          <w:szCs w:val="24"/>
        </w:rPr>
        <w:t>μM</w:t>
      </w:r>
      <w:proofErr w:type="spellEnd"/>
      <w:r w:rsidRPr="008B3DB1">
        <w:rPr>
          <w:rFonts w:ascii="Calibri" w:eastAsia="宋体" w:hAnsi="Calibri" w:cs="Times New Roman" w:hint="eastAsia"/>
          <w:sz w:val="24"/>
          <w:szCs w:val="24"/>
        </w:rPr>
        <w:t xml:space="preserve"> and t</w:t>
      </w:r>
      <w:r w:rsidRPr="008B3DB1">
        <w:rPr>
          <w:rFonts w:ascii="Calibri" w:eastAsia="宋体" w:hAnsi="Calibri" w:cs="Times New Roman"/>
          <w:sz w:val="24"/>
          <w:szCs w:val="24"/>
        </w:rPr>
        <w:t>he op</w:t>
      </w:r>
      <w:r w:rsidR="00707FB8">
        <w:rPr>
          <w:rFonts w:ascii="Calibri" w:eastAsia="宋体" w:hAnsi="Calibri" w:cs="Times New Roman"/>
          <w:sz w:val="24"/>
          <w:szCs w:val="24"/>
        </w:rPr>
        <w:t>timum signal was obtained using</w:t>
      </w:r>
      <w:r w:rsidR="00707FB8">
        <w:rPr>
          <w:rFonts w:ascii="Calibri" w:eastAsia="宋体" w:hAnsi="Calibri" w:cs="Times New Roman" w:hint="eastAsia"/>
          <w:sz w:val="24"/>
          <w:szCs w:val="24"/>
        </w:rPr>
        <w:t xml:space="preserve"> </w:t>
      </w:r>
      <w:r w:rsidRPr="008B3DB1">
        <w:rPr>
          <w:rFonts w:ascii="Calibri" w:eastAsia="宋体" w:hAnsi="Calibri" w:cs="Times New Roman"/>
          <w:sz w:val="24"/>
          <w:szCs w:val="24"/>
        </w:rPr>
        <w:t>probe (</w:t>
      </w:r>
      <w:r w:rsidR="00707FB8" w:rsidRPr="008B3DB1">
        <w:rPr>
          <w:rFonts w:ascii="Calibri" w:eastAsia="宋体" w:hAnsi="Calibri" w:cs="Times New Roman" w:hint="eastAsia"/>
          <w:sz w:val="24"/>
          <w:szCs w:val="24"/>
        </w:rPr>
        <w:t>1</w:t>
      </w:r>
      <w:r w:rsidR="00707FB8" w:rsidRPr="008B3DB1">
        <w:rPr>
          <w:rFonts w:ascii="Calibri" w:eastAsia="宋体" w:hAnsi="Calibri" w:cs="Times New Roman"/>
          <w:sz w:val="24"/>
          <w:szCs w:val="24"/>
        </w:rPr>
        <w:t>0</w:t>
      </w:r>
      <w:r w:rsidR="00C71555">
        <w:rPr>
          <w:rFonts w:ascii="Calibri" w:eastAsia="宋体" w:hAnsi="Calibri" w:cs="Times New Roman" w:hint="eastAsia"/>
          <w:sz w:val="24"/>
          <w:szCs w:val="24"/>
        </w:rPr>
        <w:t xml:space="preserve"> </w:t>
      </w:r>
      <w:proofErr w:type="spellStart"/>
      <w:r w:rsidR="00707FB8" w:rsidRPr="008B3DB1">
        <w:rPr>
          <w:rFonts w:ascii="Calibri" w:eastAsia="宋体" w:hAnsi="Calibri" w:cs="Times New Roman"/>
          <w:sz w:val="24"/>
          <w:szCs w:val="24"/>
        </w:rPr>
        <w:t>μM</w:t>
      </w:r>
      <w:proofErr w:type="spellEnd"/>
      <w:r w:rsidR="00707FB8">
        <w:rPr>
          <w:rFonts w:ascii="Calibri" w:eastAsia="宋体" w:hAnsi="Calibri" w:cs="Times New Roman" w:hint="eastAsia"/>
          <w:sz w:val="24"/>
          <w:szCs w:val="24"/>
        </w:rPr>
        <w:t>,</w:t>
      </w:r>
      <w:r w:rsidR="00707FB8" w:rsidRPr="008B3DB1">
        <w:rPr>
          <w:rFonts w:ascii="Calibri" w:eastAsia="宋体" w:hAnsi="Calibri" w:cs="Times New Roman"/>
          <w:sz w:val="24"/>
          <w:szCs w:val="24"/>
        </w:rPr>
        <w:t xml:space="preserve"> </w:t>
      </w:r>
      <w:r w:rsidRPr="008B3DB1">
        <w:rPr>
          <w:rFonts w:ascii="Calibri" w:eastAsia="宋体" w:hAnsi="Calibri" w:cs="Times New Roman"/>
          <w:sz w:val="24"/>
          <w:szCs w:val="24"/>
        </w:rPr>
        <w:t>ex/</w:t>
      </w:r>
      <w:proofErr w:type="spellStart"/>
      <w:r w:rsidRPr="008B3DB1">
        <w:rPr>
          <w:rFonts w:ascii="Calibri" w:eastAsia="宋体" w:hAnsi="Calibri" w:cs="Times New Roman"/>
          <w:sz w:val="24"/>
          <w:szCs w:val="24"/>
        </w:rPr>
        <w:t>em</w:t>
      </w:r>
      <w:proofErr w:type="spellEnd"/>
      <w:r w:rsidRPr="008B3DB1">
        <w:rPr>
          <w:rFonts w:ascii="Calibri" w:eastAsia="宋体" w:hAnsi="Calibri" w:cs="Times New Roman"/>
          <w:sz w:val="24"/>
          <w:szCs w:val="24"/>
        </w:rPr>
        <w:t>= 450/56</w:t>
      </w:r>
      <w:r w:rsidRPr="008B3DB1">
        <w:rPr>
          <w:rFonts w:ascii="Calibri" w:eastAsia="宋体" w:hAnsi="Calibri" w:cs="Times New Roman" w:hint="eastAsia"/>
          <w:sz w:val="24"/>
          <w:szCs w:val="24"/>
        </w:rPr>
        <w:t>0</w:t>
      </w:r>
      <w:r w:rsidRPr="008B3DB1">
        <w:rPr>
          <w:rFonts w:ascii="Calibri" w:eastAsia="宋体" w:hAnsi="Calibri" w:cs="Times New Roman"/>
          <w:sz w:val="24"/>
          <w:szCs w:val="24"/>
        </w:rPr>
        <w:t xml:space="preserve">nm). Resulting fluorescence signals were processed as described above. Enzyme assays of inhibitor were carried out as </w:t>
      </w:r>
      <w:r w:rsidRPr="008B3DB1">
        <w:rPr>
          <w:rFonts w:ascii="Calibri" w:eastAsia="宋体" w:hAnsi="Calibri" w:cs="Times New Roman"/>
          <w:sz w:val="24"/>
          <w:szCs w:val="24"/>
        </w:rPr>
        <w:lastRenderedPageBreak/>
        <w:t xml:space="preserve">previously described, and inhibition by selected drugs was assessed. The inhibition activity was measured by the released </w:t>
      </w:r>
      <w:r w:rsidRPr="008B3DB1">
        <w:rPr>
          <w:rFonts w:ascii="Calibri" w:eastAsia="宋体" w:hAnsi="Calibri" w:cs="Times New Roman" w:hint="eastAsia"/>
          <w:sz w:val="24"/>
          <w:szCs w:val="24"/>
        </w:rPr>
        <w:t>NBOH</w:t>
      </w:r>
      <w:r w:rsidRPr="008B3DB1">
        <w:rPr>
          <w:rFonts w:ascii="Calibri" w:eastAsia="宋体" w:hAnsi="Calibri" w:cs="Times New Roman"/>
          <w:sz w:val="24"/>
          <w:szCs w:val="24"/>
        </w:rPr>
        <w:t xml:space="preserve"> from </w:t>
      </w:r>
      <w:r w:rsidR="001B674E">
        <w:rPr>
          <w:rFonts w:ascii="Calibri" w:eastAsia="宋体" w:hAnsi="Calibri" w:cs="Times New Roman" w:hint="eastAsia"/>
          <w:sz w:val="24"/>
          <w:szCs w:val="24"/>
        </w:rPr>
        <w:t>NI-MO</w:t>
      </w:r>
      <w:r w:rsidRPr="008B3DB1">
        <w:rPr>
          <w:rFonts w:ascii="Calibri" w:eastAsia="宋体" w:hAnsi="Calibri" w:cs="Times New Roman"/>
          <w:sz w:val="24"/>
          <w:szCs w:val="24"/>
        </w:rPr>
        <w:t xml:space="preserve"> in the presence of </w:t>
      </w:r>
      <w:r w:rsidR="00654ED6" w:rsidRPr="00654ED6">
        <w:rPr>
          <w:rFonts w:ascii="Calibri" w:eastAsia="宋体" w:hAnsi="Calibri" w:cs="Times New Roman"/>
          <w:sz w:val="24"/>
          <w:szCs w:val="24"/>
        </w:rPr>
        <w:t>carboxylesterase</w:t>
      </w:r>
      <w:r w:rsidR="00C71555">
        <w:rPr>
          <w:rFonts w:ascii="Calibri" w:eastAsia="宋体" w:hAnsi="Calibri" w:cs="Times New Roman" w:hint="eastAsia"/>
          <w:sz w:val="24"/>
          <w:szCs w:val="24"/>
        </w:rPr>
        <w:t xml:space="preserve"> </w:t>
      </w:r>
      <w:r w:rsidR="00654ED6" w:rsidRPr="00654ED6">
        <w:rPr>
          <w:rFonts w:ascii="Calibri" w:eastAsia="宋体" w:hAnsi="Calibri" w:cs="Times New Roman"/>
          <w:sz w:val="24"/>
          <w:szCs w:val="24"/>
        </w:rPr>
        <w:t>2</w:t>
      </w:r>
      <w:r w:rsidRPr="008B3DB1">
        <w:rPr>
          <w:rFonts w:ascii="Calibri" w:eastAsia="宋体" w:hAnsi="Calibri" w:cs="Times New Roman"/>
          <w:sz w:val="24"/>
          <w:szCs w:val="24"/>
        </w:rPr>
        <w:t xml:space="preserve"> and the inhibitor. </w:t>
      </w:r>
      <w:r w:rsidR="00654ED6">
        <w:rPr>
          <w:rFonts w:ascii="Calibri" w:eastAsia="宋体" w:hAnsi="Calibri" w:cs="Times New Roman" w:hint="eastAsia"/>
          <w:sz w:val="24"/>
          <w:szCs w:val="24"/>
        </w:rPr>
        <w:t>C</w:t>
      </w:r>
      <w:r w:rsidR="00654ED6" w:rsidRPr="00654ED6">
        <w:rPr>
          <w:rFonts w:ascii="Calibri" w:eastAsia="宋体" w:hAnsi="Calibri" w:cs="Times New Roman"/>
          <w:sz w:val="24"/>
          <w:szCs w:val="24"/>
        </w:rPr>
        <w:t>arboxylesterase 2</w:t>
      </w:r>
      <w:r w:rsidR="00654ED6" w:rsidRPr="00654ED6">
        <w:rPr>
          <w:rFonts w:ascii="Calibri" w:eastAsia="宋体" w:hAnsi="Calibri" w:cs="Times New Roman" w:hint="eastAsia"/>
          <w:sz w:val="24"/>
          <w:szCs w:val="24"/>
        </w:rPr>
        <w:t xml:space="preserve"> </w:t>
      </w:r>
      <w:r w:rsidRPr="008B3DB1">
        <w:rPr>
          <w:rFonts w:ascii="Calibri" w:eastAsia="宋体" w:hAnsi="Calibri" w:cs="Times New Roman" w:hint="eastAsia"/>
          <w:sz w:val="24"/>
          <w:szCs w:val="24"/>
        </w:rPr>
        <w:t>(</w:t>
      </w:r>
      <w:r w:rsidR="00F11B5B">
        <w:rPr>
          <w:rFonts w:ascii="Calibri" w:eastAsia="宋体" w:hAnsi="Calibri" w:cs="Times New Roman" w:hint="eastAsia"/>
          <w:sz w:val="24"/>
          <w:szCs w:val="24"/>
        </w:rPr>
        <w:t>2</w:t>
      </w:r>
      <w:r w:rsidRPr="008B3DB1">
        <w:rPr>
          <w:rFonts w:ascii="Calibri" w:eastAsia="宋体" w:hAnsi="Calibri" w:cs="Times New Roman" w:hint="eastAsia"/>
          <w:sz w:val="24"/>
          <w:szCs w:val="24"/>
        </w:rPr>
        <w:t>0</w:t>
      </w:r>
      <w:r w:rsidR="00C71555">
        <w:rPr>
          <w:rFonts w:ascii="Calibri" w:eastAsia="宋体" w:hAnsi="Calibri" w:cs="Times New Roman" w:hint="eastAsia"/>
          <w:sz w:val="24"/>
          <w:szCs w:val="24"/>
        </w:rPr>
        <w:t xml:space="preserve"> </w:t>
      </w:r>
      <w:proofErr w:type="spellStart"/>
      <w:r w:rsidRPr="008B3DB1">
        <w:rPr>
          <w:rFonts w:ascii="Calibri" w:eastAsia="宋体" w:hAnsi="Calibri" w:cs="Times New Roman"/>
          <w:sz w:val="24"/>
          <w:szCs w:val="24"/>
        </w:rPr>
        <w:t>μg</w:t>
      </w:r>
      <w:proofErr w:type="spellEnd"/>
      <w:r w:rsidRPr="008B3DB1">
        <w:rPr>
          <w:rFonts w:ascii="Calibri" w:eastAsia="宋体" w:hAnsi="Calibri" w:cs="Times New Roman"/>
          <w:sz w:val="24"/>
          <w:szCs w:val="24"/>
        </w:rPr>
        <w:t>/ml</w:t>
      </w:r>
      <w:r w:rsidRPr="008B3DB1">
        <w:rPr>
          <w:rFonts w:ascii="Calibri" w:eastAsia="宋体" w:hAnsi="Calibri" w:cs="Times New Roman" w:hint="eastAsia"/>
          <w:sz w:val="24"/>
          <w:szCs w:val="24"/>
        </w:rPr>
        <w:t>)</w:t>
      </w:r>
      <w:r w:rsidRPr="008B3DB1">
        <w:rPr>
          <w:rFonts w:ascii="Calibri" w:eastAsia="宋体" w:hAnsi="Calibri" w:cs="Times New Roman"/>
          <w:sz w:val="24"/>
          <w:szCs w:val="24"/>
        </w:rPr>
        <w:t xml:space="preserve"> was pre-incubated with the inhibitor (</w:t>
      </w:r>
      <w:r w:rsidRPr="008B3DB1">
        <w:rPr>
          <w:rFonts w:ascii="Calibri" w:eastAsia="宋体" w:hAnsi="Calibri" w:cs="Times New Roman" w:hint="eastAsia"/>
          <w:sz w:val="24"/>
          <w:szCs w:val="24"/>
        </w:rPr>
        <w:t>2.5</w:t>
      </w:r>
      <w:r w:rsidR="00C71555">
        <w:rPr>
          <w:rFonts w:ascii="Calibri" w:eastAsia="宋体" w:hAnsi="Calibri" w:cs="Times New Roman" w:hint="eastAsia"/>
          <w:sz w:val="24"/>
          <w:szCs w:val="24"/>
        </w:rPr>
        <w:t xml:space="preserve"> </w:t>
      </w:r>
      <w:r w:rsidRPr="008B3DB1">
        <w:rPr>
          <w:rFonts w:ascii="Calibri" w:eastAsia="宋体" w:hAnsi="Calibri" w:cs="Times New Roman" w:hint="eastAsia"/>
          <w:sz w:val="24"/>
          <w:szCs w:val="24"/>
        </w:rPr>
        <w:t>-</w:t>
      </w:r>
      <w:r w:rsidR="00F11B5B">
        <w:rPr>
          <w:rFonts w:ascii="Calibri" w:eastAsia="宋体" w:hAnsi="Calibri" w:cs="Times New Roman" w:hint="eastAsia"/>
          <w:sz w:val="24"/>
          <w:szCs w:val="24"/>
        </w:rPr>
        <w:t xml:space="preserve"> 900 </w:t>
      </w:r>
      <w:proofErr w:type="spellStart"/>
      <w:r w:rsidR="00F11B5B" w:rsidRPr="008B3DB1">
        <w:rPr>
          <w:rFonts w:ascii="Calibri" w:eastAsia="宋体" w:hAnsi="Calibri" w:cs="Times New Roman"/>
          <w:sz w:val="24"/>
          <w:szCs w:val="24"/>
        </w:rPr>
        <w:t>μM</w:t>
      </w:r>
      <w:proofErr w:type="spellEnd"/>
      <w:r w:rsidR="0085761C" w:rsidRPr="008B3DB1">
        <w:rPr>
          <w:rFonts w:ascii="Calibri" w:eastAsia="宋体" w:hAnsi="Calibri" w:cs="Times New Roman"/>
          <w:sz w:val="24"/>
          <w:szCs w:val="24"/>
        </w:rPr>
        <w:t xml:space="preserve">) and </w:t>
      </w:r>
      <w:r w:rsidR="001B674E">
        <w:rPr>
          <w:rFonts w:ascii="Calibri" w:eastAsia="宋体" w:hAnsi="Calibri" w:cs="Times New Roman" w:hint="eastAsia"/>
          <w:sz w:val="24"/>
          <w:szCs w:val="24"/>
        </w:rPr>
        <w:t>NI-MO</w:t>
      </w:r>
      <w:r w:rsidR="00C71555">
        <w:rPr>
          <w:rFonts w:ascii="Calibri" w:eastAsia="宋体" w:hAnsi="Calibri" w:cs="Times New Roman" w:hint="eastAsia"/>
          <w:sz w:val="24"/>
          <w:szCs w:val="24"/>
        </w:rPr>
        <w:t xml:space="preserve"> </w:t>
      </w:r>
      <w:r w:rsidRPr="008B3DB1">
        <w:rPr>
          <w:rFonts w:ascii="Calibri" w:eastAsia="宋体" w:hAnsi="Calibri" w:cs="Times New Roman" w:hint="eastAsia"/>
          <w:sz w:val="24"/>
          <w:szCs w:val="24"/>
        </w:rPr>
        <w:t>(1</w:t>
      </w:r>
      <w:r w:rsidRPr="008B3DB1">
        <w:rPr>
          <w:rFonts w:ascii="Calibri" w:eastAsia="宋体" w:hAnsi="Calibri" w:cs="Times New Roman"/>
          <w:sz w:val="24"/>
          <w:szCs w:val="24"/>
        </w:rPr>
        <w:t>0</w:t>
      </w:r>
      <w:r w:rsidR="00C71555">
        <w:rPr>
          <w:rFonts w:ascii="Calibri" w:eastAsia="宋体" w:hAnsi="Calibri" w:cs="Times New Roman" w:hint="eastAsia"/>
          <w:sz w:val="24"/>
          <w:szCs w:val="24"/>
        </w:rPr>
        <w:t xml:space="preserve"> </w:t>
      </w:r>
      <w:proofErr w:type="spellStart"/>
      <w:r w:rsidR="00E226BE" w:rsidRPr="008B3DB1">
        <w:rPr>
          <w:rFonts w:ascii="Calibri" w:eastAsia="宋体" w:hAnsi="Calibri" w:cs="Times New Roman"/>
          <w:sz w:val="24"/>
          <w:szCs w:val="24"/>
        </w:rPr>
        <w:t>μ</w:t>
      </w:r>
      <w:r w:rsidRPr="008B3DB1">
        <w:rPr>
          <w:rFonts w:ascii="Calibri" w:eastAsia="宋体" w:hAnsi="Calibri" w:cs="Times New Roman"/>
          <w:sz w:val="24"/>
          <w:szCs w:val="24"/>
        </w:rPr>
        <w:t>Μ</w:t>
      </w:r>
      <w:proofErr w:type="spellEnd"/>
      <w:r w:rsidRPr="008B3DB1">
        <w:rPr>
          <w:rFonts w:ascii="Calibri" w:eastAsia="宋体" w:hAnsi="Calibri" w:cs="Times New Roman" w:hint="eastAsia"/>
          <w:sz w:val="24"/>
          <w:szCs w:val="24"/>
        </w:rPr>
        <w:t>)</w:t>
      </w:r>
      <w:r w:rsidRPr="008B3DB1">
        <w:rPr>
          <w:rFonts w:ascii="Calibri" w:eastAsia="宋体" w:hAnsi="Calibri" w:cs="Times New Roman"/>
          <w:sz w:val="24"/>
          <w:szCs w:val="24"/>
        </w:rPr>
        <w:t xml:space="preserve"> was added</w:t>
      </w:r>
      <w:r w:rsidRPr="008B3DB1">
        <w:rPr>
          <w:rFonts w:ascii="Calibri" w:eastAsia="宋体" w:hAnsi="Calibri" w:cs="Times New Roman" w:hint="eastAsia"/>
          <w:sz w:val="24"/>
          <w:szCs w:val="24"/>
        </w:rPr>
        <w:t xml:space="preserve"> </w:t>
      </w:r>
      <w:r w:rsidRPr="008B3DB1">
        <w:rPr>
          <w:rFonts w:ascii="Calibri" w:eastAsia="宋体" w:hAnsi="Calibri" w:cs="Times New Roman"/>
          <w:sz w:val="24"/>
          <w:szCs w:val="24"/>
        </w:rPr>
        <w:t xml:space="preserve">for </w:t>
      </w:r>
      <w:r w:rsidR="00C71555">
        <w:rPr>
          <w:rFonts w:ascii="Calibri" w:eastAsia="宋体" w:hAnsi="Calibri" w:cs="Times New Roman" w:hint="eastAsia"/>
          <w:sz w:val="24"/>
          <w:szCs w:val="24"/>
        </w:rPr>
        <w:t>30 min</w:t>
      </w:r>
      <w:r w:rsidRPr="008B3DB1">
        <w:rPr>
          <w:rFonts w:ascii="Calibri" w:eastAsia="宋体" w:hAnsi="Calibri" w:cs="Times New Roman"/>
          <w:sz w:val="24"/>
          <w:szCs w:val="24"/>
        </w:rPr>
        <w:t xml:space="preserve"> at 37°C. The data obtained were fitted to the Michaelis-Menten equation using GraphPad to determine the enzyme inhibition parameters.</w:t>
      </w:r>
    </w:p>
    <w:p w14:paraId="1F3AC6B5" w14:textId="77777777" w:rsidR="00355B22" w:rsidRPr="00E226BE" w:rsidRDefault="00355B22" w:rsidP="00355B22">
      <w:pPr>
        <w:widowControl/>
        <w:rPr>
          <w:rFonts w:ascii="Calibri" w:eastAsia="宋体" w:hAnsi="Calibri" w:cs="Times New Roman"/>
          <w:sz w:val="24"/>
          <w:szCs w:val="24"/>
        </w:rPr>
      </w:pPr>
    </w:p>
    <w:p w14:paraId="59600146" w14:textId="386B0C47" w:rsidR="00760729" w:rsidRDefault="00355B22" w:rsidP="00355B22">
      <w:pPr>
        <w:widowControl/>
        <w:rPr>
          <w:rFonts w:ascii="Calibri" w:eastAsia="宋体" w:hAnsi="Calibri" w:cs="Times New Roman"/>
          <w:b/>
          <w:sz w:val="24"/>
          <w:szCs w:val="24"/>
        </w:rPr>
      </w:pPr>
      <w:r w:rsidRPr="008B3DB1">
        <w:rPr>
          <w:rFonts w:ascii="Calibri" w:eastAsia="宋体" w:hAnsi="Calibri" w:cs="Times New Roman"/>
          <w:b/>
          <w:sz w:val="24"/>
          <w:szCs w:val="24"/>
        </w:rPr>
        <w:t xml:space="preserve">Cell culture and imaging </w:t>
      </w:r>
    </w:p>
    <w:p w14:paraId="2CE5CD5F" w14:textId="330CC662" w:rsidR="00355B22" w:rsidRPr="008B3DB1" w:rsidRDefault="00355B22" w:rsidP="00355B22">
      <w:pPr>
        <w:widowControl/>
        <w:rPr>
          <w:rFonts w:ascii="Calibri" w:eastAsia="宋体" w:hAnsi="Calibri" w:cs="Times New Roman"/>
          <w:b/>
          <w:sz w:val="24"/>
          <w:szCs w:val="24"/>
        </w:rPr>
      </w:pPr>
      <w:r w:rsidRPr="008B3DB1">
        <w:rPr>
          <w:rFonts w:ascii="Calibri" w:eastAsia="宋体" w:hAnsi="Calibri" w:cs="Times New Roman"/>
          <w:sz w:val="24"/>
          <w:szCs w:val="24"/>
        </w:rPr>
        <w:t>The Panc-1 and HPDE6-C7 cell line w</w:t>
      </w:r>
      <w:r w:rsidR="001F44ED">
        <w:rPr>
          <w:rFonts w:ascii="Calibri" w:eastAsia="宋体" w:hAnsi="Calibri" w:cs="Times New Roman" w:hint="eastAsia"/>
          <w:sz w:val="24"/>
          <w:szCs w:val="24"/>
        </w:rPr>
        <w:t>ere</w:t>
      </w:r>
      <w:r w:rsidRPr="008B3DB1">
        <w:rPr>
          <w:rFonts w:ascii="Calibri" w:eastAsia="宋体" w:hAnsi="Calibri" w:cs="Times New Roman"/>
          <w:sz w:val="24"/>
          <w:szCs w:val="24"/>
        </w:rPr>
        <w:t xml:space="preserve"> purchased from the American Type Culture Collection (ATCC, Manassas, VA, USA). </w:t>
      </w:r>
      <w:r w:rsidRPr="008B3DB1">
        <w:rPr>
          <w:rFonts w:ascii="Calibri" w:eastAsia="宋体" w:hAnsi="Calibri" w:cs="Times New Roman" w:hint="eastAsia"/>
          <w:sz w:val="24"/>
          <w:szCs w:val="24"/>
        </w:rPr>
        <w:t>Panc-1</w:t>
      </w:r>
      <w:r w:rsidRPr="008B3DB1">
        <w:rPr>
          <w:rFonts w:ascii="Calibri" w:eastAsia="宋体" w:hAnsi="Calibri" w:cs="Times New Roman"/>
          <w:sz w:val="24"/>
          <w:szCs w:val="24"/>
        </w:rPr>
        <w:t xml:space="preserve"> cells</w:t>
      </w:r>
      <w:r w:rsidRPr="008B3DB1">
        <w:rPr>
          <w:rFonts w:ascii="Calibri" w:eastAsia="宋体" w:hAnsi="Calibri" w:cs="Times New Roman" w:hint="eastAsia"/>
          <w:sz w:val="24"/>
          <w:szCs w:val="24"/>
        </w:rPr>
        <w:t xml:space="preserve"> and HPDE6-C7</w:t>
      </w:r>
      <w:r w:rsidRPr="008B3DB1">
        <w:rPr>
          <w:rFonts w:ascii="Calibri" w:eastAsia="宋体" w:hAnsi="Calibri" w:cs="Times New Roman"/>
          <w:sz w:val="24"/>
          <w:szCs w:val="24"/>
        </w:rPr>
        <w:t xml:space="preserve"> were seed on 35-mm glass-bottom dishes and cultured overnight.</w:t>
      </w:r>
      <w:r w:rsidRPr="008B3DB1">
        <w:rPr>
          <w:rFonts w:ascii="Calibri" w:eastAsia="宋体" w:hAnsi="Calibri" w:cs="Times New Roman" w:hint="eastAsia"/>
          <w:sz w:val="24"/>
          <w:szCs w:val="24"/>
        </w:rPr>
        <w:t xml:space="preserve"> </w:t>
      </w:r>
      <w:r w:rsidRPr="008B3DB1">
        <w:rPr>
          <w:rFonts w:ascii="Calibri" w:eastAsia="宋体" w:hAnsi="Calibri" w:cs="Times New Roman"/>
          <w:sz w:val="24"/>
          <w:szCs w:val="24"/>
        </w:rPr>
        <w:t>Following this, the medium was removed and the cells were washed three times with PBS (PH7.4)</w:t>
      </w:r>
      <w:r w:rsidRPr="008B3DB1">
        <w:rPr>
          <w:rFonts w:ascii="Calibri" w:eastAsia="宋体" w:hAnsi="Calibri" w:cs="Times New Roman" w:hint="eastAsia"/>
          <w:sz w:val="24"/>
          <w:szCs w:val="24"/>
        </w:rPr>
        <w:t>.</w:t>
      </w:r>
    </w:p>
    <w:p w14:paraId="07047129" w14:textId="06B7FCD7" w:rsidR="00355B22" w:rsidRPr="008B3DB1" w:rsidRDefault="00355B22" w:rsidP="00355B22">
      <w:pPr>
        <w:widowControl/>
        <w:rPr>
          <w:rFonts w:ascii="Calibri" w:eastAsia="宋体" w:hAnsi="Calibri" w:cs="Times New Roman"/>
          <w:sz w:val="24"/>
          <w:szCs w:val="24"/>
        </w:rPr>
      </w:pPr>
      <w:r w:rsidRPr="008B3DB1">
        <w:rPr>
          <w:rFonts w:ascii="Calibri" w:eastAsia="宋体" w:hAnsi="Calibri" w:cs="Times New Roman" w:hint="eastAsia"/>
          <w:sz w:val="24"/>
          <w:szCs w:val="24"/>
        </w:rPr>
        <w:t>The</w:t>
      </w:r>
      <w:r w:rsidRPr="008B3DB1">
        <w:rPr>
          <w:rFonts w:ascii="Calibri" w:eastAsia="宋体" w:hAnsi="Calibri" w:cs="Times New Roman"/>
          <w:sz w:val="24"/>
          <w:szCs w:val="24"/>
        </w:rPr>
        <w:t xml:space="preserve"> probe (</w:t>
      </w:r>
      <w:r w:rsidRPr="008B3DB1">
        <w:rPr>
          <w:rFonts w:ascii="Calibri" w:eastAsia="宋体" w:hAnsi="Calibri" w:cs="Times New Roman" w:hint="eastAsia"/>
          <w:sz w:val="24"/>
          <w:szCs w:val="24"/>
        </w:rPr>
        <w:t>1</w:t>
      </w:r>
      <w:r w:rsidRPr="008B3DB1">
        <w:rPr>
          <w:rFonts w:ascii="Calibri" w:eastAsia="宋体" w:hAnsi="Calibri" w:cs="Times New Roman"/>
          <w:sz w:val="24"/>
          <w:szCs w:val="24"/>
        </w:rPr>
        <w:t>0</w:t>
      </w:r>
      <w:r w:rsidR="00172738">
        <w:rPr>
          <w:rFonts w:ascii="Calibri" w:eastAsia="宋体" w:hAnsi="Calibri" w:cs="Times New Roman" w:hint="eastAsia"/>
          <w:sz w:val="24"/>
          <w:szCs w:val="24"/>
        </w:rPr>
        <w:t xml:space="preserve"> </w:t>
      </w:r>
      <w:proofErr w:type="spellStart"/>
      <w:r w:rsidRPr="008B3DB1">
        <w:rPr>
          <w:rFonts w:ascii="Calibri" w:eastAsia="宋体" w:hAnsi="Calibri" w:cs="Times New Roman"/>
          <w:sz w:val="24"/>
          <w:szCs w:val="24"/>
        </w:rPr>
        <w:t>μΜ</w:t>
      </w:r>
      <w:proofErr w:type="spellEnd"/>
      <w:r w:rsidRPr="008B3DB1">
        <w:rPr>
          <w:rFonts w:ascii="Calibri" w:eastAsia="宋体" w:hAnsi="Calibri" w:cs="Times New Roman"/>
          <w:sz w:val="24"/>
          <w:szCs w:val="24"/>
        </w:rPr>
        <w:t xml:space="preserve">, </w:t>
      </w:r>
      <w:r w:rsidRPr="008B3DB1">
        <w:rPr>
          <w:rFonts w:ascii="Calibri" w:eastAsia="宋体" w:hAnsi="Calibri" w:cs="Times New Roman" w:hint="eastAsia"/>
          <w:sz w:val="24"/>
          <w:szCs w:val="24"/>
        </w:rPr>
        <w:t>2</w:t>
      </w:r>
      <w:r w:rsidRPr="008B3DB1">
        <w:rPr>
          <w:rFonts w:ascii="Calibri" w:eastAsia="宋体" w:hAnsi="Calibri" w:cs="Times New Roman"/>
          <w:sz w:val="24"/>
          <w:szCs w:val="24"/>
        </w:rPr>
        <w:t xml:space="preserve">%DMSO) solution was added to one set of petri dish, while another set of petri dishes served as a control. Then incubation was continued under the same conditions. Each sample was imaged live on a confocal microscope. The cells were excited using the 405 nm line of a laser. For the inhibitor assay, the cells were incubated in </w:t>
      </w:r>
      <w:r w:rsidRPr="008B3DB1">
        <w:rPr>
          <w:rFonts w:ascii="Calibri" w:eastAsia="宋体" w:hAnsi="Calibri" w:cs="Times New Roman" w:hint="eastAsia"/>
          <w:sz w:val="24"/>
          <w:szCs w:val="24"/>
        </w:rPr>
        <w:t>p</w:t>
      </w:r>
      <w:r w:rsidRPr="008B3DB1">
        <w:rPr>
          <w:rFonts w:ascii="Calibri" w:eastAsia="宋体" w:hAnsi="Calibri" w:cs="Times New Roman"/>
          <w:sz w:val="24"/>
          <w:szCs w:val="24"/>
        </w:rPr>
        <w:t>arecoxib</w:t>
      </w:r>
      <w:r w:rsidR="00172738">
        <w:rPr>
          <w:rFonts w:ascii="Calibri" w:eastAsia="宋体" w:hAnsi="Calibri" w:cs="Times New Roman" w:hint="eastAsia"/>
          <w:sz w:val="24"/>
          <w:szCs w:val="24"/>
        </w:rPr>
        <w:t xml:space="preserve"> </w:t>
      </w:r>
      <w:r w:rsidRPr="008B3DB1">
        <w:rPr>
          <w:rFonts w:ascii="Calibri" w:eastAsia="宋体" w:hAnsi="Calibri" w:cs="Times New Roman"/>
          <w:sz w:val="24"/>
          <w:szCs w:val="24"/>
        </w:rPr>
        <w:t>(</w:t>
      </w:r>
      <w:r w:rsidR="00172738">
        <w:rPr>
          <w:rFonts w:ascii="Calibri" w:eastAsia="宋体" w:hAnsi="Calibri" w:cs="Times New Roman" w:hint="eastAsia"/>
          <w:sz w:val="24"/>
          <w:szCs w:val="24"/>
        </w:rPr>
        <w:t>10</w:t>
      </w:r>
      <w:r w:rsidRPr="008B3DB1">
        <w:rPr>
          <w:rFonts w:ascii="Calibri" w:eastAsia="宋体" w:hAnsi="Calibri" w:cs="Times New Roman"/>
          <w:sz w:val="24"/>
          <w:szCs w:val="24"/>
        </w:rPr>
        <w:t xml:space="preserve">0μM), </w:t>
      </w:r>
      <w:proofErr w:type="spellStart"/>
      <w:r w:rsidRPr="008B3DB1">
        <w:rPr>
          <w:rFonts w:ascii="Calibri" w:eastAsia="宋体" w:hAnsi="Calibri" w:cs="Times New Roman" w:hint="eastAsia"/>
          <w:sz w:val="24"/>
          <w:szCs w:val="24"/>
        </w:rPr>
        <w:t>e</w:t>
      </w:r>
      <w:r w:rsidRPr="008B3DB1">
        <w:rPr>
          <w:rFonts w:ascii="Calibri" w:eastAsia="宋体" w:hAnsi="Calibri" w:cs="Times New Roman"/>
          <w:sz w:val="24"/>
          <w:szCs w:val="24"/>
        </w:rPr>
        <w:t>rdosteine</w:t>
      </w:r>
      <w:proofErr w:type="spellEnd"/>
      <w:r w:rsidRPr="008B3DB1">
        <w:rPr>
          <w:rFonts w:ascii="Calibri" w:eastAsia="宋体" w:hAnsi="Calibri" w:cs="Times New Roman"/>
          <w:sz w:val="24"/>
          <w:szCs w:val="24"/>
        </w:rPr>
        <w:t xml:space="preserve"> (</w:t>
      </w:r>
      <w:r w:rsidR="00172738">
        <w:rPr>
          <w:rFonts w:ascii="Calibri" w:eastAsia="宋体" w:hAnsi="Calibri" w:cs="Times New Roman" w:hint="eastAsia"/>
          <w:sz w:val="24"/>
          <w:szCs w:val="24"/>
        </w:rPr>
        <w:t>10</w:t>
      </w:r>
      <w:r w:rsidRPr="008B3DB1">
        <w:rPr>
          <w:rFonts w:ascii="Calibri" w:eastAsia="宋体" w:hAnsi="Calibri" w:cs="Times New Roman"/>
          <w:sz w:val="24"/>
          <w:szCs w:val="24"/>
        </w:rPr>
        <w:t xml:space="preserve">0μM) and </w:t>
      </w:r>
      <w:proofErr w:type="spellStart"/>
      <w:r w:rsidRPr="008B3DB1">
        <w:rPr>
          <w:rFonts w:ascii="Calibri" w:eastAsia="宋体" w:hAnsi="Calibri" w:cs="Times New Roman" w:hint="eastAsia"/>
          <w:sz w:val="24"/>
          <w:szCs w:val="24"/>
        </w:rPr>
        <w:t>n</w:t>
      </w:r>
      <w:r w:rsidRPr="008B3DB1">
        <w:rPr>
          <w:rFonts w:ascii="Calibri" w:eastAsia="宋体" w:hAnsi="Calibri" w:cs="Times New Roman"/>
          <w:sz w:val="24"/>
          <w:szCs w:val="24"/>
        </w:rPr>
        <w:t>itisinone</w:t>
      </w:r>
      <w:proofErr w:type="spellEnd"/>
      <w:r w:rsidRPr="008B3DB1">
        <w:rPr>
          <w:rFonts w:ascii="Calibri" w:eastAsia="宋体" w:hAnsi="Calibri" w:cs="Times New Roman"/>
          <w:sz w:val="24"/>
          <w:szCs w:val="24"/>
        </w:rPr>
        <w:t>(</w:t>
      </w:r>
      <w:r w:rsidR="00172738">
        <w:rPr>
          <w:rFonts w:ascii="Calibri" w:eastAsia="宋体" w:hAnsi="Calibri" w:cs="Times New Roman" w:hint="eastAsia"/>
          <w:sz w:val="24"/>
          <w:szCs w:val="24"/>
        </w:rPr>
        <w:t>100</w:t>
      </w:r>
      <w:r w:rsidRPr="008B3DB1">
        <w:rPr>
          <w:rFonts w:ascii="Calibri" w:eastAsia="宋体" w:hAnsi="Calibri" w:cs="Times New Roman"/>
          <w:sz w:val="24"/>
          <w:szCs w:val="24"/>
        </w:rPr>
        <w:t>μM)</w:t>
      </w:r>
      <w:r w:rsidRPr="008B3DB1">
        <w:rPr>
          <w:rFonts w:ascii="Calibri" w:eastAsia="宋体" w:hAnsi="Calibri" w:cs="Times New Roman" w:hint="eastAsia"/>
          <w:sz w:val="24"/>
          <w:szCs w:val="24"/>
        </w:rPr>
        <w:t>[2</w:t>
      </w:r>
      <w:r w:rsidRPr="008B3DB1">
        <w:rPr>
          <w:rFonts w:ascii="Calibri" w:eastAsia="宋体" w:hAnsi="Calibri" w:cs="Times New Roman"/>
          <w:sz w:val="24"/>
          <w:szCs w:val="24"/>
        </w:rPr>
        <w:t>%DMSO</w:t>
      </w:r>
      <w:r w:rsidRPr="008B3DB1">
        <w:rPr>
          <w:rFonts w:ascii="Calibri" w:eastAsia="宋体" w:hAnsi="Calibri" w:cs="Times New Roman" w:hint="eastAsia"/>
          <w:sz w:val="24"/>
          <w:szCs w:val="24"/>
        </w:rPr>
        <w:t>]</w:t>
      </w:r>
      <w:r w:rsidRPr="008B3DB1">
        <w:rPr>
          <w:rFonts w:ascii="Calibri" w:eastAsia="宋体" w:hAnsi="Calibri" w:cs="Times New Roman"/>
          <w:sz w:val="24"/>
          <w:szCs w:val="24"/>
        </w:rPr>
        <w:t xml:space="preserve"> at 37°C under 5% CO</w:t>
      </w:r>
      <w:r w:rsidRPr="008B3DB1">
        <w:rPr>
          <w:rFonts w:ascii="Calibri" w:eastAsia="宋体" w:hAnsi="Calibri" w:cs="Times New Roman"/>
          <w:sz w:val="24"/>
          <w:szCs w:val="24"/>
          <w:vertAlign w:val="subscript"/>
        </w:rPr>
        <w:t>2</w:t>
      </w:r>
      <w:r w:rsidRPr="008B3DB1">
        <w:rPr>
          <w:rFonts w:ascii="Calibri" w:eastAsia="宋体" w:hAnsi="Calibri" w:cs="Times New Roman"/>
          <w:sz w:val="24"/>
          <w:szCs w:val="24"/>
        </w:rPr>
        <w:t xml:space="preserve"> in air for </w:t>
      </w:r>
      <w:r w:rsidRPr="008B3DB1">
        <w:rPr>
          <w:rFonts w:ascii="Calibri" w:eastAsia="宋体" w:hAnsi="Calibri" w:cs="Times New Roman" w:hint="eastAsia"/>
          <w:sz w:val="24"/>
          <w:szCs w:val="24"/>
        </w:rPr>
        <w:t>30</w:t>
      </w:r>
      <w:r w:rsidRPr="008B3DB1">
        <w:rPr>
          <w:rFonts w:ascii="Calibri" w:eastAsia="宋体" w:hAnsi="Calibri" w:cs="Times New Roman"/>
          <w:sz w:val="24"/>
          <w:szCs w:val="24"/>
        </w:rPr>
        <w:t xml:space="preserve"> min, and the medium was removed and the cells were washed three times with PBS (PH7.4). Then the cells were cultured with probe (</w:t>
      </w:r>
      <w:r w:rsidRPr="008B3DB1">
        <w:rPr>
          <w:rFonts w:ascii="Calibri" w:eastAsia="宋体" w:hAnsi="Calibri" w:cs="Times New Roman" w:hint="eastAsia"/>
          <w:sz w:val="24"/>
          <w:szCs w:val="24"/>
        </w:rPr>
        <w:t>1</w:t>
      </w:r>
      <w:r w:rsidRPr="008B3DB1">
        <w:rPr>
          <w:rFonts w:ascii="Calibri" w:eastAsia="宋体" w:hAnsi="Calibri" w:cs="Times New Roman"/>
          <w:sz w:val="24"/>
          <w:szCs w:val="24"/>
        </w:rPr>
        <w:t>0</w:t>
      </w:r>
      <w:r w:rsidR="00172738">
        <w:rPr>
          <w:rFonts w:ascii="Calibri" w:eastAsia="宋体" w:hAnsi="Calibri" w:cs="Times New Roman" w:hint="eastAsia"/>
          <w:sz w:val="24"/>
          <w:szCs w:val="24"/>
        </w:rPr>
        <w:t xml:space="preserve"> </w:t>
      </w:r>
      <w:proofErr w:type="spellStart"/>
      <w:r w:rsidRPr="008B3DB1">
        <w:rPr>
          <w:rFonts w:ascii="Calibri" w:eastAsia="宋体" w:hAnsi="Calibri" w:cs="Times New Roman"/>
          <w:sz w:val="24"/>
          <w:szCs w:val="24"/>
        </w:rPr>
        <w:t>μΜ</w:t>
      </w:r>
      <w:proofErr w:type="spellEnd"/>
      <w:r w:rsidRPr="008B3DB1">
        <w:rPr>
          <w:rFonts w:ascii="Calibri" w:eastAsia="宋体" w:hAnsi="Calibri" w:cs="Times New Roman"/>
          <w:sz w:val="24"/>
          <w:szCs w:val="24"/>
        </w:rPr>
        <w:t xml:space="preserve">, </w:t>
      </w:r>
      <w:r w:rsidRPr="008B3DB1">
        <w:rPr>
          <w:rFonts w:ascii="Calibri" w:eastAsia="宋体" w:hAnsi="Calibri" w:cs="Times New Roman" w:hint="eastAsia"/>
          <w:sz w:val="24"/>
          <w:szCs w:val="24"/>
        </w:rPr>
        <w:t>2</w:t>
      </w:r>
      <w:r w:rsidRPr="008B3DB1">
        <w:rPr>
          <w:rFonts w:ascii="Calibri" w:eastAsia="宋体" w:hAnsi="Calibri" w:cs="Times New Roman"/>
          <w:sz w:val="24"/>
          <w:szCs w:val="24"/>
        </w:rPr>
        <w:t xml:space="preserve">%DMSO) solution for </w:t>
      </w:r>
      <w:r w:rsidR="00172738">
        <w:rPr>
          <w:rFonts w:ascii="Calibri" w:eastAsia="宋体" w:hAnsi="Calibri" w:cs="Times New Roman" w:hint="eastAsia"/>
          <w:sz w:val="24"/>
          <w:szCs w:val="24"/>
        </w:rPr>
        <w:t>30 min</w:t>
      </w:r>
      <w:r w:rsidRPr="008B3DB1">
        <w:rPr>
          <w:rFonts w:ascii="Calibri" w:eastAsia="宋体" w:hAnsi="Calibri" w:cs="Times New Roman"/>
          <w:sz w:val="24"/>
          <w:szCs w:val="24"/>
        </w:rPr>
        <w:t>. Fluorescence images were captured with a confocal fluorescence microscope.</w:t>
      </w:r>
      <w:r w:rsidRPr="008B3DB1">
        <w:rPr>
          <w:rFonts w:ascii="Calibri" w:eastAsia="宋体" w:hAnsi="Calibri" w:cs="Times New Roman" w:hint="eastAsia"/>
          <w:sz w:val="24"/>
          <w:szCs w:val="24"/>
        </w:rPr>
        <w:t xml:space="preserve"> </w:t>
      </w:r>
      <w:r w:rsidRPr="008B3DB1">
        <w:rPr>
          <w:rFonts w:ascii="Calibri" w:eastAsia="宋体" w:hAnsi="Calibri" w:cs="Times New Roman"/>
          <w:sz w:val="24"/>
          <w:szCs w:val="24"/>
        </w:rPr>
        <w:t>For cellar co-location experiment, the cells were treated with the probe (</w:t>
      </w:r>
      <w:r w:rsidRPr="008B3DB1">
        <w:rPr>
          <w:rFonts w:ascii="Calibri" w:eastAsia="宋体" w:hAnsi="Calibri" w:cs="Times New Roman" w:hint="eastAsia"/>
          <w:sz w:val="24"/>
          <w:szCs w:val="24"/>
        </w:rPr>
        <w:t>1</w:t>
      </w:r>
      <w:r w:rsidRPr="008B3DB1">
        <w:rPr>
          <w:rFonts w:ascii="Calibri" w:eastAsia="宋体" w:hAnsi="Calibri" w:cs="Times New Roman"/>
          <w:sz w:val="24"/>
          <w:szCs w:val="24"/>
        </w:rPr>
        <w:t>0</w:t>
      </w:r>
      <w:r w:rsidR="00172738">
        <w:rPr>
          <w:rFonts w:ascii="Calibri" w:eastAsia="宋体" w:hAnsi="Calibri" w:cs="Times New Roman" w:hint="eastAsia"/>
          <w:sz w:val="24"/>
          <w:szCs w:val="24"/>
        </w:rPr>
        <w:t xml:space="preserve"> </w:t>
      </w:r>
      <w:proofErr w:type="spellStart"/>
      <w:r w:rsidRPr="008B3DB1">
        <w:rPr>
          <w:rFonts w:ascii="Calibri" w:eastAsia="宋体" w:hAnsi="Calibri" w:cs="Times New Roman"/>
          <w:sz w:val="24"/>
          <w:szCs w:val="24"/>
        </w:rPr>
        <w:t>μM</w:t>
      </w:r>
      <w:proofErr w:type="spellEnd"/>
      <w:r w:rsidRPr="008B3DB1">
        <w:rPr>
          <w:rFonts w:ascii="Calibri" w:eastAsia="宋体" w:hAnsi="Calibri" w:cs="Times New Roman"/>
          <w:sz w:val="24"/>
          <w:szCs w:val="24"/>
        </w:rPr>
        <w:t>, ex/</w:t>
      </w:r>
      <w:proofErr w:type="spellStart"/>
      <w:r w:rsidRPr="008B3DB1">
        <w:rPr>
          <w:rFonts w:ascii="Calibri" w:eastAsia="宋体" w:hAnsi="Calibri" w:cs="Times New Roman"/>
          <w:sz w:val="24"/>
          <w:szCs w:val="24"/>
        </w:rPr>
        <w:t>em</w:t>
      </w:r>
      <w:proofErr w:type="spellEnd"/>
      <w:r w:rsidRPr="008B3DB1">
        <w:rPr>
          <w:rFonts w:ascii="Calibri" w:eastAsia="宋体" w:hAnsi="Calibri" w:cs="Times New Roman"/>
          <w:sz w:val="24"/>
          <w:szCs w:val="24"/>
        </w:rPr>
        <w:t>=405/500-</w:t>
      </w:r>
      <w:r w:rsidRPr="008B3DB1">
        <w:rPr>
          <w:rFonts w:ascii="Calibri" w:eastAsia="宋体" w:hAnsi="Calibri" w:cs="Times New Roman" w:hint="eastAsia"/>
          <w:sz w:val="24"/>
          <w:szCs w:val="24"/>
        </w:rPr>
        <w:t>5</w:t>
      </w:r>
      <w:r w:rsidRPr="008B3DB1">
        <w:rPr>
          <w:rFonts w:ascii="Calibri" w:eastAsia="宋体" w:hAnsi="Calibri" w:cs="Times New Roman"/>
          <w:sz w:val="24"/>
          <w:szCs w:val="24"/>
        </w:rPr>
        <w:t xml:space="preserve">60nm) and </w:t>
      </w:r>
      <w:proofErr w:type="spellStart"/>
      <w:r w:rsidRPr="008B3DB1">
        <w:rPr>
          <w:rFonts w:ascii="Calibri" w:eastAsia="宋体" w:hAnsi="Calibri" w:cs="Times New Roman"/>
          <w:sz w:val="24"/>
          <w:szCs w:val="24"/>
        </w:rPr>
        <w:t>Lyso</w:t>
      </w:r>
      <w:proofErr w:type="spellEnd"/>
      <w:r w:rsidRPr="008B3DB1">
        <w:rPr>
          <w:rFonts w:ascii="Calibri" w:eastAsia="宋体" w:hAnsi="Calibri" w:cs="Times New Roman"/>
          <w:sz w:val="24"/>
          <w:szCs w:val="24"/>
        </w:rPr>
        <w:t>-Tracker Red (50</w:t>
      </w:r>
      <w:r w:rsidR="00172738">
        <w:rPr>
          <w:rFonts w:ascii="Calibri" w:eastAsia="宋体" w:hAnsi="Calibri" w:cs="Times New Roman" w:hint="eastAsia"/>
          <w:sz w:val="24"/>
          <w:szCs w:val="24"/>
        </w:rPr>
        <w:t xml:space="preserve"> </w:t>
      </w:r>
      <w:proofErr w:type="spellStart"/>
      <w:r w:rsidRPr="008B3DB1">
        <w:rPr>
          <w:rFonts w:ascii="Calibri" w:eastAsia="宋体" w:hAnsi="Calibri" w:cs="Times New Roman"/>
          <w:sz w:val="24"/>
          <w:szCs w:val="24"/>
        </w:rPr>
        <w:t>nM</w:t>
      </w:r>
      <w:proofErr w:type="spellEnd"/>
      <w:r w:rsidRPr="008B3DB1">
        <w:rPr>
          <w:rFonts w:ascii="Calibri" w:eastAsia="宋体" w:hAnsi="Calibri" w:cs="Times New Roman"/>
          <w:sz w:val="24"/>
          <w:szCs w:val="24"/>
        </w:rPr>
        <w:t>, ex/</w:t>
      </w:r>
      <w:proofErr w:type="spellStart"/>
      <w:r w:rsidRPr="008B3DB1">
        <w:rPr>
          <w:rFonts w:ascii="Calibri" w:eastAsia="宋体" w:hAnsi="Calibri" w:cs="Times New Roman"/>
          <w:sz w:val="24"/>
          <w:szCs w:val="24"/>
        </w:rPr>
        <w:t>em</w:t>
      </w:r>
      <w:proofErr w:type="spellEnd"/>
      <w:r w:rsidRPr="008B3DB1">
        <w:rPr>
          <w:rFonts w:ascii="Calibri" w:eastAsia="宋体" w:hAnsi="Calibri" w:cs="Times New Roman"/>
          <w:sz w:val="24"/>
          <w:szCs w:val="24"/>
        </w:rPr>
        <w:t>=543/5</w:t>
      </w:r>
      <w:r w:rsidRPr="008B3DB1">
        <w:rPr>
          <w:rFonts w:ascii="Calibri" w:eastAsia="宋体" w:hAnsi="Calibri" w:cs="Times New Roman" w:hint="eastAsia"/>
          <w:sz w:val="24"/>
          <w:szCs w:val="24"/>
        </w:rPr>
        <w:t>75</w:t>
      </w:r>
      <w:r w:rsidRPr="008B3DB1">
        <w:rPr>
          <w:rFonts w:ascii="Calibri" w:eastAsia="宋体" w:hAnsi="Calibri" w:cs="Times New Roman"/>
          <w:sz w:val="24"/>
          <w:szCs w:val="24"/>
        </w:rPr>
        <w:t>-6</w:t>
      </w:r>
      <w:r w:rsidRPr="008B3DB1">
        <w:rPr>
          <w:rFonts w:ascii="Calibri" w:eastAsia="宋体" w:hAnsi="Calibri" w:cs="Times New Roman" w:hint="eastAsia"/>
          <w:sz w:val="24"/>
          <w:szCs w:val="24"/>
        </w:rPr>
        <w:t>35</w:t>
      </w:r>
      <w:r w:rsidRPr="008B3DB1">
        <w:rPr>
          <w:rFonts w:ascii="Calibri" w:eastAsia="宋体" w:hAnsi="Calibri" w:cs="Times New Roman"/>
          <w:sz w:val="24"/>
          <w:szCs w:val="24"/>
        </w:rPr>
        <w:t xml:space="preserve">nm) at 37 °C for lysosome staining. Images were captured with a laser confocal scanning microscope. </w:t>
      </w:r>
    </w:p>
    <w:p w14:paraId="4B020622" w14:textId="77777777" w:rsidR="008131FB" w:rsidRPr="008B3DB1" w:rsidRDefault="008131FB" w:rsidP="008131FB">
      <w:pPr>
        <w:widowControl/>
        <w:jc w:val="left"/>
        <w:rPr>
          <w:sz w:val="24"/>
          <w:szCs w:val="24"/>
        </w:rPr>
      </w:pPr>
    </w:p>
    <w:p w14:paraId="27B212DB" w14:textId="77777777" w:rsidR="008131FB" w:rsidRPr="008B3DB1" w:rsidRDefault="008131FB" w:rsidP="008131FB">
      <w:pPr>
        <w:widowControl/>
        <w:jc w:val="left"/>
        <w:rPr>
          <w:b/>
          <w:sz w:val="24"/>
          <w:szCs w:val="24"/>
        </w:rPr>
      </w:pPr>
      <w:r w:rsidRPr="008B3DB1">
        <w:rPr>
          <w:b/>
          <w:sz w:val="24"/>
          <w:szCs w:val="24"/>
        </w:rPr>
        <w:t xml:space="preserve">Statistical analysis </w:t>
      </w:r>
    </w:p>
    <w:p w14:paraId="758A207D" w14:textId="77777777" w:rsidR="00D9129F" w:rsidRPr="008B3DB1" w:rsidRDefault="008131FB" w:rsidP="00C240B5">
      <w:pPr>
        <w:widowControl/>
        <w:rPr>
          <w:sz w:val="24"/>
          <w:szCs w:val="24"/>
        </w:rPr>
      </w:pPr>
      <w:r w:rsidRPr="008B3DB1">
        <w:rPr>
          <w:sz w:val="24"/>
          <w:szCs w:val="24"/>
        </w:rPr>
        <w:t>Plotting and statistical analysis were performed in GraphPad Prism software. All quantitative data were presented as the mean SEM (standard error of the mean) or the mean SD (standard deviation) as indicated of at least three independent experiments. And comparisons between two groups were analyzed using two-tailed t-tests. p &lt; 0.05 was defined as significant.</w:t>
      </w:r>
    </w:p>
    <w:p w14:paraId="78C74A26" w14:textId="67BB9A22" w:rsidR="00D9129F" w:rsidRPr="008B3DB1" w:rsidRDefault="00D9129F">
      <w:pPr>
        <w:widowControl/>
        <w:jc w:val="left"/>
        <w:rPr>
          <w:sz w:val="24"/>
          <w:szCs w:val="24"/>
        </w:rPr>
      </w:pPr>
      <w:r w:rsidRPr="008B3DB1">
        <w:rPr>
          <w:sz w:val="24"/>
          <w:szCs w:val="24"/>
        </w:rPr>
        <w:br w:type="page"/>
      </w:r>
    </w:p>
    <w:p w14:paraId="302D4215" w14:textId="36380C6C" w:rsidR="00E41774" w:rsidRDefault="00E41774" w:rsidP="00B102F9">
      <w:pPr>
        <w:widowControl/>
        <w:jc w:val="left"/>
      </w:pPr>
    </w:p>
    <w:p w14:paraId="5A33A45D" w14:textId="77777777" w:rsidR="002773BC" w:rsidRPr="00340ACD" w:rsidRDefault="002773BC" w:rsidP="002773BC">
      <w:pPr>
        <w:pStyle w:val="2"/>
      </w:pPr>
      <w:r w:rsidRPr="0055387E">
        <w:t>Scheme S1</w:t>
      </w:r>
    </w:p>
    <w:p w14:paraId="0A356220" w14:textId="77777777" w:rsidR="002773BC" w:rsidRDefault="002773BC" w:rsidP="002773BC"/>
    <w:p w14:paraId="3D020D0A" w14:textId="77777777" w:rsidR="002773BC" w:rsidRDefault="008A2341" w:rsidP="002773BC">
      <w:pPr>
        <w:jc w:val="center"/>
      </w:pPr>
      <w:r>
        <w:object w:dxaOrig="5591" w:dyaOrig="3419" w14:anchorId="156B8E0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79.6pt;height:171pt" o:ole="">
            <v:imagedata r:id="rId7" o:title=""/>
          </v:shape>
          <o:OLEObject Type="Embed" ProgID="ChemDraw.Document.6.0" ShapeID="_x0000_i1025" DrawAspect="Content" ObjectID="_1695552182" r:id="rId8"/>
        </w:object>
      </w:r>
    </w:p>
    <w:p w14:paraId="12BB00F1" w14:textId="7F98A7CE" w:rsidR="002773BC" w:rsidRPr="00CA360F" w:rsidRDefault="002773BC" w:rsidP="002773BC">
      <w:pPr>
        <w:jc w:val="center"/>
        <w:rPr>
          <w:rFonts w:cstheme="minorHAnsi"/>
          <w:sz w:val="24"/>
        </w:rPr>
      </w:pPr>
      <w:r w:rsidRPr="00CA360F">
        <w:rPr>
          <w:rFonts w:cstheme="minorHAnsi"/>
          <w:sz w:val="24"/>
        </w:rPr>
        <w:t xml:space="preserve">Scheme S1 The </w:t>
      </w:r>
      <w:r>
        <w:rPr>
          <w:rFonts w:cstheme="minorHAnsi" w:hint="eastAsia"/>
          <w:sz w:val="24"/>
          <w:szCs w:val="21"/>
          <w:shd w:val="clear" w:color="auto" w:fill="F7F8FA"/>
        </w:rPr>
        <w:t>s</w:t>
      </w:r>
      <w:r w:rsidRPr="00CA360F">
        <w:rPr>
          <w:rFonts w:cstheme="minorHAnsi"/>
          <w:sz w:val="24"/>
          <w:szCs w:val="21"/>
          <w:shd w:val="clear" w:color="auto" w:fill="F7F8FA"/>
        </w:rPr>
        <w:t xml:space="preserve">ynthetic route of </w:t>
      </w:r>
      <w:r w:rsidR="001B674E">
        <w:rPr>
          <w:rFonts w:cstheme="minorHAnsi"/>
          <w:sz w:val="24"/>
          <w:szCs w:val="21"/>
          <w:shd w:val="clear" w:color="auto" w:fill="F7F8FA"/>
        </w:rPr>
        <w:t>NI-MO</w:t>
      </w:r>
      <w:r w:rsidR="00663A91">
        <w:rPr>
          <w:rFonts w:cstheme="minorHAnsi" w:hint="eastAsia"/>
          <w:sz w:val="24"/>
          <w:szCs w:val="21"/>
          <w:shd w:val="clear" w:color="auto" w:fill="F7F8FA"/>
        </w:rPr>
        <w:t>.</w:t>
      </w:r>
    </w:p>
    <w:p w14:paraId="05FEAF1D" w14:textId="77777777" w:rsidR="0019595B" w:rsidRPr="002773BC" w:rsidRDefault="0019595B"/>
    <w:p w14:paraId="16909DD1" w14:textId="77777777" w:rsidR="009707CB" w:rsidRDefault="009707CB" w:rsidP="001E7334"/>
    <w:p w14:paraId="638A0075" w14:textId="77B47996" w:rsidR="001E7334" w:rsidRDefault="001E7334" w:rsidP="001E7334">
      <w:pPr>
        <w:widowControl/>
        <w:jc w:val="left"/>
      </w:pPr>
      <w:r>
        <w:br w:type="page"/>
      </w:r>
    </w:p>
    <w:p w14:paraId="209CFEFB" w14:textId="77777777" w:rsidR="001E7334" w:rsidRPr="001E7334" w:rsidRDefault="001E7334" w:rsidP="001E7334"/>
    <w:p w14:paraId="41EEAB6A" w14:textId="079B6CB7" w:rsidR="00C01A9E" w:rsidRDefault="00C01A9E" w:rsidP="00C01A9E">
      <w:pPr>
        <w:pStyle w:val="2"/>
      </w:pPr>
      <w:bookmarkStart w:id="2" w:name="_Toc77345723"/>
      <w:r>
        <w:rPr>
          <w:rFonts w:hint="eastAsia"/>
        </w:rPr>
        <w:t>Figure S</w:t>
      </w:r>
      <w:bookmarkEnd w:id="2"/>
      <w:r w:rsidR="00067793">
        <w:rPr>
          <w:rFonts w:hint="eastAsia"/>
        </w:rPr>
        <w:t>1</w:t>
      </w:r>
    </w:p>
    <w:p w14:paraId="7C32DF3D" w14:textId="77777777" w:rsidR="00C01A9E" w:rsidRDefault="00C01A9E" w:rsidP="00C01A9E">
      <w:pPr>
        <w:jc w:val="center"/>
      </w:pPr>
      <w:r w:rsidRPr="00C01A9E">
        <w:rPr>
          <w:noProof/>
        </w:rPr>
        <w:drawing>
          <wp:inline distT="0" distB="0" distL="0" distR="0" wp14:anchorId="5C82AC2A" wp14:editId="1C13A8BE">
            <wp:extent cx="4320000" cy="2872916"/>
            <wp:effectExtent l="0" t="0" r="4445" b="3810"/>
            <wp:docPr id="512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22"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320000" cy="2872916"/>
                    </a:xfrm>
                    <a:prstGeom prst="rect">
                      <a:avLst/>
                    </a:prstGeom>
                    <a:noFill/>
                    <a:ln>
                      <a:noFill/>
                    </a:ln>
                    <a:effectLst/>
                  </pic:spPr>
                </pic:pic>
              </a:graphicData>
            </a:graphic>
          </wp:inline>
        </w:drawing>
      </w:r>
    </w:p>
    <w:p w14:paraId="46AB3047" w14:textId="77777777" w:rsidR="00C01A9E" w:rsidRDefault="00C01A9E" w:rsidP="00C01A9E">
      <w:pPr>
        <w:jc w:val="center"/>
      </w:pPr>
      <w:r w:rsidRPr="00C01A9E">
        <w:rPr>
          <w:noProof/>
        </w:rPr>
        <w:drawing>
          <wp:inline distT="0" distB="0" distL="0" distR="0" wp14:anchorId="393D4090" wp14:editId="7DE2AF59">
            <wp:extent cx="4320000" cy="3013876"/>
            <wp:effectExtent l="0" t="0" r="4445" b="0"/>
            <wp:docPr id="512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23" name="Picture 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320000" cy="3013876"/>
                    </a:xfrm>
                    <a:prstGeom prst="rect">
                      <a:avLst/>
                    </a:prstGeom>
                    <a:noFill/>
                    <a:ln>
                      <a:noFill/>
                    </a:ln>
                    <a:effectLst/>
                  </pic:spPr>
                </pic:pic>
              </a:graphicData>
            </a:graphic>
          </wp:inline>
        </w:drawing>
      </w:r>
    </w:p>
    <w:p w14:paraId="3067FD38" w14:textId="26F10D20" w:rsidR="00C01A9E" w:rsidRPr="004018A6" w:rsidRDefault="00C01A9E" w:rsidP="00735F33">
      <w:pPr>
        <w:jc w:val="center"/>
        <w:rPr>
          <w:sz w:val="24"/>
        </w:rPr>
      </w:pPr>
      <w:r w:rsidRPr="004018A6">
        <w:rPr>
          <w:sz w:val="24"/>
        </w:rPr>
        <w:t>Figure S</w:t>
      </w:r>
      <w:r w:rsidR="008A2341">
        <w:rPr>
          <w:rFonts w:hint="eastAsia"/>
          <w:sz w:val="24"/>
        </w:rPr>
        <w:t>1</w:t>
      </w:r>
      <w:r w:rsidRPr="004018A6">
        <w:rPr>
          <w:sz w:val="24"/>
        </w:rPr>
        <w:t xml:space="preserve">. The </w:t>
      </w:r>
      <w:r w:rsidRPr="004018A6">
        <w:rPr>
          <w:sz w:val="24"/>
          <w:vertAlign w:val="superscript"/>
        </w:rPr>
        <w:t>1</w:t>
      </w:r>
      <w:r w:rsidRPr="004018A6">
        <w:rPr>
          <w:sz w:val="24"/>
        </w:rPr>
        <w:t xml:space="preserve">H NMR and </w:t>
      </w:r>
      <w:r w:rsidRPr="004018A6">
        <w:rPr>
          <w:sz w:val="24"/>
          <w:vertAlign w:val="superscript"/>
        </w:rPr>
        <w:t>13</w:t>
      </w:r>
      <w:r w:rsidRPr="004018A6">
        <w:rPr>
          <w:sz w:val="24"/>
        </w:rPr>
        <w:t>C NMR</w:t>
      </w:r>
      <w:r w:rsidR="005573C7" w:rsidRPr="004018A6">
        <w:rPr>
          <w:rFonts w:hint="eastAsia"/>
          <w:sz w:val="24"/>
        </w:rPr>
        <w:t xml:space="preserve"> </w:t>
      </w:r>
      <w:r w:rsidRPr="004018A6">
        <w:rPr>
          <w:sz w:val="24"/>
        </w:rPr>
        <w:t xml:space="preserve">of </w:t>
      </w:r>
      <w:r w:rsidR="001B674E">
        <w:rPr>
          <w:sz w:val="24"/>
        </w:rPr>
        <w:t>NI-MO</w:t>
      </w:r>
      <w:r w:rsidRPr="004018A6">
        <w:rPr>
          <w:sz w:val="24"/>
        </w:rPr>
        <w:t>.</w:t>
      </w:r>
    </w:p>
    <w:p w14:paraId="206A16A0" w14:textId="77777777" w:rsidR="0068571E" w:rsidRDefault="0068571E" w:rsidP="00735F33">
      <w:pPr>
        <w:jc w:val="center"/>
        <w:rPr>
          <w:sz w:val="22"/>
        </w:rPr>
      </w:pPr>
    </w:p>
    <w:p w14:paraId="033462AF" w14:textId="384F1DF4" w:rsidR="004018A6" w:rsidRDefault="0068571E" w:rsidP="004018A6">
      <w:pPr>
        <w:widowControl/>
        <w:jc w:val="left"/>
        <w:rPr>
          <w:sz w:val="22"/>
        </w:rPr>
      </w:pPr>
      <w:r>
        <w:rPr>
          <w:sz w:val="22"/>
        </w:rPr>
        <w:br w:type="page"/>
      </w:r>
    </w:p>
    <w:p w14:paraId="1C6299F1" w14:textId="77777777" w:rsidR="004018A6" w:rsidRPr="004018A6" w:rsidRDefault="004018A6" w:rsidP="004018A6">
      <w:pPr>
        <w:widowControl/>
        <w:jc w:val="left"/>
        <w:rPr>
          <w:sz w:val="22"/>
        </w:rPr>
      </w:pPr>
    </w:p>
    <w:p w14:paraId="0DB87AB6" w14:textId="58D169DC" w:rsidR="0068571E" w:rsidRDefault="004018A6" w:rsidP="004018A6">
      <w:pPr>
        <w:pStyle w:val="2"/>
      </w:pPr>
      <w:bookmarkStart w:id="3" w:name="_Toc77345724"/>
      <w:r>
        <w:rPr>
          <w:rFonts w:hint="eastAsia"/>
        </w:rPr>
        <w:t>Figure S</w:t>
      </w:r>
      <w:bookmarkEnd w:id="3"/>
      <w:r w:rsidR="008A2341">
        <w:rPr>
          <w:rFonts w:hint="eastAsia"/>
        </w:rPr>
        <w:t>2</w:t>
      </w:r>
    </w:p>
    <w:p w14:paraId="79484885" w14:textId="77777777" w:rsidR="0068571E" w:rsidRDefault="004018A6" w:rsidP="00735F33">
      <w:pPr>
        <w:jc w:val="center"/>
        <w:rPr>
          <w:sz w:val="22"/>
        </w:rPr>
      </w:pPr>
      <w:r w:rsidRPr="004018A6">
        <w:rPr>
          <w:noProof/>
          <w:sz w:val="22"/>
        </w:rPr>
        <w:drawing>
          <wp:inline distT="0" distB="0" distL="0" distR="0" wp14:anchorId="7C6DDDC4" wp14:editId="1DE1B2E6">
            <wp:extent cx="5274310" cy="3203045"/>
            <wp:effectExtent l="0" t="0" r="2540" b="0"/>
            <wp:docPr id="614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46"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274310" cy="3203045"/>
                    </a:xfrm>
                    <a:prstGeom prst="rect">
                      <a:avLst/>
                    </a:prstGeom>
                    <a:noFill/>
                    <a:ln>
                      <a:noFill/>
                    </a:ln>
                    <a:effectLst/>
                  </pic:spPr>
                </pic:pic>
              </a:graphicData>
            </a:graphic>
          </wp:inline>
        </w:drawing>
      </w:r>
    </w:p>
    <w:p w14:paraId="6512FD31" w14:textId="7615E4E3" w:rsidR="004018A6" w:rsidRPr="004018A6" w:rsidRDefault="004018A6" w:rsidP="00735F33">
      <w:pPr>
        <w:jc w:val="center"/>
        <w:rPr>
          <w:sz w:val="24"/>
        </w:rPr>
      </w:pPr>
      <w:r>
        <w:rPr>
          <w:sz w:val="24"/>
        </w:rPr>
        <w:t>Figure S</w:t>
      </w:r>
      <w:r w:rsidR="008A2341">
        <w:rPr>
          <w:rFonts w:hint="eastAsia"/>
          <w:sz w:val="24"/>
        </w:rPr>
        <w:t>2</w:t>
      </w:r>
      <w:r>
        <w:rPr>
          <w:sz w:val="24"/>
        </w:rPr>
        <w:t xml:space="preserve">.The LC-MS of </w:t>
      </w:r>
      <w:r w:rsidR="001B674E">
        <w:rPr>
          <w:sz w:val="24"/>
        </w:rPr>
        <w:t>NI-MO</w:t>
      </w:r>
      <w:r w:rsidRPr="004018A6">
        <w:rPr>
          <w:sz w:val="24"/>
        </w:rPr>
        <w:t>.</w:t>
      </w:r>
    </w:p>
    <w:p w14:paraId="248829C7" w14:textId="77777777" w:rsidR="004018A6" w:rsidRDefault="004018A6" w:rsidP="00735F33">
      <w:pPr>
        <w:jc w:val="center"/>
        <w:rPr>
          <w:sz w:val="22"/>
        </w:rPr>
      </w:pPr>
    </w:p>
    <w:p w14:paraId="0F545E75" w14:textId="15902238" w:rsidR="004018A6" w:rsidRDefault="004018A6">
      <w:pPr>
        <w:widowControl/>
        <w:jc w:val="left"/>
        <w:rPr>
          <w:sz w:val="22"/>
        </w:rPr>
      </w:pPr>
      <w:r>
        <w:rPr>
          <w:sz w:val="22"/>
        </w:rPr>
        <w:br w:type="page"/>
      </w:r>
    </w:p>
    <w:p w14:paraId="1848198E" w14:textId="723A2B29" w:rsidR="00396938" w:rsidRDefault="00396938" w:rsidP="00396938">
      <w:pPr>
        <w:pStyle w:val="2"/>
      </w:pPr>
      <w:bookmarkStart w:id="4" w:name="_Toc77345725"/>
      <w:bookmarkStart w:id="5" w:name="OLE_LINK18"/>
      <w:r>
        <w:rPr>
          <w:rFonts w:hint="eastAsia"/>
        </w:rPr>
        <w:lastRenderedPageBreak/>
        <w:t>Figure S</w:t>
      </w:r>
      <w:bookmarkEnd w:id="4"/>
      <w:r w:rsidR="008A2341">
        <w:rPr>
          <w:rFonts w:hint="eastAsia"/>
        </w:rPr>
        <w:t>3</w:t>
      </w:r>
    </w:p>
    <w:bookmarkEnd w:id="5"/>
    <w:p w14:paraId="210929C4" w14:textId="5E500B01" w:rsidR="00461570" w:rsidRDefault="00C1677B" w:rsidP="006B076E">
      <w:pPr>
        <w:jc w:val="center"/>
        <w:rPr>
          <w:sz w:val="22"/>
        </w:rPr>
      </w:pPr>
      <w:r w:rsidRPr="00C1677B">
        <w:rPr>
          <w:noProof/>
        </w:rPr>
        <w:drawing>
          <wp:inline distT="0" distB="0" distL="0" distR="0" wp14:anchorId="2F9B94EB" wp14:editId="1D805F03">
            <wp:extent cx="5274310" cy="3648075"/>
            <wp:effectExtent l="0" t="0" r="8890" b="9525"/>
            <wp:docPr id="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pic:cNvPicPr>
                  </pic:nvPicPr>
                  <pic:blipFill>
                    <a:blip r:embed="rId12"/>
                    <a:stretch>
                      <a:fillRect/>
                    </a:stretch>
                  </pic:blipFill>
                  <pic:spPr>
                    <a:xfrm>
                      <a:off x="0" y="0"/>
                      <a:ext cx="5274310" cy="3648075"/>
                    </a:xfrm>
                    <a:prstGeom prst="rect">
                      <a:avLst/>
                    </a:prstGeom>
                  </pic:spPr>
                </pic:pic>
              </a:graphicData>
            </a:graphic>
          </wp:inline>
        </w:drawing>
      </w:r>
    </w:p>
    <w:p w14:paraId="7793FB1F" w14:textId="7A9556CD" w:rsidR="00396938" w:rsidRDefault="00396938" w:rsidP="00461570">
      <w:pPr>
        <w:rPr>
          <w:sz w:val="24"/>
        </w:rPr>
      </w:pPr>
      <w:bookmarkStart w:id="6" w:name="OLE_LINK19"/>
      <w:r w:rsidRPr="004018A6">
        <w:rPr>
          <w:sz w:val="24"/>
        </w:rPr>
        <w:t>Figure S</w:t>
      </w:r>
      <w:r w:rsidR="008A2341">
        <w:rPr>
          <w:rFonts w:hint="eastAsia"/>
          <w:sz w:val="24"/>
        </w:rPr>
        <w:t>3</w:t>
      </w:r>
      <w:r w:rsidRPr="004018A6">
        <w:rPr>
          <w:sz w:val="24"/>
        </w:rPr>
        <w:t xml:space="preserve">. </w:t>
      </w:r>
      <w:r w:rsidR="00461570" w:rsidRPr="00461570">
        <w:rPr>
          <w:sz w:val="24"/>
        </w:rPr>
        <w:t xml:space="preserve">Calculated </w:t>
      </w:r>
      <w:r w:rsidR="0059058D" w:rsidRPr="0059058D">
        <w:rPr>
          <w:sz w:val="24"/>
        </w:rPr>
        <w:t>configuration</w:t>
      </w:r>
      <w:r w:rsidR="00461570" w:rsidRPr="00461570">
        <w:rPr>
          <w:sz w:val="24"/>
        </w:rPr>
        <w:t xml:space="preserve"> involved in the vertical excitation</w:t>
      </w:r>
      <w:r w:rsidR="00105AA6">
        <w:rPr>
          <w:rFonts w:hint="eastAsia"/>
          <w:sz w:val="24"/>
        </w:rPr>
        <w:t xml:space="preserve"> (S</w:t>
      </w:r>
      <w:r w:rsidR="00105AA6" w:rsidRPr="0059058D">
        <w:rPr>
          <w:rFonts w:hint="eastAsia"/>
          <w:sz w:val="24"/>
          <w:vertAlign w:val="subscript"/>
        </w:rPr>
        <w:t>0</w:t>
      </w:r>
      <w:r w:rsidR="00105AA6">
        <w:rPr>
          <w:rFonts w:hint="eastAsia"/>
          <w:sz w:val="24"/>
        </w:rPr>
        <w:t>)</w:t>
      </w:r>
      <w:r w:rsidR="00461570" w:rsidRPr="00461570">
        <w:rPr>
          <w:sz w:val="24"/>
        </w:rPr>
        <w:t xml:space="preserve"> of the </w:t>
      </w:r>
      <w:r w:rsidR="001B674E">
        <w:rPr>
          <w:rFonts w:hint="eastAsia"/>
          <w:sz w:val="24"/>
        </w:rPr>
        <w:t>NI-MO</w:t>
      </w:r>
      <w:r w:rsidR="00461570">
        <w:rPr>
          <w:rFonts w:hint="eastAsia"/>
          <w:sz w:val="24"/>
        </w:rPr>
        <w:t xml:space="preserve"> and NBOH.</w:t>
      </w:r>
    </w:p>
    <w:bookmarkEnd w:id="6"/>
    <w:p w14:paraId="4CBC064C" w14:textId="77777777" w:rsidR="005C326D" w:rsidRDefault="005C326D" w:rsidP="00461570">
      <w:pPr>
        <w:rPr>
          <w:sz w:val="24"/>
        </w:rPr>
      </w:pPr>
    </w:p>
    <w:p w14:paraId="644A7BC8" w14:textId="32B875C1" w:rsidR="0021678A" w:rsidRDefault="0021678A">
      <w:pPr>
        <w:widowControl/>
        <w:jc w:val="left"/>
        <w:rPr>
          <w:sz w:val="24"/>
        </w:rPr>
      </w:pPr>
      <w:r>
        <w:rPr>
          <w:sz w:val="24"/>
        </w:rPr>
        <w:br w:type="page"/>
      </w:r>
    </w:p>
    <w:p w14:paraId="3087D7E5" w14:textId="77777777" w:rsidR="0021678A" w:rsidRDefault="0021678A" w:rsidP="0021678A">
      <w:pPr>
        <w:pStyle w:val="2"/>
      </w:pPr>
      <w:bookmarkStart w:id="7" w:name="_Toc77345726"/>
      <w:r>
        <w:rPr>
          <w:rFonts w:hint="eastAsia"/>
        </w:rPr>
        <w:lastRenderedPageBreak/>
        <w:t>Table S1</w:t>
      </w:r>
      <w:bookmarkEnd w:id="7"/>
    </w:p>
    <w:p w14:paraId="66722A74" w14:textId="77777777" w:rsidR="0021678A" w:rsidRDefault="0021678A" w:rsidP="0021678A">
      <w:pPr>
        <w:jc w:val="center"/>
      </w:pPr>
      <w:r>
        <w:rPr>
          <w:noProof/>
        </w:rPr>
        <w:drawing>
          <wp:inline distT="0" distB="0" distL="0" distR="0" wp14:anchorId="3B971B70" wp14:editId="2F047CEB">
            <wp:extent cx="4322445" cy="871855"/>
            <wp:effectExtent l="0" t="0" r="1905" b="444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322445" cy="871855"/>
                    </a:xfrm>
                    <a:prstGeom prst="rect">
                      <a:avLst/>
                    </a:prstGeom>
                    <a:noFill/>
                  </pic:spPr>
                </pic:pic>
              </a:graphicData>
            </a:graphic>
          </wp:inline>
        </w:drawing>
      </w:r>
    </w:p>
    <w:p w14:paraId="44D3A22C" w14:textId="77777777" w:rsidR="0021678A" w:rsidRDefault="0021678A" w:rsidP="0021678A">
      <w:pPr>
        <w:rPr>
          <w:sz w:val="24"/>
        </w:rPr>
      </w:pPr>
      <w:r>
        <w:rPr>
          <w:sz w:val="24"/>
        </w:rPr>
        <w:t xml:space="preserve">Table </w:t>
      </w:r>
      <w:r w:rsidRPr="004018A6">
        <w:rPr>
          <w:sz w:val="24"/>
        </w:rPr>
        <w:t>S</w:t>
      </w:r>
      <w:r>
        <w:rPr>
          <w:rFonts w:hint="eastAsia"/>
          <w:sz w:val="24"/>
        </w:rPr>
        <w:t>1</w:t>
      </w:r>
      <w:r w:rsidRPr="004018A6">
        <w:rPr>
          <w:sz w:val="24"/>
        </w:rPr>
        <w:t xml:space="preserve">. </w:t>
      </w:r>
      <w:r w:rsidRPr="00461570">
        <w:rPr>
          <w:sz w:val="24"/>
        </w:rPr>
        <w:t>Calculated frontal M</w:t>
      </w:r>
      <w:r>
        <w:rPr>
          <w:rFonts w:hint="eastAsia"/>
          <w:sz w:val="24"/>
        </w:rPr>
        <w:t>O</w:t>
      </w:r>
      <w:r w:rsidRPr="00461570">
        <w:rPr>
          <w:sz w:val="24"/>
        </w:rPr>
        <w:t>s involved in the vertical excitation</w:t>
      </w:r>
      <w:r>
        <w:rPr>
          <w:rFonts w:hint="eastAsia"/>
          <w:sz w:val="24"/>
        </w:rPr>
        <w:t xml:space="preserve"> (S</w:t>
      </w:r>
      <w:r w:rsidRPr="00B3608F">
        <w:rPr>
          <w:rFonts w:hint="eastAsia"/>
          <w:sz w:val="24"/>
          <w:vertAlign w:val="subscript"/>
        </w:rPr>
        <w:t>0</w:t>
      </w:r>
      <w:r>
        <w:rPr>
          <w:rFonts w:hint="eastAsia"/>
          <w:sz w:val="24"/>
        </w:rPr>
        <w:t>)</w:t>
      </w:r>
      <w:r w:rsidRPr="00461570">
        <w:rPr>
          <w:sz w:val="24"/>
        </w:rPr>
        <w:t xml:space="preserve"> of the </w:t>
      </w:r>
      <w:r>
        <w:rPr>
          <w:rFonts w:hint="eastAsia"/>
          <w:sz w:val="24"/>
        </w:rPr>
        <w:t>NI-MO and NBOH.</w:t>
      </w:r>
    </w:p>
    <w:p w14:paraId="06013965" w14:textId="77777777" w:rsidR="0021678A" w:rsidRPr="00C1677B" w:rsidRDefault="0021678A" w:rsidP="0021678A"/>
    <w:p w14:paraId="78038F23" w14:textId="5A39060E" w:rsidR="0021678A" w:rsidRDefault="0021678A">
      <w:pPr>
        <w:widowControl/>
        <w:jc w:val="left"/>
      </w:pPr>
      <w:r>
        <w:br w:type="page"/>
      </w:r>
    </w:p>
    <w:p w14:paraId="58AA3A40" w14:textId="77777777" w:rsidR="0021678A" w:rsidRDefault="0021678A" w:rsidP="0021678A"/>
    <w:p w14:paraId="26406ADA" w14:textId="77777777" w:rsidR="0021678A" w:rsidRDefault="0021678A" w:rsidP="0021678A">
      <w:pPr>
        <w:jc w:val="center"/>
        <w:rPr>
          <w:sz w:val="22"/>
        </w:rPr>
      </w:pPr>
    </w:p>
    <w:p w14:paraId="104FF575" w14:textId="77777777" w:rsidR="0021678A" w:rsidRDefault="0021678A" w:rsidP="0021678A">
      <w:pPr>
        <w:pStyle w:val="2"/>
      </w:pPr>
      <w:bookmarkStart w:id="8" w:name="_Toc77345728"/>
      <w:r>
        <w:rPr>
          <w:rFonts w:hint="eastAsia"/>
        </w:rPr>
        <w:t>Figure S</w:t>
      </w:r>
      <w:bookmarkEnd w:id="8"/>
      <w:r>
        <w:rPr>
          <w:rFonts w:hint="eastAsia"/>
        </w:rPr>
        <w:t>4</w:t>
      </w:r>
    </w:p>
    <w:p w14:paraId="6688484B" w14:textId="77777777" w:rsidR="0021678A" w:rsidRDefault="0021678A" w:rsidP="0021678A">
      <w:pPr>
        <w:jc w:val="center"/>
        <w:rPr>
          <w:sz w:val="22"/>
        </w:rPr>
      </w:pPr>
      <w:r>
        <w:rPr>
          <w:noProof/>
          <w:sz w:val="22"/>
        </w:rPr>
        <w:drawing>
          <wp:inline distT="0" distB="0" distL="0" distR="0" wp14:anchorId="5D9F3270" wp14:editId="3F5ED31F">
            <wp:extent cx="4320000" cy="1569352"/>
            <wp:effectExtent l="0" t="0" r="4445"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4320000" cy="1569352"/>
                    </a:xfrm>
                    <a:prstGeom prst="rect">
                      <a:avLst/>
                    </a:prstGeom>
                    <a:noFill/>
                  </pic:spPr>
                </pic:pic>
              </a:graphicData>
            </a:graphic>
          </wp:inline>
        </w:drawing>
      </w:r>
    </w:p>
    <w:p w14:paraId="154A4755" w14:textId="05F7810E" w:rsidR="0021678A" w:rsidRPr="00F62D8A" w:rsidRDefault="0021678A" w:rsidP="0021678A">
      <w:pPr>
        <w:rPr>
          <w:sz w:val="24"/>
        </w:rPr>
      </w:pPr>
      <w:r w:rsidRPr="00F62D8A">
        <w:rPr>
          <w:sz w:val="24"/>
        </w:rPr>
        <w:t>Figure S</w:t>
      </w:r>
      <w:r>
        <w:rPr>
          <w:rFonts w:hint="eastAsia"/>
          <w:sz w:val="24"/>
        </w:rPr>
        <w:t>4</w:t>
      </w:r>
      <w:r w:rsidRPr="00F62D8A">
        <w:rPr>
          <w:sz w:val="24"/>
        </w:rPr>
        <w:t>. The absorption</w:t>
      </w:r>
      <w:r>
        <w:rPr>
          <w:rFonts w:hint="eastAsia"/>
          <w:sz w:val="24"/>
        </w:rPr>
        <w:t>(left)</w:t>
      </w:r>
      <w:r w:rsidRPr="00F62D8A">
        <w:rPr>
          <w:sz w:val="24"/>
        </w:rPr>
        <w:t xml:space="preserve"> and emission</w:t>
      </w:r>
      <w:r>
        <w:rPr>
          <w:rFonts w:hint="eastAsia"/>
          <w:sz w:val="24"/>
        </w:rPr>
        <w:t>(right)</w:t>
      </w:r>
      <w:r w:rsidRPr="00F62D8A">
        <w:rPr>
          <w:sz w:val="24"/>
        </w:rPr>
        <w:t xml:space="preserve"> spectrum of </w:t>
      </w:r>
      <w:r>
        <w:rPr>
          <w:sz w:val="24"/>
        </w:rPr>
        <w:t>NI-MO</w:t>
      </w:r>
      <w:r w:rsidRPr="00F62D8A">
        <w:rPr>
          <w:sz w:val="24"/>
        </w:rPr>
        <w:t>(</w:t>
      </w:r>
      <w:r>
        <w:rPr>
          <w:rFonts w:hint="eastAsia"/>
          <w:sz w:val="24"/>
        </w:rPr>
        <w:t>1</w:t>
      </w:r>
      <w:r w:rsidRPr="00F62D8A">
        <w:rPr>
          <w:sz w:val="24"/>
        </w:rPr>
        <w:t>0</w:t>
      </w:r>
      <w:r w:rsidR="00BF3BC0">
        <w:rPr>
          <w:rFonts w:hint="eastAsia"/>
          <w:sz w:val="24"/>
        </w:rPr>
        <w:t xml:space="preserve"> </w:t>
      </w:r>
      <w:proofErr w:type="spellStart"/>
      <w:r w:rsidRPr="00F62D8A">
        <w:rPr>
          <w:sz w:val="24"/>
        </w:rPr>
        <w:t>μM</w:t>
      </w:r>
      <w:proofErr w:type="spellEnd"/>
      <w:r w:rsidRPr="00F62D8A">
        <w:rPr>
          <w:sz w:val="24"/>
        </w:rPr>
        <w:t>)(Ex=340nm).</w:t>
      </w:r>
    </w:p>
    <w:p w14:paraId="698A2DBD" w14:textId="77777777" w:rsidR="005C326D" w:rsidRPr="0021678A" w:rsidRDefault="005C326D" w:rsidP="00461570">
      <w:pPr>
        <w:rPr>
          <w:sz w:val="24"/>
        </w:rPr>
      </w:pPr>
    </w:p>
    <w:p w14:paraId="187B9042" w14:textId="5759FD55" w:rsidR="005C326D" w:rsidRDefault="005C326D">
      <w:pPr>
        <w:widowControl/>
        <w:jc w:val="left"/>
        <w:rPr>
          <w:sz w:val="24"/>
        </w:rPr>
      </w:pPr>
      <w:r>
        <w:rPr>
          <w:sz w:val="24"/>
        </w:rPr>
        <w:br w:type="page"/>
      </w:r>
    </w:p>
    <w:p w14:paraId="3258790D" w14:textId="77777777" w:rsidR="005C326D" w:rsidRPr="004018A6" w:rsidRDefault="005C326D" w:rsidP="00461570">
      <w:pPr>
        <w:rPr>
          <w:sz w:val="24"/>
        </w:rPr>
      </w:pPr>
    </w:p>
    <w:p w14:paraId="0787BF06" w14:textId="77777777" w:rsidR="0021678A" w:rsidRDefault="0021678A" w:rsidP="0021678A">
      <w:pPr>
        <w:pStyle w:val="2"/>
      </w:pPr>
      <w:bookmarkStart w:id="9" w:name="_Toc77345729"/>
      <w:r>
        <w:rPr>
          <w:rFonts w:hint="eastAsia"/>
        </w:rPr>
        <w:t>Figure S</w:t>
      </w:r>
      <w:bookmarkEnd w:id="9"/>
      <w:r>
        <w:rPr>
          <w:rFonts w:hint="eastAsia"/>
        </w:rPr>
        <w:t>5</w:t>
      </w:r>
    </w:p>
    <w:p w14:paraId="7DB80EB6" w14:textId="77777777" w:rsidR="0021678A" w:rsidRDefault="0021678A" w:rsidP="0021678A">
      <w:pPr>
        <w:jc w:val="center"/>
        <w:rPr>
          <w:sz w:val="22"/>
        </w:rPr>
      </w:pPr>
      <w:r>
        <w:rPr>
          <w:noProof/>
          <w:sz w:val="22"/>
        </w:rPr>
        <w:drawing>
          <wp:inline distT="0" distB="0" distL="0" distR="0" wp14:anchorId="7A73A480" wp14:editId="417ACB9E">
            <wp:extent cx="4320000" cy="1592932"/>
            <wp:effectExtent l="0" t="0" r="0"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4320000" cy="1592932"/>
                    </a:xfrm>
                    <a:prstGeom prst="rect">
                      <a:avLst/>
                    </a:prstGeom>
                    <a:noFill/>
                  </pic:spPr>
                </pic:pic>
              </a:graphicData>
            </a:graphic>
          </wp:inline>
        </w:drawing>
      </w:r>
    </w:p>
    <w:p w14:paraId="19194B8A" w14:textId="031E9782" w:rsidR="0021678A" w:rsidRPr="00082AB9" w:rsidRDefault="0021678A" w:rsidP="0021678A">
      <w:pPr>
        <w:jc w:val="center"/>
        <w:rPr>
          <w:sz w:val="24"/>
        </w:rPr>
      </w:pPr>
      <w:r w:rsidRPr="00082AB9">
        <w:rPr>
          <w:sz w:val="24"/>
        </w:rPr>
        <w:t>Figure S</w:t>
      </w:r>
      <w:r>
        <w:rPr>
          <w:rFonts w:hint="eastAsia"/>
          <w:sz w:val="24"/>
        </w:rPr>
        <w:t>5</w:t>
      </w:r>
      <w:r w:rsidRPr="00082AB9">
        <w:rPr>
          <w:sz w:val="24"/>
        </w:rPr>
        <w:t>. The absorption and emission spectrum of NBOH</w:t>
      </w:r>
      <w:r>
        <w:rPr>
          <w:rFonts w:hint="eastAsia"/>
          <w:sz w:val="24"/>
        </w:rPr>
        <w:t xml:space="preserve"> </w:t>
      </w:r>
      <w:r w:rsidRPr="00082AB9">
        <w:rPr>
          <w:sz w:val="24"/>
        </w:rPr>
        <w:t>(</w:t>
      </w:r>
      <w:r>
        <w:rPr>
          <w:rFonts w:hint="eastAsia"/>
          <w:sz w:val="24"/>
        </w:rPr>
        <w:t>1</w:t>
      </w:r>
      <w:r w:rsidRPr="00082AB9">
        <w:rPr>
          <w:sz w:val="24"/>
        </w:rPr>
        <w:t>0</w:t>
      </w:r>
      <w:r w:rsidR="00BF3BC0">
        <w:rPr>
          <w:rFonts w:hint="eastAsia"/>
          <w:sz w:val="24"/>
        </w:rPr>
        <w:t xml:space="preserve"> </w:t>
      </w:r>
      <w:proofErr w:type="spellStart"/>
      <w:r w:rsidRPr="00082AB9">
        <w:rPr>
          <w:sz w:val="24"/>
        </w:rPr>
        <w:t>μM</w:t>
      </w:r>
      <w:proofErr w:type="spellEnd"/>
      <w:r w:rsidRPr="00082AB9">
        <w:rPr>
          <w:sz w:val="24"/>
        </w:rPr>
        <w:t>)(Ex=450nm).</w:t>
      </w:r>
    </w:p>
    <w:p w14:paraId="78635977" w14:textId="77777777" w:rsidR="00C1677B" w:rsidRPr="0021678A" w:rsidRDefault="00C1677B" w:rsidP="00B75C01"/>
    <w:p w14:paraId="0315D9F0" w14:textId="77777777" w:rsidR="00396938" w:rsidRDefault="00396938">
      <w:pPr>
        <w:widowControl/>
        <w:jc w:val="left"/>
        <w:rPr>
          <w:sz w:val="22"/>
        </w:rPr>
      </w:pPr>
    </w:p>
    <w:p w14:paraId="7D996D6A" w14:textId="6E3D4F49" w:rsidR="0021678A" w:rsidRDefault="0021678A" w:rsidP="00BF3BC0">
      <w:pPr>
        <w:widowControl/>
        <w:jc w:val="left"/>
        <w:rPr>
          <w:sz w:val="22"/>
        </w:rPr>
      </w:pPr>
      <w:r>
        <w:rPr>
          <w:sz w:val="22"/>
        </w:rPr>
        <w:br w:type="page"/>
      </w:r>
    </w:p>
    <w:p w14:paraId="02076576" w14:textId="77777777" w:rsidR="0021678A" w:rsidRDefault="0021678A" w:rsidP="0021678A">
      <w:pPr>
        <w:pStyle w:val="2"/>
      </w:pPr>
      <w:bookmarkStart w:id="10" w:name="_Toc77345730"/>
      <w:r>
        <w:rPr>
          <w:rFonts w:hint="eastAsia"/>
        </w:rPr>
        <w:lastRenderedPageBreak/>
        <w:t>Figure S</w:t>
      </w:r>
      <w:bookmarkEnd w:id="10"/>
      <w:r>
        <w:rPr>
          <w:rFonts w:hint="eastAsia"/>
        </w:rPr>
        <w:t>6</w:t>
      </w:r>
    </w:p>
    <w:p w14:paraId="70CC0D32" w14:textId="77777777" w:rsidR="0021678A" w:rsidRDefault="0021678A" w:rsidP="0021678A">
      <w:pPr>
        <w:jc w:val="center"/>
        <w:rPr>
          <w:sz w:val="22"/>
        </w:rPr>
      </w:pPr>
      <w:r>
        <w:rPr>
          <w:noProof/>
          <w:sz w:val="22"/>
        </w:rPr>
        <w:drawing>
          <wp:inline distT="0" distB="0" distL="0" distR="0" wp14:anchorId="6471E0DC" wp14:editId="7FCC441D">
            <wp:extent cx="5400000" cy="3326586"/>
            <wp:effectExtent l="0" t="0" r="0" b="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400000" cy="3326586"/>
                    </a:xfrm>
                    <a:prstGeom prst="rect">
                      <a:avLst/>
                    </a:prstGeom>
                    <a:noFill/>
                  </pic:spPr>
                </pic:pic>
              </a:graphicData>
            </a:graphic>
          </wp:inline>
        </w:drawing>
      </w:r>
    </w:p>
    <w:p w14:paraId="5F23333F" w14:textId="77777777" w:rsidR="0021678A" w:rsidRDefault="0021678A" w:rsidP="0021678A">
      <w:pPr>
        <w:rPr>
          <w:sz w:val="24"/>
        </w:rPr>
      </w:pPr>
      <w:r w:rsidRPr="005C55D7">
        <w:rPr>
          <w:sz w:val="24"/>
        </w:rPr>
        <w:t>Figure S</w:t>
      </w:r>
      <w:r>
        <w:rPr>
          <w:rFonts w:hint="eastAsia"/>
          <w:sz w:val="24"/>
        </w:rPr>
        <w:t>6</w:t>
      </w:r>
      <w:r w:rsidRPr="005C55D7">
        <w:rPr>
          <w:sz w:val="24"/>
        </w:rPr>
        <w:t xml:space="preserve">. HPLC and QTOF-MS validation of </w:t>
      </w:r>
      <w:r w:rsidRPr="0050562B">
        <w:rPr>
          <w:sz w:val="24"/>
        </w:rPr>
        <w:t>carboxylesterase 2</w:t>
      </w:r>
      <w:r w:rsidRPr="005C55D7">
        <w:rPr>
          <w:sz w:val="24"/>
        </w:rPr>
        <w:t xml:space="preserve"> (50</w:t>
      </w:r>
      <w:r>
        <w:rPr>
          <w:rFonts w:hint="eastAsia"/>
          <w:sz w:val="24"/>
        </w:rPr>
        <w:t xml:space="preserve"> </w:t>
      </w:r>
      <w:proofErr w:type="spellStart"/>
      <w:r w:rsidRPr="005C55D7">
        <w:rPr>
          <w:sz w:val="24"/>
        </w:rPr>
        <w:t>μg</w:t>
      </w:r>
      <w:proofErr w:type="spellEnd"/>
      <w:r w:rsidRPr="005C55D7">
        <w:rPr>
          <w:rFonts w:hint="eastAsia"/>
          <w:sz w:val="24"/>
        </w:rPr>
        <w:t>/ml</w:t>
      </w:r>
      <w:r w:rsidRPr="005C55D7">
        <w:rPr>
          <w:sz w:val="24"/>
        </w:rPr>
        <w:t xml:space="preserve">)-catalyzed </w:t>
      </w:r>
      <w:r>
        <w:rPr>
          <w:sz w:val="24"/>
        </w:rPr>
        <w:t>NI-MO</w:t>
      </w:r>
      <w:r w:rsidRPr="005C55D7">
        <w:rPr>
          <w:sz w:val="24"/>
        </w:rPr>
        <w:t xml:space="preserve">(10 </w:t>
      </w:r>
      <w:proofErr w:type="spellStart"/>
      <w:r w:rsidRPr="005C55D7">
        <w:rPr>
          <w:sz w:val="24"/>
        </w:rPr>
        <w:t>μM</w:t>
      </w:r>
      <w:proofErr w:type="spellEnd"/>
      <w:r w:rsidRPr="005C55D7">
        <w:rPr>
          <w:sz w:val="24"/>
        </w:rPr>
        <w:t>) metabolism.</w:t>
      </w:r>
    </w:p>
    <w:p w14:paraId="29B16B54" w14:textId="77777777" w:rsidR="00396938" w:rsidRPr="0021678A" w:rsidRDefault="00396938">
      <w:pPr>
        <w:widowControl/>
        <w:jc w:val="left"/>
        <w:rPr>
          <w:sz w:val="22"/>
        </w:rPr>
      </w:pPr>
    </w:p>
    <w:p w14:paraId="0ACCD524" w14:textId="77777777" w:rsidR="004018A6" w:rsidRDefault="004018A6" w:rsidP="00735F33">
      <w:pPr>
        <w:jc w:val="center"/>
        <w:rPr>
          <w:sz w:val="22"/>
        </w:rPr>
      </w:pPr>
    </w:p>
    <w:p w14:paraId="7842D76F" w14:textId="188F9F67" w:rsidR="00A21EEE" w:rsidRDefault="00592147" w:rsidP="00C97C19">
      <w:pPr>
        <w:pStyle w:val="2"/>
      </w:pPr>
      <w:r>
        <w:rPr>
          <w:sz w:val="22"/>
        </w:rPr>
        <w:br w:type="page"/>
      </w:r>
      <w:r w:rsidR="00A21EEE">
        <w:rPr>
          <w:rFonts w:hint="eastAsia"/>
        </w:rPr>
        <w:lastRenderedPageBreak/>
        <w:t>Figure S7</w:t>
      </w:r>
    </w:p>
    <w:p w14:paraId="374FA9BF" w14:textId="77777777" w:rsidR="00A21EEE" w:rsidRDefault="00A21EEE" w:rsidP="00A21EEE">
      <w:pPr>
        <w:jc w:val="center"/>
        <w:rPr>
          <w:sz w:val="24"/>
        </w:rPr>
      </w:pPr>
      <w:r>
        <w:rPr>
          <w:noProof/>
          <w:sz w:val="24"/>
        </w:rPr>
        <w:drawing>
          <wp:inline distT="0" distB="0" distL="0" distR="0" wp14:anchorId="747BB39A" wp14:editId="48A61B99">
            <wp:extent cx="3426460" cy="2292350"/>
            <wp:effectExtent l="0" t="0" r="0" b="0"/>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426460" cy="2292350"/>
                    </a:xfrm>
                    <a:prstGeom prst="rect">
                      <a:avLst/>
                    </a:prstGeom>
                    <a:noFill/>
                  </pic:spPr>
                </pic:pic>
              </a:graphicData>
            </a:graphic>
          </wp:inline>
        </w:drawing>
      </w:r>
    </w:p>
    <w:p w14:paraId="062FD7F0" w14:textId="77777777" w:rsidR="00A21EEE" w:rsidRDefault="00A21EEE" w:rsidP="00A21EEE">
      <w:pPr>
        <w:jc w:val="center"/>
        <w:rPr>
          <w:sz w:val="24"/>
        </w:rPr>
      </w:pPr>
      <w:r w:rsidRPr="00F33A32">
        <w:rPr>
          <w:sz w:val="24"/>
        </w:rPr>
        <w:t>Figure S</w:t>
      </w:r>
      <w:r>
        <w:rPr>
          <w:rFonts w:hint="eastAsia"/>
          <w:sz w:val="24"/>
        </w:rPr>
        <w:t>7</w:t>
      </w:r>
      <w:r w:rsidRPr="00F33A32">
        <w:rPr>
          <w:sz w:val="24"/>
        </w:rPr>
        <w:t>.  Fluorescence intensities of inhibitor (</w:t>
      </w:r>
      <w:r>
        <w:rPr>
          <w:rFonts w:hint="eastAsia"/>
          <w:sz w:val="24"/>
        </w:rPr>
        <w:t xml:space="preserve">BNPP and loperamide, </w:t>
      </w:r>
      <w:r w:rsidRPr="00F33A32">
        <w:rPr>
          <w:sz w:val="24"/>
        </w:rPr>
        <w:t>2</w:t>
      </w:r>
      <w:r>
        <w:rPr>
          <w:rFonts w:hint="eastAsia"/>
          <w:sz w:val="24"/>
        </w:rPr>
        <w:t xml:space="preserve">00 </w:t>
      </w:r>
      <w:proofErr w:type="spellStart"/>
      <w:r w:rsidRPr="00F33A32">
        <w:rPr>
          <w:sz w:val="24"/>
        </w:rPr>
        <w:t>μM</w:t>
      </w:r>
      <w:proofErr w:type="spellEnd"/>
      <w:r w:rsidRPr="00F33A32">
        <w:rPr>
          <w:sz w:val="24"/>
        </w:rPr>
        <w:t xml:space="preserve">) detected by </w:t>
      </w:r>
      <w:r>
        <w:rPr>
          <w:sz w:val="24"/>
        </w:rPr>
        <w:t>NI-MO</w:t>
      </w:r>
      <w:r w:rsidRPr="00F33A32">
        <w:rPr>
          <w:sz w:val="24"/>
        </w:rPr>
        <w:t xml:space="preserve"> (</w:t>
      </w:r>
      <w:r>
        <w:rPr>
          <w:rFonts w:hint="eastAsia"/>
          <w:sz w:val="24"/>
        </w:rPr>
        <w:t>1</w:t>
      </w:r>
      <w:r w:rsidRPr="00F33A32">
        <w:rPr>
          <w:sz w:val="24"/>
        </w:rPr>
        <w:t>0</w:t>
      </w:r>
      <w:r>
        <w:rPr>
          <w:rFonts w:hint="eastAsia"/>
          <w:sz w:val="24"/>
        </w:rPr>
        <w:t xml:space="preserve"> </w:t>
      </w:r>
      <w:proofErr w:type="spellStart"/>
      <w:r w:rsidRPr="00F33A32">
        <w:rPr>
          <w:sz w:val="24"/>
        </w:rPr>
        <w:t>μM</w:t>
      </w:r>
      <w:proofErr w:type="spellEnd"/>
      <w:r w:rsidRPr="00F33A32">
        <w:rPr>
          <w:sz w:val="24"/>
        </w:rPr>
        <w:t xml:space="preserve">) with </w:t>
      </w:r>
      <w:r w:rsidRPr="0050562B">
        <w:rPr>
          <w:sz w:val="24"/>
        </w:rPr>
        <w:t>carboxylesterase 2</w:t>
      </w:r>
      <w:r w:rsidRPr="00F33A32">
        <w:rPr>
          <w:sz w:val="24"/>
        </w:rPr>
        <w:t xml:space="preserve"> (</w:t>
      </w:r>
      <w:r>
        <w:rPr>
          <w:rFonts w:hint="eastAsia"/>
          <w:sz w:val="24"/>
        </w:rPr>
        <w:t>50 ug</w:t>
      </w:r>
      <w:r w:rsidRPr="00F33A32">
        <w:rPr>
          <w:sz w:val="24"/>
        </w:rPr>
        <w:t xml:space="preserve">/ml). The intensity of </w:t>
      </w:r>
      <w:r>
        <w:rPr>
          <w:sz w:val="24"/>
        </w:rPr>
        <w:t>NI-MO</w:t>
      </w:r>
      <w:r w:rsidRPr="00F33A32">
        <w:rPr>
          <w:sz w:val="24"/>
        </w:rPr>
        <w:t xml:space="preserve"> (</w:t>
      </w:r>
      <w:r>
        <w:rPr>
          <w:rFonts w:hint="eastAsia"/>
          <w:sz w:val="24"/>
        </w:rPr>
        <w:t>1</w:t>
      </w:r>
      <w:r w:rsidRPr="00F33A32">
        <w:rPr>
          <w:sz w:val="24"/>
        </w:rPr>
        <w:t>0</w:t>
      </w:r>
      <w:r>
        <w:rPr>
          <w:rFonts w:hint="eastAsia"/>
          <w:sz w:val="24"/>
        </w:rPr>
        <w:t xml:space="preserve"> </w:t>
      </w:r>
      <w:proofErr w:type="spellStart"/>
      <w:r w:rsidRPr="00F33A32">
        <w:rPr>
          <w:sz w:val="24"/>
        </w:rPr>
        <w:t>μM</w:t>
      </w:r>
      <w:proofErr w:type="spellEnd"/>
      <w:r w:rsidRPr="00F33A32">
        <w:rPr>
          <w:sz w:val="24"/>
        </w:rPr>
        <w:t xml:space="preserve">) with </w:t>
      </w:r>
      <w:r w:rsidRPr="0050562B">
        <w:rPr>
          <w:sz w:val="24"/>
        </w:rPr>
        <w:t>carboxylesterase 2</w:t>
      </w:r>
      <w:r w:rsidRPr="00F33A32">
        <w:rPr>
          <w:sz w:val="24"/>
        </w:rPr>
        <w:t xml:space="preserve"> in BB (</w:t>
      </w:r>
      <w:r>
        <w:rPr>
          <w:rFonts w:hint="eastAsia"/>
          <w:sz w:val="24"/>
        </w:rPr>
        <w:t>p</w:t>
      </w:r>
      <w:r w:rsidRPr="00F33A32">
        <w:rPr>
          <w:sz w:val="24"/>
        </w:rPr>
        <w:t>H=5</w:t>
      </w:r>
      <w:r>
        <w:rPr>
          <w:rFonts w:hint="eastAsia"/>
          <w:sz w:val="24"/>
        </w:rPr>
        <w:t>.0</w:t>
      </w:r>
      <w:r w:rsidRPr="00F33A32">
        <w:rPr>
          <w:sz w:val="24"/>
        </w:rPr>
        <w:t xml:space="preserve">) was set as </w:t>
      </w:r>
      <w:r>
        <w:rPr>
          <w:rFonts w:hint="eastAsia"/>
          <w:sz w:val="24"/>
        </w:rPr>
        <w:t>reaction</w:t>
      </w:r>
      <w:r w:rsidRPr="00F33A32">
        <w:rPr>
          <w:sz w:val="24"/>
        </w:rPr>
        <w:t>.</w:t>
      </w:r>
    </w:p>
    <w:p w14:paraId="13F23079" w14:textId="77777777" w:rsidR="0021678A" w:rsidRDefault="0021678A">
      <w:pPr>
        <w:widowControl/>
        <w:jc w:val="left"/>
        <w:rPr>
          <w:sz w:val="24"/>
        </w:rPr>
      </w:pPr>
      <w:r>
        <w:rPr>
          <w:sz w:val="24"/>
        </w:rPr>
        <w:br w:type="page"/>
      </w:r>
    </w:p>
    <w:p w14:paraId="6E343008" w14:textId="77777777" w:rsidR="0021678A" w:rsidRDefault="0021678A">
      <w:pPr>
        <w:widowControl/>
        <w:jc w:val="left"/>
        <w:rPr>
          <w:sz w:val="24"/>
        </w:rPr>
      </w:pPr>
    </w:p>
    <w:p w14:paraId="35764F86" w14:textId="77777777" w:rsidR="0021678A" w:rsidRDefault="0021678A" w:rsidP="0021678A">
      <w:pPr>
        <w:pStyle w:val="2"/>
      </w:pPr>
      <w:bookmarkStart w:id="11" w:name="_Toc77345731"/>
      <w:r>
        <w:rPr>
          <w:rFonts w:hint="eastAsia"/>
        </w:rPr>
        <w:t>Figure S</w:t>
      </w:r>
      <w:bookmarkEnd w:id="11"/>
      <w:r>
        <w:rPr>
          <w:rFonts w:hint="eastAsia"/>
        </w:rPr>
        <w:t>8</w:t>
      </w:r>
    </w:p>
    <w:p w14:paraId="16D58AE5" w14:textId="77777777" w:rsidR="0021678A" w:rsidRDefault="0021678A" w:rsidP="0021678A">
      <w:pPr>
        <w:jc w:val="center"/>
        <w:rPr>
          <w:sz w:val="24"/>
        </w:rPr>
      </w:pPr>
      <w:r>
        <w:rPr>
          <w:noProof/>
          <w:sz w:val="24"/>
        </w:rPr>
        <w:drawing>
          <wp:inline distT="0" distB="0" distL="0" distR="0" wp14:anchorId="7FF9A451" wp14:editId="2721ADF7">
            <wp:extent cx="5400000" cy="2234904"/>
            <wp:effectExtent l="0" t="0" r="0" b="0"/>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400000" cy="2234904"/>
                    </a:xfrm>
                    <a:prstGeom prst="rect">
                      <a:avLst/>
                    </a:prstGeom>
                    <a:noFill/>
                  </pic:spPr>
                </pic:pic>
              </a:graphicData>
            </a:graphic>
          </wp:inline>
        </w:drawing>
      </w:r>
    </w:p>
    <w:p w14:paraId="193E240C" w14:textId="77777777" w:rsidR="0021678A" w:rsidRPr="0071329F" w:rsidRDefault="0021678A" w:rsidP="0021678A">
      <w:pPr>
        <w:rPr>
          <w:sz w:val="24"/>
        </w:rPr>
      </w:pPr>
      <w:r w:rsidRPr="0071329F">
        <w:rPr>
          <w:sz w:val="24"/>
        </w:rPr>
        <w:t>Fig</w:t>
      </w:r>
      <w:r>
        <w:rPr>
          <w:sz w:val="24"/>
        </w:rPr>
        <w:t>ure S</w:t>
      </w:r>
      <w:r>
        <w:rPr>
          <w:rFonts w:hint="eastAsia"/>
          <w:sz w:val="24"/>
        </w:rPr>
        <w:t>8</w:t>
      </w:r>
      <w:r>
        <w:rPr>
          <w:sz w:val="24"/>
        </w:rPr>
        <w:t xml:space="preserve">. </w:t>
      </w:r>
      <w:r>
        <w:rPr>
          <w:rFonts w:hint="eastAsia"/>
          <w:sz w:val="24"/>
        </w:rPr>
        <w:t xml:space="preserve">(a) </w:t>
      </w:r>
      <w:r>
        <w:rPr>
          <w:sz w:val="24"/>
        </w:rPr>
        <w:t>Fluorescence of NI-MO (10</w:t>
      </w:r>
      <w:r>
        <w:rPr>
          <w:rFonts w:hint="eastAsia"/>
          <w:sz w:val="24"/>
        </w:rPr>
        <w:t xml:space="preserve"> </w:t>
      </w:r>
      <w:proofErr w:type="spellStart"/>
      <w:r w:rsidRPr="0071329F">
        <w:rPr>
          <w:sz w:val="24"/>
        </w:rPr>
        <w:t>μM</w:t>
      </w:r>
      <w:proofErr w:type="spellEnd"/>
      <w:r w:rsidRPr="0071329F">
        <w:rPr>
          <w:sz w:val="24"/>
        </w:rPr>
        <w:t>) in the BB at different PH</w:t>
      </w:r>
      <w:r>
        <w:rPr>
          <w:rFonts w:hint="eastAsia"/>
          <w:sz w:val="24"/>
        </w:rPr>
        <w:t xml:space="preserve"> </w:t>
      </w:r>
      <w:r w:rsidRPr="0071329F">
        <w:rPr>
          <w:sz w:val="24"/>
        </w:rPr>
        <w:t>(Ex/</w:t>
      </w:r>
      <w:proofErr w:type="spellStart"/>
      <w:r w:rsidRPr="0071329F">
        <w:rPr>
          <w:sz w:val="24"/>
        </w:rPr>
        <w:t>Em</w:t>
      </w:r>
      <w:proofErr w:type="spellEnd"/>
      <w:r w:rsidRPr="0071329F">
        <w:rPr>
          <w:sz w:val="24"/>
        </w:rPr>
        <w:t>=450nm/560nm).</w:t>
      </w:r>
      <w:r>
        <w:rPr>
          <w:rFonts w:hint="eastAsia"/>
          <w:sz w:val="24"/>
        </w:rPr>
        <w:t xml:space="preserve"> (b) </w:t>
      </w:r>
      <w:r w:rsidRPr="00BF0751">
        <w:rPr>
          <w:sz w:val="24"/>
        </w:rPr>
        <w:t xml:space="preserve">Photostability detection </w:t>
      </w:r>
      <w:r>
        <w:rPr>
          <w:sz w:val="24"/>
        </w:rPr>
        <w:t>of NI-MO (10</w:t>
      </w:r>
      <w:r>
        <w:rPr>
          <w:rFonts w:hint="eastAsia"/>
          <w:sz w:val="24"/>
        </w:rPr>
        <w:t xml:space="preserve"> </w:t>
      </w:r>
      <w:proofErr w:type="spellStart"/>
      <w:r w:rsidRPr="0071329F">
        <w:rPr>
          <w:sz w:val="24"/>
        </w:rPr>
        <w:t>μM</w:t>
      </w:r>
      <w:proofErr w:type="spellEnd"/>
      <w:r w:rsidRPr="0071329F">
        <w:rPr>
          <w:sz w:val="24"/>
        </w:rPr>
        <w:t>)</w:t>
      </w:r>
      <w:r>
        <w:rPr>
          <w:rFonts w:hint="eastAsia"/>
          <w:sz w:val="24"/>
        </w:rPr>
        <w:t xml:space="preserve"> and its reaction towards </w:t>
      </w:r>
      <w:r w:rsidRPr="0050562B">
        <w:rPr>
          <w:sz w:val="24"/>
        </w:rPr>
        <w:t>carboxylesterase 2</w:t>
      </w:r>
      <w:r w:rsidRPr="0050562B">
        <w:rPr>
          <w:rFonts w:hint="eastAsia"/>
          <w:sz w:val="24"/>
        </w:rPr>
        <w:t xml:space="preserve"> </w:t>
      </w:r>
      <w:r>
        <w:rPr>
          <w:rFonts w:hint="eastAsia"/>
          <w:sz w:val="24"/>
        </w:rPr>
        <w:t>(</w:t>
      </w:r>
      <w:r w:rsidRPr="00605189">
        <w:rPr>
          <w:sz w:val="24"/>
        </w:rPr>
        <w:t xml:space="preserve">50 </w:t>
      </w:r>
      <w:proofErr w:type="spellStart"/>
      <w:r w:rsidRPr="00605189">
        <w:rPr>
          <w:sz w:val="24"/>
        </w:rPr>
        <w:t>μg</w:t>
      </w:r>
      <w:proofErr w:type="spellEnd"/>
      <w:r w:rsidRPr="00605189">
        <w:rPr>
          <w:sz w:val="24"/>
        </w:rPr>
        <w:t>/ml</w:t>
      </w:r>
      <w:r>
        <w:rPr>
          <w:rFonts w:hint="eastAsia"/>
          <w:sz w:val="24"/>
        </w:rPr>
        <w:t xml:space="preserve">) </w:t>
      </w:r>
      <w:r w:rsidRPr="00BF0751">
        <w:rPr>
          <w:sz w:val="24"/>
        </w:rPr>
        <w:t>for</w:t>
      </w:r>
      <w:r>
        <w:rPr>
          <w:rFonts w:hint="eastAsia"/>
          <w:sz w:val="24"/>
        </w:rPr>
        <w:t xml:space="preserve"> 6</w:t>
      </w:r>
      <w:r w:rsidRPr="00BF0751">
        <w:rPr>
          <w:sz w:val="24"/>
        </w:rPr>
        <w:t>0 min</w:t>
      </w:r>
      <w:r>
        <w:rPr>
          <w:rFonts w:hint="eastAsia"/>
          <w:sz w:val="24"/>
        </w:rPr>
        <w:t xml:space="preserve"> in BB (pH 5.0).</w:t>
      </w:r>
    </w:p>
    <w:p w14:paraId="6323861C" w14:textId="77777777" w:rsidR="0021678A" w:rsidRDefault="0021678A">
      <w:pPr>
        <w:widowControl/>
        <w:jc w:val="left"/>
        <w:rPr>
          <w:sz w:val="24"/>
        </w:rPr>
      </w:pPr>
    </w:p>
    <w:p w14:paraId="03EEF31F" w14:textId="4D9E88F5" w:rsidR="000F5AC0" w:rsidRDefault="000F5AC0">
      <w:pPr>
        <w:widowControl/>
        <w:jc w:val="left"/>
        <w:rPr>
          <w:sz w:val="24"/>
        </w:rPr>
      </w:pPr>
      <w:r>
        <w:rPr>
          <w:sz w:val="24"/>
        </w:rPr>
        <w:br w:type="page"/>
      </w:r>
    </w:p>
    <w:p w14:paraId="54449A61" w14:textId="77777777" w:rsidR="00BD5D01" w:rsidRDefault="00BD5D01">
      <w:pPr>
        <w:widowControl/>
        <w:jc w:val="left"/>
        <w:rPr>
          <w:sz w:val="24"/>
        </w:rPr>
      </w:pPr>
    </w:p>
    <w:p w14:paraId="759B0476" w14:textId="573181B4" w:rsidR="00BD5D01" w:rsidRDefault="00BD5D01" w:rsidP="00BD5D01">
      <w:pPr>
        <w:pStyle w:val="2"/>
      </w:pPr>
      <w:r>
        <w:rPr>
          <w:rFonts w:hint="eastAsia"/>
        </w:rPr>
        <w:t>Figure S</w:t>
      </w:r>
      <w:r w:rsidR="00DB390B">
        <w:rPr>
          <w:rFonts w:hint="eastAsia"/>
        </w:rPr>
        <w:t>9</w:t>
      </w:r>
    </w:p>
    <w:p w14:paraId="2CF8245D" w14:textId="67377644" w:rsidR="00AA46E0" w:rsidRDefault="004560FD" w:rsidP="0030463A">
      <w:pPr>
        <w:widowControl/>
        <w:jc w:val="center"/>
        <w:rPr>
          <w:sz w:val="24"/>
        </w:rPr>
      </w:pPr>
      <w:r>
        <w:rPr>
          <w:noProof/>
          <w:sz w:val="24"/>
        </w:rPr>
        <w:drawing>
          <wp:inline distT="0" distB="0" distL="0" distR="0" wp14:anchorId="5B87ED24" wp14:editId="7BD315D6">
            <wp:extent cx="3333750" cy="2381250"/>
            <wp:effectExtent l="0" t="0" r="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9">
                      <a:extLst>
                        <a:ext uri="{28A0092B-C50C-407E-A947-70E740481C1C}">
                          <a14:useLocalDpi xmlns:a14="http://schemas.microsoft.com/office/drawing/2010/main" val="0"/>
                        </a:ext>
                      </a:extLst>
                    </a:blip>
                    <a:srcRect l="1613" t="1985" r="17742" b="35979"/>
                    <a:stretch/>
                  </pic:blipFill>
                  <pic:spPr bwMode="auto">
                    <a:xfrm>
                      <a:off x="0" y="0"/>
                      <a:ext cx="3333238" cy="2380884"/>
                    </a:xfrm>
                    <a:prstGeom prst="rect">
                      <a:avLst/>
                    </a:prstGeom>
                    <a:noFill/>
                    <a:ln>
                      <a:noFill/>
                    </a:ln>
                    <a:extLst>
                      <a:ext uri="{53640926-AAD7-44D8-BBD7-CCE9431645EC}">
                        <a14:shadowObscured xmlns:a14="http://schemas.microsoft.com/office/drawing/2010/main"/>
                      </a:ext>
                    </a:extLst>
                  </pic:spPr>
                </pic:pic>
              </a:graphicData>
            </a:graphic>
          </wp:inline>
        </w:drawing>
      </w:r>
    </w:p>
    <w:p w14:paraId="15CB63CB" w14:textId="5119CC60" w:rsidR="00982712" w:rsidRDefault="00982712" w:rsidP="0030463A">
      <w:pPr>
        <w:widowControl/>
        <w:jc w:val="center"/>
        <w:rPr>
          <w:sz w:val="24"/>
        </w:rPr>
      </w:pPr>
      <w:r>
        <w:rPr>
          <w:noProof/>
        </w:rPr>
        <w:drawing>
          <wp:inline distT="0" distB="0" distL="0" distR="0" wp14:anchorId="65C27110" wp14:editId="78A64AE2">
            <wp:extent cx="5274310" cy="760013"/>
            <wp:effectExtent l="0" t="0" r="2540" b="254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0"/>
                    <a:stretch>
                      <a:fillRect/>
                    </a:stretch>
                  </pic:blipFill>
                  <pic:spPr>
                    <a:xfrm>
                      <a:off x="0" y="0"/>
                      <a:ext cx="5274310" cy="760013"/>
                    </a:xfrm>
                    <a:prstGeom prst="rect">
                      <a:avLst/>
                    </a:prstGeom>
                  </pic:spPr>
                </pic:pic>
              </a:graphicData>
            </a:graphic>
          </wp:inline>
        </w:drawing>
      </w:r>
    </w:p>
    <w:p w14:paraId="3CAAD643" w14:textId="6DB058DD" w:rsidR="00BD5D01" w:rsidRPr="003E2FD8" w:rsidRDefault="00C25142" w:rsidP="00982712">
      <w:pPr>
        <w:widowControl/>
        <w:rPr>
          <w:sz w:val="24"/>
        </w:rPr>
      </w:pPr>
      <w:r w:rsidRPr="003E2FD8">
        <w:rPr>
          <w:rFonts w:hint="eastAsia"/>
          <w:sz w:val="24"/>
        </w:rPr>
        <w:t xml:space="preserve">Figure S9: </w:t>
      </w:r>
      <w:r w:rsidRPr="003E2FD8">
        <w:rPr>
          <w:sz w:val="24"/>
        </w:rPr>
        <w:t xml:space="preserve">The fluorescence </w:t>
      </w:r>
      <w:r w:rsidRPr="003E2FD8">
        <w:rPr>
          <w:rFonts w:hint="eastAsia"/>
          <w:sz w:val="24"/>
        </w:rPr>
        <w:t>changes</w:t>
      </w:r>
      <w:r w:rsidRPr="003E2FD8">
        <w:rPr>
          <w:sz w:val="24"/>
        </w:rPr>
        <w:t xml:space="preserve"> of </w:t>
      </w:r>
      <w:r w:rsidRPr="003E2FD8">
        <w:rPr>
          <w:rFonts w:hint="eastAsia"/>
          <w:sz w:val="24"/>
        </w:rPr>
        <w:t>NI-MO</w:t>
      </w:r>
      <w:r w:rsidRPr="003E2FD8">
        <w:rPr>
          <w:sz w:val="24"/>
        </w:rPr>
        <w:t xml:space="preserve"> (</w:t>
      </w:r>
      <w:r w:rsidRPr="003E2FD8">
        <w:rPr>
          <w:rFonts w:hint="eastAsia"/>
          <w:sz w:val="24"/>
        </w:rPr>
        <w:t>1</w:t>
      </w:r>
      <w:r w:rsidRPr="003E2FD8">
        <w:rPr>
          <w:sz w:val="24"/>
        </w:rPr>
        <w:t xml:space="preserve">0 </w:t>
      </w:r>
      <w:proofErr w:type="spellStart"/>
      <w:r w:rsidRPr="003E2FD8">
        <w:rPr>
          <w:sz w:val="24"/>
        </w:rPr>
        <w:t>μM</w:t>
      </w:r>
      <w:proofErr w:type="spellEnd"/>
      <w:r w:rsidRPr="003E2FD8">
        <w:rPr>
          <w:sz w:val="24"/>
        </w:rPr>
        <w:t>) toward various analytes:</w:t>
      </w:r>
      <w:r w:rsidR="004A5F77" w:rsidRPr="00822C77">
        <w:rPr>
          <w:rFonts w:hint="eastAsia"/>
          <w:b/>
          <w:sz w:val="24"/>
        </w:rPr>
        <w:t>1.</w:t>
      </w:r>
      <w:r w:rsidR="004A5F77" w:rsidRPr="003E2FD8">
        <w:rPr>
          <w:sz w:val="24"/>
        </w:rPr>
        <w:t>Zn(NO</w:t>
      </w:r>
      <w:r w:rsidR="004A5F77" w:rsidRPr="003E2FD8">
        <w:rPr>
          <w:sz w:val="24"/>
          <w:vertAlign w:val="subscript"/>
        </w:rPr>
        <w:t>3</w:t>
      </w:r>
      <w:r w:rsidR="004A5F77" w:rsidRPr="003E2FD8">
        <w:rPr>
          <w:sz w:val="24"/>
        </w:rPr>
        <w:t>)</w:t>
      </w:r>
      <w:r w:rsidR="004A5F77" w:rsidRPr="003E2FD8">
        <w:rPr>
          <w:sz w:val="24"/>
          <w:vertAlign w:val="subscript"/>
        </w:rPr>
        <w:t>2</w:t>
      </w:r>
      <w:r w:rsidRPr="003E2FD8">
        <w:rPr>
          <w:rFonts w:hint="eastAsia"/>
          <w:sz w:val="24"/>
        </w:rPr>
        <w:t>,</w:t>
      </w:r>
      <w:r w:rsidR="004A5F77" w:rsidRPr="00822C77">
        <w:rPr>
          <w:rFonts w:hint="eastAsia"/>
          <w:b/>
          <w:sz w:val="24"/>
        </w:rPr>
        <w:t>2.</w:t>
      </w:r>
      <w:r w:rsidR="004A5F77" w:rsidRPr="003E2FD8">
        <w:rPr>
          <w:sz w:val="24"/>
        </w:rPr>
        <w:t>Mn(COO)</w:t>
      </w:r>
      <w:r w:rsidR="004A5F77" w:rsidRPr="003E2FD8">
        <w:rPr>
          <w:sz w:val="24"/>
          <w:vertAlign w:val="subscript"/>
        </w:rPr>
        <w:t>2</w:t>
      </w:r>
      <w:r w:rsidRPr="003E2FD8">
        <w:rPr>
          <w:rFonts w:hint="eastAsia"/>
          <w:sz w:val="24"/>
          <w:vertAlign w:val="subscript"/>
        </w:rPr>
        <w:t>,</w:t>
      </w:r>
      <w:r w:rsidR="004A5F77" w:rsidRPr="00822C77">
        <w:rPr>
          <w:rFonts w:hint="eastAsia"/>
          <w:b/>
          <w:sz w:val="24"/>
        </w:rPr>
        <w:t>3.</w:t>
      </w:r>
      <w:r w:rsidR="004A5F77" w:rsidRPr="003E2FD8">
        <w:rPr>
          <w:sz w:val="24"/>
        </w:rPr>
        <w:t>Potassium Dichromate</w:t>
      </w:r>
      <w:r w:rsidRPr="003E2FD8">
        <w:rPr>
          <w:rFonts w:hint="eastAsia"/>
          <w:sz w:val="24"/>
        </w:rPr>
        <w:t>,</w:t>
      </w:r>
      <w:r w:rsidR="004A5F77" w:rsidRPr="00822C77">
        <w:rPr>
          <w:rFonts w:hint="eastAsia"/>
          <w:b/>
          <w:sz w:val="24"/>
        </w:rPr>
        <w:t>4.</w:t>
      </w:r>
      <w:r w:rsidR="000B11CD" w:rsidRPr="003E2FD8">
        <w:rPr>
          <w:sz w:val="24"/>
        </w:rPr>
        <w:t>Sodium Dihydrogen Phosphate</w:t>
      </w:r>
      <w:r w:rsidRPr="003E2FD8">
        <w:rPr>
          <w:rFonts w:hint="eastAsia"/>
          <w:sz w:val="24"/>
        </w:rPr>
        <w:t>,</w:t>
      </w:r>
      <w:r w:rsidR="004A5F77" w:rsidRPr="00822C77">
        <w:rPr>
          <w:rFonts w:hint="eastAsia"/>
          <w:b/>
          <w:sz w:val="24"/>
        </w:rPr>
        <w:t>5.</w:t>
      </w:r>
      <w:r w:rsidR="004A5F77" w:rsidRPr="003E2FD8">
        <w:rPr>
          <w:sz w:val="24"/>
        </w:rPr>
        <w:t>ZnCl</w:t>
      </w:r>
      <w:r w:rsidR="004A5F77" w:rsidRPr="003E2FD8">
        <w:rPr>
          <w:sz w:val="24"/>
          <w:vertAlign w:val="subscript"/>
        </w:rPr>
        <w:t>2</w:t>
      </w:r>
      <w:r w:rsidRPr="003E2FD8">
        <w:rPr>
          <w:rFonts w:hint="eastAsia"/>
          <w:sz w:val="24"/>
        </w:rPr>
        <w:t>,</w:t>
      </w:r>
      <w:r w:rsidR="00F6196C">
        <w:rPr>
          <w:rFonts w:hint="eastAsia"/>
          <w:sz w:val="24"/>
        </w:rPr>
        <w:t xml:space="preserve"> </w:t>
      </w:r>
      <w:r w:rsidR="004A5F77" w:rsidRPr="00822C77">
        <w:rPr>
          <w:rFonts w:hint="eastAsia"/>
          <w:b/>
          <w:sz w:val="24"/>
        </w:rPr>
        <w:t>6.</w:t>
      </w:r>
      <w:r w:rsidR="004A5F77" w:rsidRPr="003E2FD8">
        <w:rPr>
          <w:sz w:val="24"/>
        </w:rPr>
        <w:t>NO</w:t>
      </w:r>
      <w:r w:rsidR="004A5F77" w:rsidRPr="003E2FD8">
        <w:rPr>
          <w:rFonts w:hint="eastAsia"/>
          <w:sz w:val="24"/>
        </w:rPr>
        <w:t>·</w:t>
      </w:r>
      <w:r w:rsidRPr="003E2FD8">
        <w:rPr>
          <w:rFonts w:hint="eastAsia"/>
          <w:sz w:val="24"/>
        </w:rPr>
        <w:t>,</w:t>
      </w:r>
      <w:r w:rsidR="00F6196C">
        <w:rPr>
          <w:rFonts w:hint="eastAsia"/>
          <w:sz w:val="24"/>
        </w:rPr>
        <w:t xml:space="preserve"> </w:t>
      </w:r>
      <w:r w:rsidR="00822C77" w:rsidRPr="00822C77">
        <w:rPr>
          <w:rFonts w:hint="eastAsia"/>
          <w:b/>
          <w:sz w:val="24"/>
        </w:rPr>
        <w:t>7</w:t>
      </w:r>
      <w:r w:rsidR="004A5F77" w:rsidRPr="00822C77">
        <w:rPr>
          <w:rFonts w:hint="eastAsia"/>
          <w:b/>
          <w:sz w:val="24"/>
        </w:rPr>
        <w:t>.</w:t>
      </w:r>
      <w:r w:rsidR="004A5F77" w:rsidRPr="003E2FD8">
        <w:rPr>
          <w:sz w:val="24"/>
        </w:rPr>
        <w:t>Taurine</w:t>
      </w:r>
      <w:r w:rsidRPr="003E2FD8">
        <w:rPr>
          <w:rFonts w:hint="eastAsia"/>
          <w:sz w:val="24"/>
        </w:rPr>
        <w:t>,</w:t>
      </w:r>
      <w:r w:rsidR="00982712">
        <w:rPr>
          <w:rFonts w:hint="eastAsia"/>
          <w:sz w:val="24"/>
        </w:rPr>
        <w:t xml:space="preserve"> </w:t>
      </w:r>
      <w:r w:rsidR="00822C77" w:rsidRPr="00822C77">
        <w:rPr>
          <w:rFonts w:hint="eastAsia"/>
          <w:b/>
          <w:sz w:val="24"/>
        </w:rPr>
        <w:t>8</w:t>
      </w:r>
      <w:r w:rsidR="004A5F77" w:rsidRPr="00822C77">
        <w:rPr>
          <w:rFonts w:hint="eastAsia"/>
          <w:b/>
          <w:sz w:val="24"/>
        </w:rPr>
        <w:t>.</w:t>
      </w:r>
      <w:r w:rsidR="000B11CD" w:rsidRPr="003E2FD8">
        <w:rPr>
          <w:sz w:val="24"/>
        </w:rPr>
        <w:t>Sodium Dodecyl Sulfonate</w:t>
      </w:r>
      <w:r w:rsidR="003E2FD8" w:rsidRPr="003E2FD8">
        <w:rPr>
          <w:rFonts w:hint="eastAsia"/>
          <w:sz w:val="24"/>
        </w:rPr>
        <w:t>,</w:t>
      </w:r>
      <w:r w:rsidR="00982712">
        <w:rPr>
          <w:rFonts w:hint="eastAsia"/>
          <w:sz w:val="24"/>
        </w:rPr>
        <w:t xml:space="preserve"> </w:t>
      </w:r>
      <w:r w:rsidR="00822C77" w:rsidRPr="00822C77">
        <w:rPr>
          <w:rFonts w:hint="eastAsia"/>
          <w:b/>
          <w:sz w:val="24"/>
        </w:rPr>
        <w:t>9</w:t>
      </w:r>
      <w:r w:rsidR="004A5F77" w:rsidRPr="00822C77">
        <w:rPr>
          <w:rFonts w:hint="eastAsia"/>
          <w:b/>
          <w:sz w:val="24"/>
        </w:rPr>
        <w:t>.</w:t>
      </w:r>
      <w:r w:rsidR="000B11CD" w:rsidRPr="003E2FD8">
        <w:rPr>
          <w:sz w:val="24"/>
        </w:rPr>
        <w:t>Polyethylene glycol</w:t>
      </w:r>
      <w:r w:rsidR="003E2FD8" w:rsidRPr="003E2FD8">
        <w:rPr>
          <w:rFonts w:hint="eastAsia"/>
          <w:sz w:val="24"/>
        </w:rPr>
        <w:t>,</w:t>
      </w:r>
      <w:r w:rsidR="00822C77" w:rsidRPr="00822C77">
        <w:rPr>
          <w:rFonts w:hint="eastAsia"/>
          <w:b/>
          <w:sz w:val="24"/>
        </w:rPr>
        <w:t xml:space="preserve"> 10.</w:t>
      </w:r>
      <w:r w:rsidR="004A5F77" w:rsidRPr="00822C77">
        <w:rPr>
          <w:rFonts w:hint="eastAsia"/>
          <w:b/>
          <w:sz w:val="24"/>
        </w:rPr>
        <w:t xml:space="preserve"> </w:t>
      </w:r>
      <w:r w:rsidR="003E2FD8" w:rsidRPr="003E2FD8">
        <w:rPr>
          <w:sz w:val="24"/>
        </w:rPr>
        <w:t>L-Met</w:t>
      </w:r>
      <w:r w:rsidR="003E2FD8" w:rsidRPr="003E2FD8">
        <w:rPr>
          <w:rFonts w:hint="eastAsia"/>
          <w:sz w:val="24"/>
        </w:rPr>
        <w:t>,</w:t>
      </w:r>
      <w:r w:rsidR="004A5F77" w:rsidRPr="00822C77">
        <w:rPr>
          <w:rFonts w:hint="eastAsia"/>
          <w:b/>
          <w:sz w:val="24"/>
        </w:rPr>
        <w:t>1</w:t>
      </w:r>
      <w:r w:rsidR="00822C77" w:rsidRPr="00822C77">
        <w:rPr>
          <w:rFonts w:hint="eastAsia"/>
          <w:b/>
          <w:sz w:val="24"/>
        </w:rPr>
        <w:t>1</w:t>
      </w:r>
      <w:r w:rsidR="004A5F77" w:rsidRPr="00822C77">
        <w:rPr>
          <w:rFonts w:hint="eastAsia"/>
          <w:b/>
          <w:sz w:val="24"/>
        </w:rPr>
        <w:t>.</w:t>
      </w:r>
      <w:r w:rsidR="004A5F77" w:rsidRPr="003E2FD8">
        <w:rPr>
          <w:rFonts w:hint="eastAsia"/>
          <w:sz w:val="24"/>
        </w:rPr>
        <w:t xml:space="preserve"> </w:t>
      </w:r>
      <w:r w:rsidR="000B11CD" w:rsidRPr="003E2FD8">
        <w:rPr>
          <w:sz w:val="24"/>
        </w:rPr>
        <w:t>Glutathione</w:t>
      </w:r>
      <w:r w:rsidR="003E2FD8" w:rsidRPr="003E2FD8">
        <w:rPr>
          <w:rFonts w:hint="eastAsia"/>
          <w:sz w:val="24"/>
        </w:rPr>
        <w:t>,</w:t>
      </w:r>
      <w:r w:rsidR="00982712">
        <w:rPr>
          <w:rFonts w:hint="eastAsia"/>
          <w:sz w:val="24"/>
        </w:rPr>
        <w:t xml:space="preserve"> </w:t>
      </w:r>
      <w:r w:rsidR="004A5F77" w:rsidRPr="00822C77">
        <w:rPr>
          <w:rFonts w:hint="eastAsia"/>
          <w:b/>
          <w:sz w:val="24"/>
        </w:rPr>
        <w:t>1</w:t>
      </w:r>
      <w:r w:rsidR="00822C77" w:rsidRPr="00822C77">
        <w:rPr>
          <w:rFonts w:hint="eastAsia"/>
          <w:b/>
          <w:sz w:val="24"/>
        </w:rPr>
        <w:t>2</w:t>
      </w:r>
      <w:r w:rsidR="004A5F77" w:rsidRPr="00822C77">
        <w:rPr>
          <w:rFonts w:hint="eastAsia"/>
          <w:b/>
          <w:sz w:val="24"/>
        </w:rPr>
        <w:t>.</w:t>
      </w:r>
      <w:r w:rsidR="004A5F77" w:rsidRPr="003E2FD8">
        <w:rPr>
          <w:rFonts w:hint="eastAsia"/>
          <w:sz w:val="24"/>
        </w:rPr>
        <w:t xml:space="preserve"> </w:t>
      </w:r>
      <w:r w:rsidR="000B11CD" w:rsidRPr="003E2FD8">
        <w:rPr>
          <w:sz w:val="24"/>
        </w:rPr>
        <w:t>Albumin</w:t>
      </w:r>
      <w:r w:rsidR="003E2FD8" w:rsidRPr="003E2FD8">
        <w:rPr>
          <w:rFonts w:hint="eastAsia"/>
          <w:sz w:val="24"/>
        </w:rPr>
        <w:t>,</w:t>
      </w:r>
      <w:r w:rsidR="00982712">
        <w:rPr>
          <w:rFonts w:hint="eastAsia"/>
          <w:sz w:val="24"/>
        </w:rPr>
        <w:t xml:space="preserve"> </w:t>
      </w:r>
      <w:r w:rsidR="004A5F77" w:rsidRPr="00822C77">
        <w:rPr>
          <w:rFonts w:hint="eastAsia"/>
          <w:b/>
          <w:sz w:val="24"/>
        </w:rPr>
        <w:t>1</w:t>
      </w:r>
      <w:r w:rsidR="00822C77" w:rsidRPr="00822C77">
        <w:rPr>
          <w:rFonts w:hint="eastAsia"/>
          <w:b/>
          <w:sz w:val="24"/>
        </w:rPr>
        <w:t>3</w:t>
      </w:r>
      <w:r w:rsidR="004A5F77" w:rsidRPr="00822C77">
        <w:rPr>
          <w:rFonts w:hint="eastAsia"/>
          <w:b/>
          <w:sz w:val="24"/>
        </w:rPr>
        <w:t>.</w:t>
      </w:r>
      <w:r w:rsidR="004A5F77" w:rsidRPr="003E2FD8">
        <w:rPr>
          <w:rFonts w:hint="eastAsia"/>
          <w:sz w:val="24"/>
        </w:rPr>
        <w:t xml:space="preserve"> </w:t>
      </w:r>
      <w:r w:rsidR="000B11CD" w:rsidRPr="003E2FD8">
        <w:rPr>
          <w:sz w:val="24"/>
        </w:rPr>
        <w:t>EDTA-2Na</w:t>
      </w:r>
      <w:r w:rsidR="003E2FD8" w:rsidRPr="003E2FD8">
        <w:rPr>
          <w:rFonts w:hint="eastAsia"/>
          <w:sz w:val="24"/>
        </w:rPr>
        <w:t>,</w:t>
      </w:r>
      <w:r w:rsidR="000B11CD" w:rsidRPr="003E2FD8">
        <w:rPr>
          <w:rFonts w:hint="eastAsia"/>
          <w:sz w:val="24"/>
        </w:rPr>
        <w:t xml:space="preserve"> </w:t>
      </w:r>
      <w:r w:rsidR="002608B7">
        <w:rPr>
          <w:rFonts w:hint="eastAsia"/>
          <w:sz w:val="24"/>
        </w:rPr>
        <w:t>(From No. 1-13:</w:t>
      </w:r>
      <w:r w:rsidR="00F76914">
        <w:rPr>
          <w:rFonts w:hint="eastAsia"/>
          <w:sz w:val="24"/>
        </w:rPr>
        <w:t xml:space="preserve"> </w:t>
      </w:r>
      <w:r w:rsidR="002608B7">
        <w:rPr>
          <w:rFonts w:hint="eastAsia"/>
          <w:sz w:val="24"/>
        </w:rPr>
        <w:t xml:space="preserve">the concentration : 2mM) </w:t>
      </w:r>
      <w:r w:rsidR="00822C77" w:rsidRPr="006B2554">
        <w:rPr>
          <w:rFonts w:hint="eastAsia"/>
          <w:b/>
          <w:sz w:val="24"/>
        </w:rPr>
        <w:t>14</w:t>
      </w:r>
      <w:r w:rsidR="004A5F77" w:rsidRPr="006B2554">
        <w:rPr>
          <w:rFonts w:hint="eastAsia"/>
          <w:b/>
          <w:sz w:val="24"/>
        </w:rPr>
        <w:t xml:space="preserve">. </w:t>
      </w:r>
      <w:r w:rsidR="004A5F77" w:rsidRPr="003E2FD8">
        <w:rPr>
          <w:sz w:val="24"/>
        </w:rPr>
        <w:t>CES2</w:t>
      </w:r>
      <w:r w:rsidR="002608B7">
        <w:rPr>
          <w:rFonts w:hint="eastAsia"/>
          <w:sz w:val="24"/>
        </w:rPr>
        <w:t xml:space="preserve"> (50ug/ml)</w:t>
      </w:r>
      <w:r w:rsidR="002608B7" w:rsidRPr="002608B7">
        <w:rPr>
          <w:rFonts w:hint="eastAsia"/>
          <w:sz w:val="24"/>
        </w:rPr>
        <w:t xml:space="preserve"> </w:t>
      </w:r>
      <w:r w:rsidR="002608B7">
        <w:rPr>
          <w:rFonts w:hint="eastAsia"/>
          <w:sz w:val="24"/>
        </w:rPr>
        <w:t xml:space="preserve">. </w:t>
      </w:r>
    </w:p>
    <w:p w14:paraId="55F8F5B2" w14:textId="0BE6B69C" w:rsidR="00BD5D01" w:rsidRDefault="00BD5D01">
      <w:pPr>
        <w:widowControl/>
        <w:jc w:val="left"/>
        <w:rPr>
          <w:sz w:val="24"/>
        </w:rPr>
      </w:pPr>
      <w:r>
        <w:rPr>
          <w:sz w:val="24"/>
        </w:rPr>
        <w:br w:type="page"/>
      </w:r>
    </w:p>
    <w:p w14:paraId="445C9062" w14:textId="77777777" w:rsidR="000F5AC0" w:rsidRDefault="000F5AC0">
      <w:pPr>
        <w:widowControl/>
        <w:jc w:val="left"/>
        <w:rPr>
          <w:sz w:val="24"/>
        </w:rPr>
      </w:pPr>
    </w:p>
    <w:p w14:paraId="34C2450D" w14:textId="50662D57" w:rsidR="000F5AC0" w:rsidRDefault="00374495" w:rsidP="000F5AC0">
      <w:pPr>
        <w:pStyle w:val="2"/>
      </w:pPr>
      <w:r>
        <w:rPr>
          <w:rFonts w:hint="eastAsia"/>
        </w:rPr>
        <w:t>Figure S10</w:t>
      </w:r>
    </w:p>
    <w:p w14:paraId="4A54DD80" w14:textId="77777777" w:rsidR="000F5AC0" w:rsidRDefault="000F5AC0">
      <w:pPr>
        <w:widowControl/>
        <w:jc w:val="left"/>
        <w:rPr>
          <w:sz w:val="24"/>
        </w:rPr>
      </w:pPr>
    </w:p>
    <w:p w14:paraId="00F18C43" w14:textId="4587B56E" w:rsidR="000F5AC0" w:rsidRDefault="000F5AC0" w:rsidP="000F5AC0">
      <w:pPr>
        <w:widowControl/>
        <w:jc w:val="center"/>
        <w:rPr>
          <w:sz w:val="24"/>
        </w:rPr>
      </w:pPr>
      <w:r w:rsidRPr="000F5AC0">
        <w:rPr>
          <w:noProof/>
          <w:sz w:val="24"/>
        </w:rPr>
        <w:drawing>
          <wp:inline distT="0" distB="0" distL="0" distR="0" wp14:anchorId="02480831" wp14:editId="206F015E">
            <wp:extent cx="3583509" cy="2303048"/>
            <wp:effectExtent l="0" t="0" r="0" b="2540"/>
            <wp:docPr id="1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4"/>
                    <pic:cNvPicPr>
                      <a:picLocks noChangeAspect="1" noChangeArrowheads="1"/>
                    </pic:cNvPicPr>
                  </pic:nvPicPr>
                  <pic:blipFill rotWithShape="1">
                    <a:blip r:embed="rId21">
                      <a:extLst>
                        <a:ext uri="{28A0092B-C50C-407E-A947-70E740481C1C}">
                          <a14:useLocalDpi xmlns:a14="http://schemas.microsoft.com/office/drawing/2010/main" val="0"/>
                        </a:ext>
                      </a:extLst>
                    </a:blip>
                    <a:srcRect l="49194" t="12130"/>
                    <a:stretch/>
                  </pic:blipFill>
                  <pic:spPr bwMode="auto">
                    <a:xfrm>
                      <a:off x="0" y="0"/>
                      <a:ext cx="3583509" cy="2303048"/>
                    </a:xfrm>
                    <a:prstGeom prst="rect">
                      <a:avLst/>
                    </a:prstGeom>
                    <a:noFill/>
                    <a:ln>
                      <a:noFill/>
                    </a:ln>
                    <a:effectLst/>
                    <a:extLst>
                      <a:ext uri="{909E8E84-426E-40DD-AFC4-6F175D3DCCD1}">
                        <a14:hiddenFill xmlns:a14="http://schemas.microsoft.com/office/drawing/2010/main">
                          <a:solidFill>
                            <a:schemeClr val="accent1"/>
                          </a:solidFill>
                        </a14:hiddenFill>
                      </a:ext>
                      <a:ext uri="{91240B29-F687-4F45-9708-019B960494DF}">
                        <a14:hiddenLine xmlns:a14="http://schemas.microsoft.com/office/drawing/2010/main" w="9525">
                          <a:solidFill>
                            <a:schemeClr val="tx1"/>
                          </a:solidFill>
                          <a:miter lim="800000"/>
                          <a:headEnd/>
                          <a:tailEnd/>
                        </a14:hiddenLine>
                      </a:ext>
                      <a:ext uri="{AF507438-7753-43E0-B8FC-AC1667EBCBE1}">
                        <a14:hiddenEffects xmlns:a14="http://schemas.microsoft.com/office/drawing/2010/main">
                          <a:effectLst>
                            <a:outerShdw dist="35921" dir="2700000" algn="ctr" rotWithShape="0">
                              <a:schemeClr val="bg2"/>
                            </a:outerShdw>
                          </a:effectLst>
                        </a14:hiddenEffects>
                      </a:ext>
                    </a:extLst>
                  </pic:spPr>
                </pic:pic>
              </a:graphicData>
            </a:graphic>
          </wp:inline>
        </w:drawing>
      </w:r>
    </w:p>
    <w:p w14:paraId="254C0F9D" w14:textId="2BAB83AC" w:rsidR="000F5AC0" w:rsidRPr="0021678A" w:rsidRDefault="000F5AC0" w:rsidP="000F5AC0">
      <w:pPr>
        <w:jc w:val="center"/>
        <w:rPr>
          <w:noProof/>
          <w:sz w:val="24"/>
        </w:rPr>
      </w:pPr>
      <w:r>
        <w:rPr>
          <w:rFonts w:hint="eastAsia"/>
          <w:noProof/>
          <w:sz w:val="24"/>
        </w:rPr>
        <w:t>Figure S</w:t>
      </w:r>
      <w:r w:rsidR="00374495">
        <w:rPr>
          <w:rFonts w:hint="eastAsia"/>
          <w:noProof/>
          <w:sz w:val="24"/>
        </w:rPr>
        <w:t>10</w:t>
      </w:r>
      <w:r>
        <w:rPr>
          <w:rFonts w:hint="eastAsia"/>
          <w:noProof/>
          <w:sz w:val="24"/>
        </w:rPr>
        <w:t>.</w:t>
      </w:r>
      <w:r w:rsidRPr="000F5AC0">
        <w:rPr>
          <w:noProof/>
          <w:sz w:val="24"/>
        </w:rPr>
        <w:t xml:space="preserve"> Limit of detection of fluorescence spectrum changes of NI-MO(10</w:t>
      </w:r>
      <w:r w:rsidRPr="000F5AC0">
        <w:rPr>
          <w:rFonts w:hint="eastAsia"/>
          <w:noProof/>
          <w:sz w:val="24"/>
        </w:rPr>
        <w:t xml:space="preserve"> </w:t>
      </w:r>
      <w:r w:rsidRPr="000F5AC0">
        <w:rPr>
          <w:noProof/>
          <w:sz w:val="24"/>
        </w:rPr>
        <w:t xml:space="preserve">μM) in the presence of carboxylesterase 2 at </w:t>
      </w:r>
      <w:r>
        <w:rPr>
          <w:rFonts w:hint="eastAsia"/>
          <w:noProof/>
          <w:sz w:val="24"/>
        </w:rPr>
        <w:t>p</w:t>
      </w:r>
      <w:r w:rsidRPr="000F5AC0">
        <w:rPr>
          <w:noProof/>
          <w:sz w:val="24"/>
        </w:rPr>
        <w:t>H</w:t>
      </w:r>
      <w:r w:rsidR="00D65E76">
        <w:rPr>
          <w:rFonts w:hint="eastAsia"/>
          <w:noProof/>
          <w:sz w:val="24"/>
        </w:rPr>
        <w:t xml:space="preserve"> </w:t>
      </w:r>
      <w:r w:rsidRPr="000F5AC0">
        <w:rPr>
          <w:noProof/>
          <w:sz w:val="24"/>
        </w:rPr>
        <w:t>5.0</w:t>
      </w:r>
      <w:r>
        <w:rPr>
          <w:rFonts w:hint="eastAsia"/>
          <w:noProof/>
          <w:sz w:val="24"/>
        </w:rPr>
        <w:t xml:space="preserve"> </w:t>
      </w:r>
      <w:r w:rsidRPr="000F5AC0">
        <w:rPr>
          <w:noProof/>
          <w:sz w:val="24"/>
        </w:rPr>
        <w:t>(Ex=450nm, R</w:t>
      </w:r>
      <w:r w:rsidRPr="00303E6A">
        <w:rPr>
          <w:noProof/>
          <w:sz w:val="24"/>
          <w:vertAlign w:val="superscript"/>
        </w:rPr>
        <w:t>2</w:t>
      </w:r>
      <w:r w:rsidRPr="000F5AC0">
        <w:rPr>
          <w:noProof/>
          <w:sz w:val="24"/>
        </w:rPr>
        <w:t>=0.9846).</w:t>
      </w:r>
    </w:p>
    <w:p w14:paraId="3D4BD8A8" w14:textId="360C9FD5" w:rsidR="00376AC6" w:rsidRPr="00FB75C3" w:rsidRDefault="00A21EEE" w:rsidP="00403CD1">
      <w:pPr>
        <w:widowControl/>
        <w:jc w:val="left"/>
        <w:rPr>
          <w:sz w:val="24"/>
        </w:rPr>
      </w:pPr>
      <w:r>
        <w:rPr>
          <w:sz w:val="24"/>
        </w:rPr>
        <w:br w:type="page"/>
      </w:r>
    </w:p>
    <w:p w14:paraId="007EA09D" w14:textId="19820D78" w:rsidR="008A1DC0" w:rsidRDefault="008A1DC0" w:rsidP="008A1DC0">
      <w:pPr>
        <w:pStyle w:val="2"/>
      </w:pPr>
      <w:r>
        <w:rPr>
          <w:rFonts w:hint="eastAsia"/>
        </w:rPr>
        <w:lastRenderedPageBreak/>
        <w:t>Figure S11</w:t>
      </w:r>
    </w:p>
    <w:p w14:paraId="0D673E39" w14:textId="089BF357" w:rsidR="0006491F" w:rsidRDefault="003F39F4" w:rsidP="00D84288">
      <w:pPr>
        <w:widowControl/>
        <w:jc w:val="center"/>
        <w:rPr>
          <w:sz w:val="24"/>
        </w:rPr>
      </w:pPr>
      <w:r>
        <w:rPr>
          <w:noProof/>
          <w:sz w:val="24"/>
        </w:rPr>
        <w:drawing>
          <wp:inline distT="0" distB="0" distL="0" distR="0" wp14:anchorId="6EBA32A7" wp14:editId="70DED621">
            <wp:extent cx="3724275" cy="2740911"/>
            <wp:effectExtent l="0" t="0" r="0" b="2540"/>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22">
                      <a:extLst>
                        <a:ext uri="{28A0092B-C50C-407E-A947-70E740481C1C}">
                          <a14:useLocalDpi xmlns:a14="http://schemas.microsoft.com/office/drawing/2010/main" val="0"/>
                        </a:ext>
                      </a:extLst>
                    </a:blip>
                    <a:srcRect r="18371"/>
                    <a:stretch/>
                  </pic:blipFill>
                  <pic:spPr bwMode="auto">
                    <a:xfrm>
                      <a:off x="0" y="0"/>
                      <a:ext cx="3727385" cy="2743200"/>
                    </a:xfrm>
                    <a:prstGeom prst="rect">
                      <a:avLst/>
                    </a:prstGeom>
                    <a:noFill/>
                    <a:ln>
                      <a:noFill/>
                    </a:ln>
                    <a:extLst>
                      <a:ext uri="{53640926-AAD7-44D8-BBD7-CCE9431645EC}">
                        <a14:shadowObscured xmlns:a14="http://schemas.microsoft.com/office/drawing/2010/main"/>
                      </a:ext>
                    </a:extLst>
                  </pic:spPr>
                </pic:pic>
              </a:graphicData>
            </a:graphic>
          </wp:inline>
        </w:drawing>
      </w:r>
    </w:p>
    <w:p w14:paraId="53FD2F41" w14:textId="6B2EA1E2" w:rsidR="008A1DC0" w:rsidRDefault="00AC112E" w:rsidP="00A32102">
      <w:pPr>
        <w:widowControl/>
        <w:jc w:val="left"/>
        <w:rPr>
          <w:sz w:val="24"/>
        </w:rPr>
      </w:pPr>
      <w:r>
        <w:rPr>
          <w:rFonts w:hint="eastAsia"/>
          <w:sz w:val="24"/>
        </w:rPr>
        <w:t xml:space="preserve">Figure s11. </w:t>
      </w:r>
      <w:r w:rsidRPr="00AC112E">
        <w:rPr>
          <w:sz w:val="24"/>
        </w:rPr>
        <w:t>Cytotoxicity test of probe</w:t>
      </w:r>
      <w:r>
        <w:rPr>
          <w:rFonts w:hint="eastAsia"/>
          <w:sz w:val="24"/>
        </w:rPr>
        <w:t xml:space="preserve"> NI-MO from 1-10 </w:t>
      </w:r>
      <w:proofErr w:type="spellStart"/>
      <w:r>
        <w:rPr>
          <w:rFonts w:hint="eastAsia"/>
          <w:sz w:val="24"/>
        </w:rPr>
        <w:t>uM</w:t>
      </w:r>
      <w:proofErr w:type="spellEnd"/>
      <w:r>
        <w:rPr>
          <w:rFonts w:hint="eastAsia"/>
          <w:sz w:val="24"/>
        </w:rPr>
        <w:t xml:space="preserve"> by CCK8</w:t>
      </w:r>
      <w:r w:rsidR="00727F66">
        <w:rPr>
          <w:rFonts w:hint="eastAsia"/>
          <w:sz w:val="24"/>
        </w:rPr>
        <w:t xml:space="preserve"> test</w:t>
      </w:r>
      <w:r>
        <w:rPr>
          <w:rFonts w:hint="eastAsia"/>
          <w:sz w:val="24"/>
        </w:rPr>
        <w:t>.</w:t>
      </w:r>
    </w:p>
    <w:p w14:paraId="330AA1FD" w14:textId="77777777" w:rsidR="008A1DC0" w:rsidRDefault="008A1DC0" w:rsidP="00A32102">
      <w:pPr>
        <w:widowControl/>
        <w:jc w:val="left"/>
        <w:rPr>
          <w:sz w:val="24"/>
        </w:rPr>
      </w:pPr>
    </w:p>
    <w:p w14:paraId="39F5246D" w14:textId="77777777" w:rsidR="008A1DC0" w:rsidRDefault="008A1DC0" w:rsidP="00A32102">
      <w:pPr>
        <w:widowControl/>
        <w:jc w:val="left"/>
        <w:rPr>
          <w:sz w:val="24"/>
        </w:rPr>
      </w:pPr>
    </w:p>
    <w:p w14:paraId="0C83484F" w14:textId="2379C8F5" w:rsidR="008A1DC0" w:rsidRDefault="008A1DC0">
      <w:pPr>
        <w:widowControl/>
        <w:jc w:val="left"/>
        <w:rPr>
          <w:sz w:val="24"/>
        </w:rPr>
      </w:pPr>
      <w:r>
        <w:rPr>
          <w:sz w:val="24"/>
        </w:rPr>
        <w:br w:type="page"/>
      </w:r>
    </w:p>
    <w:p w14:paraId="121F12B5" w14:textId="77777777" w:rsidR="008A1DC0" w:rsidRDefault="008A1DC0" w:rsidP="00A32102">
      <w:pPr>
        <w:widowControl/>
        <w:jc w:val="left"/>
        <w:rPr>
          <w:sz w:val="24"/>
        </w:rPr>
      </w:pPr>
    </w:p>
    <w:p w14:paraId="58E12F03" w14:textId="66E8FC72" w:rsidR="006C335A" w:rsidRDefault="006C335A" w:rsidP="006C335A">
      <w:pPr>
        <w:pStyle w:val="2"/>
      </w:pPr>
      <w:r>
        <w:rPr>
          <w:rFonts w:hint="eastAsia"/>
        </w:rPr>
        <w:t>Reference</w:t>
      </w:r>
    </w:p>
    <w:p w14:paraId="0C99CF87" w14:textId="3195C65F" w:rsidR="001426D7" w:rsidRPr="006C335A" w:rsidRDefault="001426D7" w:rsidP="001426D7">
      <w:pPr>
        <w:widowControl/>
        <w:rPr>
          <w:sz w:val="24"/>
        </w:rPr>
      </w:pPr>
      <w:r w:rsidRPr="006C335A">
        <w:rPr>
          <w:sz w:val="24"/>
        </w:rPr>
        <w:t>[</w:t>
      </w:r>
      <w:r>
        <w:rPr>
          <w:rFonts w:hint="eastAsia"/>
          <w:sz w:val="24"/>
        </w:rPr>
        <w:t>1</w:t>
      </w:r>
      <w:r w:rsidRPr="006C335A">
        <w:rPr>
          <w:sz w:val="24"/>
        </w:rPr>
        <w:t xml:space="preserve">] </w:t>
      </w:r>
      <w:proofErr w:type="spellStart"/>
      <w:r w:rsidRPr="006C335A">
        <w:rPr>
          <w:sz w:val="24"/>
        </w:rPr>
        <w:t>Zefang</w:t>
      </w:r>
      <w:proofErr w:type="spellEnd"/>
      <w:r w:rsidRPr="006C335A">
        <w:rPr>
          <w:sz w:val="24"/>
        </w:rPr>
        <w:t xml:space="preserve"> T , </w:t>
      </w:r>
      <w:proofErr w:type="spellStart"/>
      <w:r w:rsidRPr="006C335A">
        <w:rPr>
          <w:sz w:val="24"/>
        </w:rPr>
        <w:t>Boxi</w:t>
      </w:r>
      <w:proofErr w:type="spellEnd"/>
      <w:r w:rsidRPr="006C335A">
        <w:rPr>
          <w:sz w:val="24"/>
        </w:rPr>
        <w:t xml:space="preserve"> K , </w:t>
      </w:r>
      <w:proofErr w:type="spellStart"/>
      <w:r w:rsidRPr="006C335A">
        <w:rPr>
          <w:sz w:val="24"/>
        </w:rPr>
        <w:t>Chenwei</w:t>
      </w:r>
      <w:proofErr w:type="spellEnd"/>
      <w:r w:rsidRPr="006C335A">
        <w:rPr>
          <w:sz w:val="24"/>
        </w:rPr>
        <w:t xml:space="preserve"> L , et al. GEPIA2: an enhanced web server for large-scale expression profiling and interactive analysis[J]. Nucleic Acids Research, 2019(W1):W1.</w:t>
      </w:r>
    </w:p>
    <w:p w14:paraId="2BDF8E89" w14:textId="3124AE99" w:rsidR="006C335A" w:rsidRDefault="006C335A" w:rsidP="001426D7">
      <w:pPr>
        <w:widowControl/>
        <w:rPr>
          <w:sz w:val="24"/>
        </w:rPr>
      </w:pPr>
      <w:r w:rsidRPr="006C335A">
        <w:rPr>
          <w:sz w:val="24"/>
        </w:rPr>
        <w:t>[</w:t>
      </w:r>
      <w:r w:rsidR="001426D7">
        <w:rPr>
          <w:rFonts w:hint="eastAsia"/>
          <w:sz w:val="24"/>
        </w:rPr>
        <w:t>2</w:t>
      </w:r>
      <w:r w:rsidRPr="006C335A">
        <w:rPr>
          <w:sz w:val="24"/>
        </w:rPr>
        <w:t xml:space="preserve">] Zhang M </w:t>
      </w:r>
      <w:proofErr w:type="spellStart"/>
      <w:r w:rsidRPr="006C335A">
        <w:rPr>
          <w:sz w:val="24"/>
        </w:rPr>
        <w:t>M</w:t>
      </w:r>
      <w:proofErr w:type="spellEnd"/>
      <w:r w:rsidRPr="006C335A">
        <w:rPr>
          <w:sz w:val="24"/>
        </w:rPr>
        <w:t xml:space="preserve"> , Ma Y H , Li P , et al. Detection of atherosclerosis-related hypochlorous acid produced in foam cells with a localized endoplasmic reticulum probe[J]. Chemical Communications, 2020, 56.</w:t>
      </w:r>
    </w:p>
    <w:p w14:paraId="0577B30F" w14:textId="5D147641" w:rsidR="00BC14AC" w:rsidRDefault="00BC14AC" w:rsidP="001426D7">
      <w:pPr>
        <w:widowControl/>
        <w:rPr>
          <w:sz w:val="24"/>
        </w:rPr>
      </w:pPr>
      <w:r>
        <w:rPr>
          <w:rFonts w:hint="eastAsia"/>
          <w:sz w:val="24"/>
        </w:rPr>
        <w:t xml:space="preserve">[3] </w:t>
      </w:r>
      <w:proofErr w:type="spellStart"/>
      <w:r w:rsidRPr="00BC14AC">
        <w:rPr>
          <w:sz w:val="24"/>
        </w:rPr>
        <w:t>Biasini</w:t>
      </w:r>
      <w:proofErr w:type="spellEnd"/>
      <w:r w:rsidRPr="00BC14AC">
        <w:rPr>
          <w:sz w:val="24"/>
        </w:rPr>
        <w:t xml:space="preserve"> M, </w:t>
      </w:r>
      <w:proofErr w:type="spellStart"/>
      <w:r w:rsidRPr="00BC14AC">
        <w:rPr>
          <w:sz w:val="24"/>
        </w:rPr>
        <w:t>Bienert</w:t>
      </w:r>
      <w:proofErr w:type="spellEnd"/>
      <w:r w:rsidRPr="00BC14AC">
        <w:rPr>
          <w:sz w:val="24"/>
        </w:rPr>
        <w:t xml:space="preserve"> S, Waterhouse A, et al. SWISS-MODEL: modelling protein tertiary and quaternary structure using evolutionary information[J]. Nucleic acids research, 2014, 42(W1): W252-W258</w:t>
      </w:r>
    </w:p>
    <w:p w14:paraId="77BDED7F" w14:textId="77777777" w:rsidR="00605F67" w:rsidRPr="006C335A" w:rsidRDefault="00605F67" w:rsidP="00605F67">
      <w:pPr>
        <w:widowControl/>
        <w:rPr>
          <w:sz w:val="24"/>
        </w:rPr>
      </w:pPr>
      <w:r w:rsidRPr="006C335A">
        <w:rPr>
          <w:sz w:val="24"/>
        </w:rPr>
        <w:t>[</w:t>
      </w:r>
      <w:r>
        <w:rPr>
          <w:rFonts w:hint="eastAsia"/>
          <w:sz w:val="24"/>
        </w:rPr>
        <w:t>4</w:t>
      </w:r>
      <w:r w:rsidRPr="006C335A">
        <w:rPr>
          <w:sz w:val="24"/>
        </w:rPr>
        <w:t xml:space="preserve">] Trott, Oleg, Olson, et al. </w:t>
      </w:r>
      <w:proofErr w:type="spellStart"/>
      <w:r w:rsidRPr="006C335A">
        <w:rPr>
          <w:sz w:val="24"/>
        </w:rPr>
        <w:t>AutoDock</w:t>
      </w:r>
      <w:proofErr w:type="spellEnd"/>
      <w:r w:rsidRPr="006C335A">
        <w:rPr>
          <w:sz w:val="24"/>
        </w:rPr>
        <w:t xml:space="preserve"> Vina: Improving the speed and accuracy of docking with a new scoring function, efficient optimization, and multithreading[J]. J. </w:t>
      </w:r>
      <w:proofErr w:type="spellStart"/>
      <w:r w:rsidRPr="006C335A">
        <w:rPr>
          <w:sz w:val="24"/>
        </w:rPr>
        <w:t>Comput</w:t>
      </w:r>
      <w:proofErr w:type="spellEnd"/>
      <w:r w:rsidRPr="006C335A">
        <w:rPr>
          <w:sz w:val="24"/>
        </w:rPr>
        <w:t>. Chem. 2009, 31(2):NA-NA.</w:t>
      </w:r>
    </w:p>
    <w:p w14:paraId="7074126D" w14:textId="77777777" w:rsidR="006C335A" w:rsidRDefault="006C335A" w:rsidP="00A32102">
      <w:pPr>
        <w:widowControl/>
        <w:jc w:val="left"/>
        <w:rPr>
          <w:sz w:val="24"/>
        </w:rPr>
      </w:pPr>
    </w:p>
    <w:p w14:paraId="2FF3C0B5" w14:textId="77777777" w:rsidR="006C335A" w:rsidRDefault="006C335A" w:rsidP="00A32102">
      <w:pPr>
        <w:widowControl/>
        <w:jc w:val="left"/>
        <w:rPr>
          <w:sz w:val="24"/>
        </w:rPr>
      </w:pPr>
    </w:p>
    <w:p w14:paraId="3534AE5B" w14:textId="77777777" w:rsidR="006C335A" w:rsidRPr="00A32102" w:rsidRDefault="006C335A" w:rsidP="00A32102">
      <w:pPr>
        <w:widowControl/>
        <w:jc w:val="left"/>
        <w:rPr>
          <w:sz w:val="24"/>
        </w:rPr>
      </w:pPr>
    </w:p>
    <w:sectPr w:rsidR="006C335A" w:rsidRPr="00A32102" w:rsidSect="00B41076">
      <w:footerReference w:type="default" r:id="rId23"/>
      <w:pgSz w:w="11906" w:h="16838"/>
      <w:pgMar w:top="1440" w:right="1800" w:bottom="1440" w:left="1800" w:header="851" w:footer="992"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3E42C27" w14:textId="77777777" w:rsidR="00B849FA" w:rsidRDefault="00B849FA" w:rsidP="0019595B">
      <w:r>
        <w:separator/>
      </w:r>
    </w:p>
  </w:endnote>
  <w:endnote w:type="continuationSeparator" w:id="0">
    <w:p w14:paraId="6ECC4A0D" w14:textId="77777777" w:rsidR="00B849FA" w:rsidRDefault="00B849FA" w:rsidP="0019595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388723226"/>
      <w:docPartObj>
        <w:docPartGallery w:val="Page Numbers (Bottom of Page)"/>
        <w:docPartUnique/>
      </w:docPartObj>
    </w:sdtPr>
    <w:sdtEndPr/>
    <w:sdtContent>
      <w:p w14:paraId="63C497CF" w14:textId="77777777" w:rsidR="00DC5615" w:rsidRDefault="00DC5615">
        <w:pPr>
          <w:pStyle w:val="a5"/>
          <w:jc w:val="center"/>
        </w:pPr>
        <w:r>
          <w:fldChar w:fldCharType="begin"/>
        </w:r>
        <w:r>
          <w:instrText>PAGE   \* MERGEFORMAT</w:instrText>
        </w:r>
        <w:r>
          <w:fldChar w:fldCharType="separate"/>
        </w:r>
        <w:r w:rsidR="00F76914" w:rsidRPr="00F76914">
          <w:rPr>
            <w:noProof/>
            <w:lang w:val="zh-CN"/>
          </w:rPr>
          <w:t>14</w:t>
        </w:r>
        <w:r>
          <w:fldChar w:fldCharType="end"/>
        </w:r>
      </w:p>
    </w:sdtContent>
  </w:sdt>
  <w:p w14:paraId="0800BE8A" w14:textId="77777777" w:rsidR="00DC5615" w:rsidRDefault="00DC5615">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899C144" w14:textId="77777777" w:rsidR="00B849FA" w:rsidRDefault="00B849FA" w:rsidP="0019595B">
      <w:r>
        <w:separator/>
      </w:r>
    </w:p>
  </w:footnote>
  <w:footnote w:type="continuationSeparator" w:id="0">
    <w:p w14:paraId="4DD09818" w14:textId="77777777" w:rsidR="00B849FA" w:rsidRDefault="00B849FA" w:rsidP="0019595B">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0"/>
  <w:bordersDoNotSurroundHeader/>
  <w:bordersDoNotSurroundFooter/>
  <w:proofState w:spelling="clean"/>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E86D18"/>
    <w:rsid w:val="0000483F"/>
    <w:rsid w:val="00015548"/>
    <w:rsid w:val="00017AAD"/>
    <w:rsid w:val="00026FF9"/>
    <w:rsid w:val="0004072C"/>
    <w:rsid w:val="00051F6F"/>
    <w:rsid w:val="00053251"/>
    <w:rsid w:val="000534DE"/>
    <w:rsid w:val="00055201"/>
    <w:rsid w:val="00062278"/>
    <w:rsid w:val="00063B9D"/>
    <w:rsid w:val="00063FE4"/>
    <w:rsid w:val="0006491F"/>
    <w:rsid w:val="00067793"/>
    <w:rsid w:val="000748E3"/>
    <w:rsid w:val="00075B53"/>
    <w:rsid w:val="00082AB9"/>
    <w:rsid w:val="000A6160"/>
    <w:rsid w:val="000B11CD"/>
    <w:rsid w:val="000C0071"/>
    <w:rsid w:val="000D504D"/>
    <w:rsid w:val="000D7288"/>
    <w:rsid w:val="000E5EF4"/>
    <w:rsid w:val="000F1627"/>
    <w:rsid w:val="000F5AC0"/>
    <w:rsid w:val="001007EF"/>
    <w:rsid w:val="00102A2B"/>
    <w:rsid w:val="001043BA"/>
    <w:rsid w:val="00105AA6"/>
    <w:rsid w:val="00110111"/>
    <w:rsid w:val="00114FF7"/>
    <w:rsid w:val="001268B9"/>
    <w:rsid w:val="001324F5"/>
    <w:rsid w:val="001426D7"/>
    <w:rsid w:val="00146EB1"/>
    <w:rsid w:val="0015391D"/>
    <w:rsid w:val="00172738"/>
    <w:rsid w:val="001834B8"/>
    <w:rsid w:val="0018378D"/>
    <w:rsid w:val="00192075"/>
    <w:rsid w:val="00195515"/>
    <w:rsid w:val="0019595B"/>
    <w:rsid w:val="001A1640"/>
    <w:rsid w:val="001A5AFA"/>
    <w:rsid w:val="001B0CE9"/>
    <w:rsid w:val="001B4D5F"/>
    <w:rsid w:val="001B674E"/>
    <w:rsid w:val="001C4728"/>
    <w:rsid w:val="001E5F13"/>
    <w:rsid w:val="001E7334"/>
    <w:rsid w:val="001F207E"/>
    <w:rsid w:val="001F2652"/>
    <w:rsid w:val="001F334D"/>
    <w:rsid w:val="001F44ED"/>
    <w:rsid w:val="00201DB5"/>
    <w:rsid w:val="0020265D"/>
    <w:rsid w:val="00202E47"/>
    <w:rsid w:val="00204680"/>
    <w:rsid w:val="00205FCC"/>
    <w:rsid w:val="00206DFE"/>
    <w:rsid w:val="00207C04"/>
    <w:rsid w:val="0021678A"/>
    <w:rsid w:val="00217FF0"/>
    <w:rsid w:val="0022006A"/>
    <w:rsid w:val="0022192F"/>
    <w:rsid w:val="002246A8"/>
    <w:rsid w:val="00232A61"/>
    <w:rsid w:val="00235C5A"/>
    <w:rsid w:val="002608B7"/>
    <w:rsid w:val="0026151B"/>
    <w:rsid w:val="00267442"/>
    <w:rsid w:val="002746E5"/>
    <w:rsid w:val="00276DA4"/>
    <w:rsid w:val="002773BC"/>
    <w:rsid w:val="0027762E"/>
    <w:rsid w:val="0028224A"/>
    <w:rsid w:val="002933E4"/>
    <w:rsid w:val="0029729A"/>
    <w:rsid w:val="002A1F0B"/>
    <w:rsid w:val="002B6A16"/>
    <w:rsid w:val="002D39C2"/>
    <w:rsid w:val="002D7B52"/>
    <w:rsid w:val="002F0073"/>
    <w:rsid w:val="00303E6A"/>
    <w:rsid w:val="00304285"/>
    <w:rsid w:val="0030463A"/>
    <w:rsid w:val="00313032"/>
    <w:rsid w:val="003132F6"/>
    <w:rsid w:val="00313641"/>
    <w:rsid w:val="0031695B"/>
    <w:rsid w:val="00317EE4"/>
    <w:rsid w:val="00323EC7"/>
    <w:rsid w:val="00324873"/>
    <w:rsid w:val="00340ACD"/>
    <w:rsid w:val="0034306F"/>
    <w:rsid w:val="00344F40"/>
    <w:rsid w:val="0035105F"/>
    <w:rsid w:val="00355B22"/>
    <w:rsid w:val="003717B9"/>
    <w:rsid w:val="00374495"/>
    <w:rsid w:val="00374C48"/>
    <w:rsid w:val="00376AC6"/>
    <w:rsid w:val="00383BDF"/>
    <w:rsid w:val="00392EC9"/>
    <w:rsid w:val="0039318B"/>
    <w:rsid w:val="00396938"/>
    <w:rsid w:val="003A71F6"/>
    <w:rsid w:val="003B01B0"/>
    <w:rsid w:val="003B7E8A"/>
    <w:rsid w:val="003D390F"/>
    <w:rsid w:val="003D679C"/>
    <w:rsid w:val="003D700F"/>
    <w:rsid w:val="003D7C8C"/>
    <w:rsid w:val="003E05F8"/>
    <w:rsid w:val="003E2FD8"/>
    <w:rsid w:val="003E65F2"/>
    <w:rsid w:val="003F39F4"/>
    <w:rsid w:val="0040131E"/>
    <w:rsid w:val="004018A6"/>
    <w:rsid w:val="00403CD1"/>
    <w:rsid w:val="00410BD2"/>
    <w:rsid w:val="004178B4"/>
    <w:rsid w:val="00421647"/>
    <w:rsid w:val="00425C55"/>
    <w:rsid w:val="00427D76"/>
    <w:rsid w:val="0043617C"/>
    <w:rsid w:val="00455013"/>
    <w:rsid w:val="004560FD"/>
    <w:rsid w:val="00461570"/>
    <w:rsid w:val="00466C88"/>
    <w:rsid w:val="00470B98"/>
    <w:rsid w:val="004851B7"/>
    <w:rsid w:val="004A1FD5"/>
    <w:rsid w:val="004A58F0"/>
    <w:rsid w:val="004A5F77"/>
    <w:rsid w:val="004B1C7A"/>
    <w:rsid w:val="004C0A30"/>
    <w:rsid w:val="004C47DB"/>
    <w:rsid w:val="004E7BA6"/>
    <w:rsid w:val="004F0A85"/>
    <w:rsid w:val="004F55B7"/>
    <w:rsid w:val="0050562B"/>
    <w:rsid w:val="00507218"/>
    <w:rsid w:val="0050775F"/>
    <w:rsid w:val="00510852"/>
    <w:rsid w:val="0051782F"/>
    <w:rsid w:val="00525174"/>
    <w:rsid w:val="005316A6"/>
    <w:rsid w:val="005457B4"/>
    <w:rsid w:val="00551C5C"/>
    <w:rsid w:val="0055387E"/>
    <w:rsid w:val="005573C7"/>
    <w:rsid w:val="005622B8"/>
    <w:rsid w:val="005666B3"/>
    <w:rsid w:val="00567EAC"/>
    <w:rsid w:val="00571D4F"/>
    <w:rsid w:val="00573E4A"/>
    <w:rsid w:val="0058196D"/>
    <w:rsid w:val="0059058D"/>
    <w:rsid w:val="0059206E"/>
    <w:rsid w:val="00592147"/>
    <w:rsid w:val="005948F4"/>
    <w:rsid w:val="005A2EF5"/>
    <w:rsid w:val="005A500D"/>
    <w:rsid w:val="005B08F4"/>
    <w:rsid w:val="005B7309"/>
    <w:rsid w:val="005C326D"/>
    <w:rsid w:val="005C55D7"/>
    <w:rsid w:val="005D5C02"/>
    <w:rsid w:val="005E12F4"/>
    <w:rsid w:val="00605189"/>
    <w:rsid w:val="00605F67"/>
    <w:rsid w:val="006217BD"/>
    <w:rsid w:val="00621A07"/>
    <w:rsid w:val="0062568D"/>
    <w:rsid w:val="00625B40"/>
    <w:rsid w:val="00635808"/>
    <w:rsid w:val="00642FB5"/>
    <w:rsid w:val="00654ED6"/>
    <w:rsid w:val="00657EB4"/>
    <w:rsid w:val="006621FE"/>
    <w:rsid w:val="00663014"/>
    <w:rsid w:val="00663A91"/>
    <w:rsid w:val="00671157"/>
    <w:rsid w:val="0067207F"/>
    <w:rsid w:val="0067234F"/>
    <w:rsid w:val="0068571E"/>
    <w:rsid w:val="006A5CF0"/>
    <w:rsid w:val="006A6B40"/>
    <w:rsid w:val="006B076E"/>
    <w:rsid w:val="006B232D"/>
    <w:rsid w:val="006B2554"/>
    <w:rsid w:val="006C335A"/>
    <w:rsid w:val="006E4F29"/>
    <w:rsid w:val="006E7808"/>
    <w:rsid w:val="006F2CE7"/>
    <w:rsid w:val="006F3B48"/>
    <w:rsid w:val="006F699F"/>
    <w:rsid w:val="006F7BB7"/>
    <w:rsid w:val="00707FB8"/>
    <w:rsid w:val="0071297A"/>
    <w:rsid w:val="0071329F"/>
    <w:rsid w:val="00727F66"/>
    <w:rsid w:val="00732644"/>
    <w:rsid w:val="00735F33"/>
    <w:rsid w:val="00744817"/>
    <w:rsid w:val="007501A9"/>
    <w:rsid w:val="00751EEC"/>
    <w:rsid w:val="00753EB7"/>
    <w:rsid w:val="00756464"/>
    <w:rsid w:val="00760729"/>
    <w:rsid w:val="00760C81"/>
    <w:rsid w:val="0076588E"/>
    <w:rsid w:val="00776667"/>
    <w:rsid w:val="007906EE"/>
    <w:rsid w:val="00790FBA"/>
    <w:rsid w:val="007928B4"/>
    <w:rsid w:val="00794E35"/>
    <w:rsid w:val="00795C42"/>
    <w:rsid w:val="007D1957"/>
    <w:rsid w:val="007D1A64"/>
    <w:rsid w:val="00811D40"/>
    <w:rsid w:val="008131FB"/>
    <w:rsid w:val="00822C77"/>
    <w:rsid w:val="00825308"/>
    <w:rsid w:val="00855FC3"/>
    <w:rsid w:val="0085761C"/>
    <w:rsid w:val="00857E57"/>
    <w:rsid w:val="008621C8"/>
    <w:rsid w:val="008647DA"/>
    <w:rsid w:val="00877715"/>
    <w:rsid w:val="00883A8F"/>
    <w:rsid w:val="0088485E"/>
    <w:rsid w:val="00884C2E"/>
    <w:rsid w:val="00892869"/>
    <w:rsid w:val="008A1DC0"/>
    <w:rsid w:val="008A2341"/>
    <w:rsid w:val="008B202E"/>
    <w:rsid w:val="008B3DB1"/>
    <w:rsid w:val="008C5193"/>
    <w:rsid w:val="008D0344"/>
    <w:rsid w:val="008D2FC1"/>
    <w:rsid w:val="008E319C"/>
    <w:rsid w:val="008E51D9"/>
    <w:rsid w:val="00903FE7"/>
    <w:rsid w:val="00916CFF"/>
    <w:rsid w:val="0094590E"/>
    <w:rsid w:val="00951B22"/>
    <w:rsid w:val="009707CB"/>
    <w:rsid w:val="009722EF"/>
    <w:rsid w:val="00977CF2"/>
    <w:rsid w:val="00980F54"/>
    <w:rsid w:val="00982712"/>
    <w:rsid w:val="00994998"/>
    <w:rsid w:val="00995CA3"/>
    <w:rsid w:val="009C1D31"/>
    <w:rsid w:val="009C7E98"/>
    <w:rsid w:val="009D285C"/>
    <w:rsid w:val="009D744D"/>
    <w:rsid w:val="00A0250D"/>
    <w:rsid w:val="00A14480"/>
    <w:rsid w:val="00A21EEE"/>
    <w:rsid w:val="00A228C9"/>
    <w:rsid w:val="00A2463F"/>
    <w:rsid w:val="00A319DB"/>
    <w:rsid w:val="00A32102"/>
    <w:rsid w:val="00A41448"/>
    <w:rsid w:val="00A44AF7"/>
    <w:rsid w:val="00A55640"/>
    <w:rsid w:val="00A76751"/>
    <w:rsid w:val="00A77F08"/>
    <w:rsid w:val="00AA46E0"/>
    <w:rsid w:val="00AC112E"/>
    <w:rsid w:val="00AD2C25"/>
    <w:rsid w:val="00AE4551"/>
    <w:rsid w:val="00AF217B"/>
    <w:rsid w:val="00B06C98"/>
    <w:rsid w:val="00B102F9"/>
    <w:rsid w:val="00B20510"/>
    <w:rsid w:val="00B31662"/>
    <w:rsid w:val="00B354A0"/>
    <w:rsid w:val="00B3608F"/>
    <w:rsid w:val="00B371F8"/>
    <w:rsid w:val="00B41076"/>
    <w:rsid w:val="00B519B1"/>
    <w:rsid w:val="00B537EB"/>
    <w:rsid w:val="00B6689D"/>
    <w:rsid w:val="00B721CC"/>
    <w:rsid w:val="00B75C01"/>
    <w:rsid w:val="00B77A73"/>
    <w:rsid w:val="00B82D01"/>
    <w:rsid w:val="00B849FA"/>
    <w:rsid w:val="00BB59C0"/>
    <w:rsid w:val="00BC14AC"/>
    <w:rsid w:val="00BC2266"/>
    <w:rsid w:val="00BC3169"/>
    <w:rsid w:val="00BD0716"/>
    <w:rsid w:val="00BD5D01"/>
    <w:rsid w:val="00BF0751"/>
    <w:rsid w:val="00BF3BC0"/>
    <w:rsid w:val="00C00B7B"/>
    <w:rsid w:val="00C01A9E"/>
    <w:rsid w:val="00C04FE7"/>
    <w:rsid w:val="00C1677B"/>
    <w:rsid w:val="00C21F2A"/>
    <w:rsid w:val="00C240B5"/>
    <w:rsid w:val="00C25142"/>
    <w:rsid w:val="00C256DA"/>
    <w:rsid w:val="00C25859"/>
    <w:rsid w:val="00C327EA"/>
    <w:rsid w:val="00C56369"/>
    <w:rsid w:val="00C576CE"/>
    <w:rsid w:val="00C62D7B"/>
    <w:rsid w:val="00C700D0"/>
    <w:rsid w:val="00C71555"/>
    <w:rsid w:val="00C82D09"/>
    <w:rsid w:val="00C97C19"/>
    <w:rsid w:val="00CA101F"/>
    <w:rsid w:val="00CA1A6C"/>
    <w:rsid w:val="00CA360F"/>
    <w:rsid w:val="00CB0974"/>
    <w:rsid w:val="00CD16B4"/>
    <w:rsid w:val="00CD527D"/>
    <w:rsid w:val="00CE2B61"/>
    <w:rsid w:val="00CE70C9"/>
    <w:rsid w:val="00D01E95"/>
    <w:rsid w:val="00D442DE"/>
    <w:rsid w:val="00D45AD2"/>
    <w:rsid w:val="00D602D5"/>
    <w:rsid w:val="00D65E76"/>
    <w:rsid w:val="00D67D52"/>
    <w:rsid w:val="00D70AF6"/>
    <w:rsid w:val="00D76531"/>
    <w:rsid w:val="00D84288"/>
    <w:rsid w:val="00D90B2B"/>
    <w:rsid w:val="00D9129F"/>
    <w:rsid w:val="00DB00F5"/>
    <w:rsid w:val="00DB390B"/>
    <w:rsid w:val="00DC5615"/>
    <w:rsid w:val="00DE1593"/>
    <w:rsid w:val="00DE581B"/>
    <w:rsid w:val="00DF0744"/>
    <w:rsid w:val="00E030D1"/>
    <w:rsid w:val="00E07454"/>
    <w:rsid w:val="00E0773B"/>
    <w:rsid w:val="00E20B9D"/>
    <w:rsid w:val="00E226BE"/>
    <w:rsid w:val="00E3091E"/>
    <w:rsid w:val="00E41774"/>
    <w:rsid w:val="00E42789"/>
    <w:rsid w:val="00E42C6A"/>
    <w:rsid w:val="00E4422C"/>
    <w:rsid w:val="00E45863"/>
    <w:rsid w:val="00E465AA"/>
    <w:rsid w:val="00E6166D"/>
    <w:rsid w:val="00E648E8"/>
    <w:rsid w:val="00E805D6"/>
    <w:rsid w:val="00E86D18"/>
    <w:rsid w:val="00E94AD6"/>
    <w:rsid w:val="00EA7965"/>
    <w:rsid w:val="00EB2ECD"/>
    <w:rsid w:val="00EC332F"/>
    <w:rsid w:val="00EC4DA0"/>
    <w:rsid w:val="00EC5F6B"/>
    <w:rsid w:val="00ED02D9"/>
    <w:rsid w:val="00ED1E0A"/>
    <w:rsid w:val="00EF3737"/>
    <w:rsid w:val="00F047CE"/>
    <w:rsid w:val="00F11B5B"/>
    <w:rsid w:val="00F16D8A"/>
    <w:rsid w:val="00F2004E"/>
    <w:rsid w:val="00F23C3E"/>
    <w:rsid w:val="00F33A32"/>
    <w:rsid w:val="00F35519"/>
    <w:rsid w:val="00F53844"/>
    <w:rsid w:val="00F5389B"/>
    <w:rsid w:val="00F54D2D"/>
    <w:rsid w:val="00F60F83"/>
    <w:rsid w:val="00F6196C"/>
    <w:rsid w:val="00F62D8A"/>
    <w:rsid w:val="00F76914"/>
    <w:rsid w:val="00F9724E"/>
    <w:rsid w:val="00FA0E29"/>
    <w:rsid w:val="00FA3F9D"/>
    <w:rsid w:val="00FB3E06"/>
    <w:rsid w:val="00FB73B0"/>
    <w:rsid w:val="00FB75C3"/>
    <w:rsid w:val="00FD0836"/>
    <w:rsid w:val="00FE3143"/>
    <w:rsid w:val="00FE4B8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7B8B101"/>
  <w15:docId w15:val="{F5BE7252-3F55-41C0-9F3E-4C5F4A6C49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FD0836"/>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rsid w:val="0019595B"/>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unhideWhenUsed/>
    <w:qFormat/>
    <w:rsid w:val="00374C48"/>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19595B"/>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19595B"/>
    <w:rPr>
      <w:sz w:val="18"/>
      <w:szCs w:val="18"/>
    </w:rPr>
  </w:style>
  <w:style w:type="paragraph" w:styleId="a5">
    <w:name w:val="footer"/>
    <w:basedOn w:val="a"/>
    <w:link w:val="a6"/>
    <w:uiPriority w:val="99"/>
    <w:unhideWhenUsed/>
    <w:rsid w:val="0019595B"/>
    <w:pPr>
      <w:tabs>
        <w:tab w:val="center" w:pos="4153"/>
        <w:tab w:val="right" w:pos="8306"/>
      </w:tabs>
      <w:snapToGrid w:val="0"/>
      <w:jc w:val="left"/>
    </w:pPr>
    <w:rPr>
      <w:sz w:val="18"/>
      <w:szCs w:val="18"/>
    </w:rPr>
  </w:style>
  <w:style w:type="character" w:customStyle="1" w:styleId="a6">
    <w:name w:val="页脚 字符"/>
    <w:basedOn w:val="a0"/>
    <w:link w:val="a5"/>
    <w:uiPriority w:val="99"/>
    <w:rsid w:val="0019595B"/>
    <w:rPr>
      <w:sz w:val="18"/>
      <w:szCs w:val="18"/>
    </w:rPr>
  </w:style>
  <w:style w:type="paragraph" w:styleId="a7">
    <w:name w:val="Balloon Text"/>
    <w:basedOn w:val="a"/>
    <w:link w:val="a8"/>
    <w:uiPriority w:val="99"/>
    <w:semiHidden/>
    <w:unhideWhenUsed/>
    <w:rsid w:val="0019595B"/>
    <w:rPr>
      <w:sz w:val="18"/>
      <w:szCs w:val="18"/>
    </w:rPr>
  </w:style>
  <w:style w:type="character" w:customStyle="1" w:styleId="a8">
    <w:name w:val="批注框文本 字符"/>
    <w:basedOn w:val="a0"/>
    <w:link w:val="a7"/>
    <w:uiPriority w:val="99"/>
    <w:semiHidden/>
    <w:rsid w:val="0019595B"/>
    <w:rPr>
      <w:sz w:val="18"/>
      <w:szCs w:val="18"/>
    </w:rPr>
  </w:style>
  <w:style w:type="paragraph" w:styleId="a9">
    <w:name w:val="Title"/>
    <w:basedOn w:val="a"/>
    <w:next w:val="a"/>
    <w:link w:val="aa"/>
    <w:uiPriority w:val="10"/>
    <w:qFormat/>
    <w:rsid w:val="0019595B"/>
    <w:pPr>
      <w:spacing w:before="240" w:after="60"/>
      <w:jc w:val="center"/>
      <w:outlineLvl w:val="0"/>
    </w:pPr>
    <w:rPr>
      <w:rFonts w:asciiTheme="majorHAnsi" w:eastAsia="宋体" w:hAnsiTheme="majorHAnsi" w:cstheme="majorBidi"/>
      <w:b/>
      <w:bCs/>
      <w:sz w:val="32"/>
      <w:szCs w:val="32"/>
    </w:rPr>
  </w:style>
  <w:style w:type="character" w:customStyle="1" w:styleId="aa">
    <w:name w:val="标题 字符"/>
    <w:basedOn w:val="a0"/>
    <w:link w:val="a9"/>
    <w:uiPriority w:val="10"/>
    <w:rsid w:val="0019595B"/>
    <w:rPr>
      <w:rFonts w:asciiTheme="majorHAnsi" w:eastAsia="宋体" w:hAnsiTheme="majorHAnsi" w:cstheme="majorBidi"/>
      <w:b/>
      <w:bCs/>
      <w:sz w:val="32"/>
      <w:szCs w:val="32"/>
    </w:rPr>
  </w:style>
  <w:style w:type="character" w:customStyle="1" w:styleId="20">
    <w:name w:val="标题 2 字符"/>
    <w:basedOn w:val="a0"/>
    <w:link w:val="2"/>
    <w:uiPriority w:val="9"/>
    <w:rsid w:val="0019595B"/>
    <w:rPr>
      <w:rFonts w:asciiTheme="majorHAnsi" w:eastAsiaTheme="majorEastAsia" w:hAnsiTheme="majorHAnsi" w:cstheme="majorBidi"/>
      <w:b/>
      <w:bCs/>
      <w:sz w:val="32"/>
      <w:szCs w:val="32"/>
    </w:rPr>
  </w:style>
  <w:style w:type="character" w:customStyle="1" w:styleId="30">
    <w:name w:val="标题 3 字符"/>
    <w:basedOn w:val="a0"/>
    <w:link w:val="3"/>
    <w:uiPriority w:val="9"/>
    <w:rsid w:val="00374C48"/>
    <w:rPr>
      <w:b/>
      <w:bCs/>
      <w:sz w:val="32"/>
      <w:szCs w:val="32"/>
    </w:rPr>
  </w:style>
  <w:style w:type="character" w:customStyle="1" w:styleId="10">
    <w:name w:val="标题 1 字符"/>
    <w:basedOn w:val="a0"/>
    <w:link w:val="1"/>
    <w:uiPriority w:val="9"/>
    <w:rsid w:val="00FD0836"/>
    <w:rPr>
      <w:b/>
      <w:bCs/>
      <w:kern w:val="44"/>
      <w:sz w:val="44"/>
      <w:szCs w:val="44"/>
    </w:rPr>
  </w:style>
  <w:style w:type="paragraph" w:styleId="TOC">
    <w:name w:val="TOC Heading"/>
    <w:basedOn w:val="1"/>
    <w:next w:val="a"/>
    <w:uiPriority w:val="39"/>
    <w:semiHidden/>
    <w:unhideWhenUsed/>
    <w:qFormat/>
    <w:rsid w:val="00FD0836"/>
    <w:pPr>
      <w:widowControl/>
      <w:spacing w:before="480" w:after="0" w:line="276" w:lineRule="auto"/>
      <w:jc w:val="left"/>
      <w:outlineLvl w:val="9"/>
    </w:pPr>
    <w:rPr>
      <w:rFonts w:asciiTheme="majorHAnsi" w:eastAsiaTheme="majorEastAsia" w:hAnsiTheme="majorHAnsi" w:cstheme="majorBidi"/>
      <w:color w:val="365F91" w:themeColor="accent1" w:themeShade="BF"/>
      <w:kern w:val="0"/>
      <w:sz w:val="28"/>
      <w:szCs w:val="28"/>
    </w:rPr>
  </w:style>
  <w:style w:type="paragraph" w:styleId="TOC2">
    <w:name w:val="toc 2"/>
    <w:basedOn w:val="a"/>
    <w:next w:val="a"/>
    <w:autoRedefine/>
    <w:uiPriority w:val="39"/>
    <w:unhideWhenUsed/>
    <w:rsid w:val="00FD0836"/>
    <w:pPr>
      <w:ind w:leftChars="200" w:left="420"/>
    </w:pPr>
  </w:style>
  <w:style w:type="character" w:styleId="ab">
    <w:name w:val="Hyperlink"/>
    <w:basedOn w:val="a0"/>
    <w:uiPriority w:val="99"/>
    <w:unhideWhenUsed/>
    <w:rsid w:val="00FD0836"/>
    <w:rPr>
      <w:color w:val="0000FF" w:themeColor="hyperlink"/>
      <w:u w:val="single"/>
    </w:rPr>
  </w:style>
  <w:style w:type="character" w:styleId="ac">
    <w:name w:val="annotation reference"/>
    <w:basedOn w:val="a0"/>
    <w:uiPriority w:val="99"/>
    <w:semiHidden/>
    <w:unhideWhenUsed/>
    <w:rsid w:val="00D70AF6"/>
    <w:rPr>
      <w:sz w:val="16"/>
      <w:szCs w:val="16"/>
    </w:rPr>
  </w:style>
  <w:style w:type="paragraph" w:styleId="ad">
    <w:name w:val="annotation text"/>
    <w:basedOn w:val="a"/>
    <w:link w:val="ae"/>
    <w:uiPriority w:val="99"/>
    <w:semiHidden/>
    <w:unhideWhenUsed/>
    <w:rsid w:val="00D70AF6"/>
    <w:rPr>
      <w:sz w:val="20"/>
      <w:szCs w:val="20"/>
    </w:rPr>
  </w:style>
  <w:style w:type="character" w:customStyle="1" w:styleId="ae">
    <w:name w:val="批注文字 字符"/>
    <w:basedOn w:val="a0"/>
    <w:link w:val="ad"/>
    <w:uiPriority w:val="99"/>
    <w:semiHidden/>
    <w:rsid w:val="00D70AF6"/>
    <w:rPr>
      <w:sz w:val="20"/>
      <w:szCs w:val="20"/>
    </w:rPr>
  </w:style>
  <w:style w:type="paragraph" w:styleId="af">
    <w:name w:val="annotation subject"/>
    <w:basedOn w:val="ad"/>
    <w:next w:val="ad"/>
    <w:link w:val="af0"/>
    <w:uiPriority w:val="99"/>
    <w:semiHidden/>
    <w:unhideWhenUsed/>
    <w:rsid w:val="00D70AF6"/>
    <w:rPr>
      <w:b/>
      <w:bCs/>
    </w:rPr>
  </w:style>
  <w:style w:type="character" w:customStyle="1" w:styleId="af0">
    <w:name w:val="批注主题 字符"/>
    <w:basedOn w:val="ae"/>
    <w:link w:val="af"/>
    <w:uiPriority w:val="99"/>
    <w:semiHidden/>
    <w:rsid w:val="00D70AF6"/>
    <w:rPr>
      <w:b/>
      <w:bCs/>
      <w:sz w:val="20"/>
      <w:szCs w:val="20"/>
    </w:rPr>
  </w:style>
  <w:style w:type="paragraph" w:styleId="TOC1">
    <w:name w:val="toc 1"/>
    <w:basedOn w:val="a"/>
    <w:next w:val="a"/>
    <w:autoRedefine/>
    <w:uiPriority w:val="39"/>
    <w:unhideWhenUsed/>
    <w:rsid w:val="00B75C01"/>
  </w:style>
  <w:style w:type="paragraph" w:customStyle="1" w:styleId="RSCB02ArticleText">
    <w:name w:val="RSC B02 Article Text"/>
    <w:basedOn w:val="a"/>
    <w:link w:val="RSCB02ArticleTextChar"/>
    <w:qFormat/>
    <w:rsid w:val="00207C04"/>
    <w:pPr>
      <w:widowControl/>
      <w:spacing w:line="240" w:lineRule="exact"/>
    </w:pPr>
    <w:rPr>
      <w:rFonts w:cs="Times New Roman"/>
      <w:w w:val="108"/>
      <w:kern w:val="0"/>
      <w:sz w:val="18"/>
      <w:szCs w:val="18"/>
      <w:lang w:val="en-GB" w:eastAsia="en-US"/>
    </w:rPr>
  </w:style>
  <w:style w:type="character" w:customStyle="1" w:styleId="06CHeading">
    <w:name w:val="06 C Heading"/>
    <w:basedOn w:val="RSCB02ArticleTextChar"/>
    <w:uiPriority w:val="1"/>
    <w:rsid w:val="00207C04"/>
    <w:rPr>
      <w:rFonts w:ascii="Times New Roman" w:hAnsi="Times New Roman" w:cs="Times New Roman"/>
      <w:b/>
      <w:smallCaps/>
      <w:w w:val="108"/>
      <w:kern w:val="0"/>
      <w:sz w:val="18"/>
      <w:szCs w:val="18"/>
      <w:lang w:val="en-GB" w:eastAsia="en-US"/>
    </w:rPr>
  </w:style>
  <w:style w:type="character" w:customStyle="1" w:styleId="RSCB02ArticleTextChar">
    <w:name w:val="RSC B02 Article Text Char"/>
    <w:basedOn w:val="a0"/>
    <w:link w:val="RSCB02ArticleText"/>
    <w:rsid w:val="00207C04"/>
    <w:rPr>
      <w:rFonts w:cs="Times New Roman"/>
      <w:w w:val="108"/>
      <w:kern w:val="0"/>
      <w:sz w:val="18"/>
      <w:szCs w:val="18"/>
      <w:lang w:val="en-GB" w:eastAsia="en-US"/>
    </w:rPr>
  </w:style>
  <w:style w:type="paragraph" w:customStyle="1" w:styleId="RSCB04AHeadingSection">
    <w:name w:val="RSC B04 A Heading (Section)"/>
    <w:basedOn w:val="a"/>
    <w:link w:val="RSCB04AHeadingSectionChar"/>
    <w:qFormat/>
    <w:rsid w:val="00207C04"/>
    <w:pPr>
      <w:widowControl/>
      <w:spacing w:before="400" w:after="80"/>
      <w:jc w:val="left"/>
    </w:pPr>
    <w:rPr>
      <w:b/>
      <w:kern w:val="0"/>
      <w:sz w:val="24"/>
      <w:lang w:val="en-GB" w:eastAsia="en-US"/>
    </w:rPr>
  </w:style>
  <w:style w:type="character" w:customStyle="1" w:styleId="RSCB04AHeadingSectionChar">
    <w:name w:val="RSC B04 A Heading (Section) Char"/>
    <w:basedOn w:val="a0"/>
    <w:link w:val="RSCB04AHeadingSection"/>
    <w:rsid w:val="00207C04"/>
    <w:rPr>
      <w:b/>
      <w:kern w:val="0"/>
      <w:sz w:val="24"/>
      <w:lang w:val="en-GB" w:eastAsia="en-US"/>
    </w:rPr>
  </w:style>
  <w:style w:type="paragraph" w:customStyle="1" w:styleId="RSCB06BHeadingSub-Section">
    <w:name w:val="RSC B06 B Heading (Sub-Section)"/>
    <w:link w:val="RSCB06BHeadingSub-SectionChar"/>
    <w:qFormat/>
    <w:rsid w:val="00207C04"/>
    <w:pPr>
      <w:spacing w:after="80" w:line="240" w:lineRule="exact"/>
    </w:pPr>
    <w:rPr>
      <w:b/>
      <w:kern w:val="0"/>
      <w:sz w:val="18"/>
      <w:lang w:val="en-GB" w:eastAsia="en-US"/>
    </w:rPr>
  </w:style>
  <w:style w:type="character" w:customStyle="1" w:styleId="RSCB06BHeadingSub-SectionChar">
    <w:name w:val="RSC B06 B Heading (Sub-Section) Char"/>
    <w:basedOn w:val="a0"/>
    <w:link w:val="RSCB06BHeadingSub-Section"/>
    <w:rsid w:val="00207C04"/>
    <w:rPr>
      <w:b/>
      <w:kern w:val="0"/>
      <w:sz w:val="18"/>
      <w:lang w:val="en-GB" w:eastAsia="en-US"/>
    </w:rPr>
  </w:style>
  <w:style w:type="paragraph" w:customStyle="1" w:styleId="RSCB08CHeadingIn-line">
    <w:name w:val="RSC B08 C Heading (In-line)"/>
    <w:link w:val="RSCB08CHeadingIn-lineChar"/>
    <w:qFormat/>
    <w:rsid w:val="00207C04"/>
    <w:pPr>
      <w:spacing w:line="276" w:lineRule="auto"/>
    </w:pPr>
    <w:rPr>
      <w:b/>
      <w:kern w:val="0"/>
      <w:sz w:val="18"/>
      <w:lang w:val="en-GB" w:eastAsia="en-US"/>
    </w:rPr>
  </w:style>
  <w:style w:type="character" w:customStyle="1" w:styleId="RSCB08CHeadingIn-lineChar">
    <w:name w:val="RSC B08 C Heading (In-line) Char"/>
    <w:basedOn w:val="a0"/>
    <w:link w:val="RSCB08CHeadingIn-line"/>
    <w:rsid w:val="00207C04"/>
    <w:rPr>
      <w:b/>
      <w:kern w:val="0"/>
      <w:sz w:val="18"/>
      <w:lang w:val="en-GB"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54837009">
      <w:bodyDiv w:val="1"/>
      <w:marLeft w:val="0"/>
      <w:marRight w:val="0"/>
      <w:marTop w:val="0"/>
      <w:marBottom w:val="0"/>
      <w:divBdr>
        <w:top w:val="none" w:sz="0" w:space="0" w:color="auto"/>
        <w:left w:val="none" w:sz="0" w:space="0" w:color="auto"/>
        <w:bottom w:val="none" w:sz="0" w:space="0" w:color="auto"/>
        <w:right w:val="none" w:sz="0" w:space="0" w:color="auto"/>
      </w:divBdr>
    </w:div>
    <w:div w:id="6698720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oleObject" Target="embeddings/oleObject1.bin"/><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ettings" Target="settings.xml"/><Relationship Id="rId21" Type="http://schemas.openxmlformats.org/officeDocument/2006/relationships/image" Target="media/image14.png"/><Relationship Id="rId7" Type="http://schemas.openxmlformats.org/officeDocument/2006/relationships/image" Target="media/image1.emf"/><Relationship Id="rId12" Type="http://schemas.openxmlformats.org/officeDocument/2006/relationships/image" Target="media/image5.tiff"/><Relationship Id="rId17" Type="http://schemas.openxmlformats.org/officeDocument/2006/relationships/image" Target="media/image10.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MLA.XSL" StyleName="MLA"/>
</file>

<file path=customXml/itemProps1.xml><?xml version="1.0" encoding="utf-8"?>
<ds:datastoreItem xmlns:ds="http://schemas.openxmlformats.org/officeDocument/2006/customXml" ds:itemID="{E242D369-4758-46D3-A33E-1B180DC2980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439</TotalTime>
  <Pages>19</Pages>
  <Words>1700</Words>
  <Characters>9695</Characters>
  <Application>Microsoft Office Word</Application>
  <DocSecurity>0</DocSecurity>
  <Lines>80</Lines>
  <Paragraphs>22</Paragraphs>
  <ScaleCrop>false</ScaleCrop>
  <Company/>
  <LinksUpToDate>false</LinksUpToDate>
  <CharactersWithSpaces>11373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ala</dc:creator>
  <cp:keywords/>
  <dc:description/>
  <cp:lastModifiedBy>贾 燕</cp:lastModifiedBy>
  <cp:revision>203</cp:revision>
  <dcterms:created xsi:type="dcterms:W3CDTF">2021-05-03T15:03:00Z</dcterms:created>
  <dcterms:modified xsi:type="dcterms:W3CDTF">2021-10-12T05:56:00Z</dcterms:modified>
</cp:coreProperties>
</file>