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0C5" w:rsidRPr="008F7CA3" w:rsidRDefault="00A400C5" w:rsidP="00F3260B">
      <w:pPr>
        <w:spacing w:line="360" w:lineRule="auto"/>
        <w:jc w:val="center"/>
        <w:rPr>
          <w:b/>
          <w:sz w:val="28"/>
        </w:rPr>
      </w:pPr>
      <w:r w:rsidRPr="008F7CA3">
        <w:rPr>
          <w:b/>
          <w:sz w:val="28"/>
        </w:rPr>
        <w:t>A STUDY ON CUSTOMER SATISFACTION ON GRIEVANCE REDRESSAL AT HYUNDAI SERVICE UNIT</w:t>
      </w:r>
    </w:p>
    <w:p w:rsidR="00A400C5" w:rsidRPr="00A869DC" w:rsidRDefault="00A400C5" w:rsidP="007905E5">
      <w:pPr>
        <w:spacing w:after="0" w:line="360" w:lineRule="auto"/>
        <w:jc w:val="center"/>
        <w:rPr>
          <w:sz w:val="28"/>
        </w:rPr>
      </w:pPr>
      <w:r w:rsidRPr="00A869DC">
        <w:rPr>
          <w:sz w:val="28"/>
        </w:rPr>
        <w:t>PROJECT REPORT SUBMITTED IN PARTIAL FULFILMENT FOR THE REQUIREMENT OF THE DEGREE OF MASTERS OF COMMERCE</w:t>
      </w:r>
    </w:p>
    <w:p w:rsidR="00A400C5" w:rsidRPr="00A869DC" w:rsidRDefault="00A400C5" w:rsidP="007905E5">
      <w:pPr>
        <w:spacing w:after="0" w:line="360" w:lineRule="auto"/>
        <w:jc w:val="center"/>
        <w:rPr>
          <w:sz w:val="28"/>
        </w:rPr>
      </w:pPr>
      <w:r w:rsidRPr="00A869DC">
        <w:rPr>
          <w:sz w:val="28"/>
        </w:rPr>
        <w:t>FROM</w:t>
      </w:r>
    </w:p>
    <w:p w:rsidR="00A400C5" w:rsidRPr="00A869DC" w:rsidRDefault="00A400C5" w:rsidP="007905E5">
      <w:pPr>
        <w:spacing w:after="0"/>
        <w:jc w:val="center"/>
        <w:rPr>
          <w:sz w:val="32"/>
        </w:rPr>
      </w:pPr>
      <w:r w:rsidRPr="00A869DC">
        <w:rPr>
          <w:sz w:val="28"/>
        </w:rPr>
        <w:t>OSMANIA UNIVERSITY</w:t>
      </w:r>
    </w:p>
    <w:p w:rsidR="00A400C5" w:rsidRPr="00A869DC" w:rsidRDefault="00A400C5" w:rsidP="007905E5">
      <w:pPr>
        <w:spacing w:after="0"/>
        <w:jc w:val="center"/>
        <w:rPr>
          <w:sz w:val="28"/>
        </w:rPr>
      </w:pPr>
      <w:r w:rsidRPr="00A869DC">
        <w:rPr>
          <w:noProof/>
          <w:sz w:val="28"/>
        </w:rPr>
        <w:drawing>
          <wp:inline distT="0" distB="0" distL="0" distR="0">
            <wp:extent cx="2298394" cy="1777042"/>
            <wp:effectExtent l="19050" t="0" r="6656" b="0"/>
            <wp:docPr id="1"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handu/AppData/Roaming/PolarisOffice/ETemp/6100_6416224/image2.png"/>
                    <pic:cNvPicPr>
                      <a:picLocks noChangeAspect="1" noChangeArrowheads="1"/>
                    </pic:cNvPicPr>
                  </pic:nvPicPr>
                  <pic:blipFill>
                    <a:blip r:embed="rId8" cstate="print"/>
                    <a:srcRect/>
                    <a:stretch>
                      <a:fillRect/>
                    </a:stretch>
                  </pic:blipFill>
                  <pic:spPr>
                    <a:xfrm>
                      <a:off x="0" y="0"/>
                      <a:ext cx="2307100" cy="1783773"/>
                    </a:xfrm>
                    <a:prstGeom prst="rect">
                      <a:avLst/>
                    </a:prstGeom>
                    <a:noFill/>
                    <a:ln w="9525" cap="flat">
                      <a:noFill/>
                    </a:ln>
                  </pic:spPr>
                </pic:pic>
              </a:graphicData>
            </a:graphic>
          </wp:inline>
        </w:drawing>
      </w:r>
    </w:p>
    <w:p w:rsidR="00A400C5" w:rsidRPr="00A869DC" w:rsidRDefault="00A400C5" w:rsidP="007905E5">
      <w:pPr>
        <w:jc w:val="center"/>
        <w:rPr>
          <w:sz w:val="28"/>
        </w:rPr>
      </w:pPr>
      <w:r w:rsidRPr="00A869DC">
        <w:rPr>
          <w:sz w:val="28"/>
        </w:rPr>
        <w:t>HYDERABAD</w:t>
      </w:r>
    </w:p>
    <w:p w:rsidR="00A400C5" w:rsidRPr="00A869DC" w:rsidRDefault="00A400C5" w:rsidP="00F3260B">
      <w:pPr>
        <w:spacing w:line="360" w:lineRule="auto"/>
        <w:jc w:val="center"/>
        <w:rPr>
          <w:sz w:val="28"/>
        </w:rPr>
      </w:pPr>
      <w:r w:rsidRPr="00A869DC">
        <w:rPr>
          <w:sz w:val="28"/>
        </w:rPr>
        <w:t xml:space="preserve">BY </w:t>
      </w:r>
    </w:p>
    <w:p w:rsidR="00A400C5" w:rsidRPr="00A869DC" w:rsidRDefault="00A400C5" w:rsidP="00F3260B">
      <w:pPr>
        <w:spacing w:line="360" w:lineRule="auto"/>
        <w:jc w:val="center"/>
        <w:rPr>
          <w:sz w:val="28"/>
        </w:rPr>
      </w:pPr>
      <w:r w:rsidRPr="00A869DC">
        <w:rPr>
          <w:sz w:val="28"/>
        </w:rPr>
        <w:t>M. SRI CHANDRA (1111-18-408-003)</w:t>
      </w:r>
    </w:p>
    <w:p w:rsidR="00A400C5" w:rsidRPr="00A869DC" w:rsidRDefault="00A400C5" w:rsidP="00F3260B">
      <w:pPr>
        <w:spacing w:line="360" w:lineRule="auto"/>
        <w:jc w:val="center"/>
        <w:rPr>
          <w:sz w:val="28"/>
        </w:rPr>
      </w:pPr>
      <w:r w:rsidRPr="00A869DC">
        <w:rPr>
          <w:sz w:val="28"/>
        </w:rPr>
        <w:t xml:space="preserve">UNDER THE GUIDANCE OF </w:t>
      </w:r>
    </w:p>
    <w:p w:rsidR="00A400C5" w:rsidRPr="00A869DC" w:rsidRDefault="00AA6654" w:rsidP="00F3260B">
      <w:pPr>
        <w:spacing w:line="360" w:lineRule="auto"/>
        <w:jc w:val="center"/>
        <w:rPr>
          <w:sz w:val="28"/>
        </w:rPr>
      </w:pPr>
      <w:r>
        <w:rPr>
          <w:noProof/>
          <w:sz w:val="28"/>
        </w:rPr>
        <w:drawing>
          <wp:anchor distT="0" distB="0" distL="114300" distR="114300" simplePos="0" relativeHeight="251770880" behindDoc="0" locked="0" layoutInCell="1" allowOverlap="1">
            <wp:simplePos x="0" y="0"/>
            <wp:positionH relativeFrom="column">
              <wp:posOffset>2112010</wp:posOffset>
            </wp:positionH>
            <wp:positionV relativeFrom="paragraph">
              <wp:posOffset>282575</wp:posOffset>
            </wp:positionV>
            <wp:extent cx="1880870" cy="1380490"/>
            <wp:effectExtent l="19050" t="0" r="5080" b="0"/>
            <wp:wrapThrough wrapText="bothSides">
              <wp:wrapPolygon edited="0">
                <wp:start x="8532" y="0"/>
                <wp:lineTo x="6563" y="894"/>
                <wp:lineTo x="2625" y="3875"/>
                <wp:lineTo x="1094" y="8942"/>
                <wp:lineTo x="1969" y="14307"/>
                <wp:lineTo x="219" y="17586"/>
                <wp:lineTo x="-219" y="19076"/>
                <wp:lineTo x="1094" y="21163"/>
                <wp:lineTo x="1313" y="21163"/>
                <wp:lineTo x="20346" y="21163"/>
                <wp:lineTo x="20564" y="21163"/>
                <wp:lineTo x="21658" y="19374"/>
                <wp:lineTo x="21658" y="18778"/>
                <wp:lineTo x="20564" y="16692"/>
                <wp:lineTo x="19471" y="14307"/>
                <wp:lineTo x="20127" y="14307"/>
                <wp:lineTo x="21221" y="11327"/>
                <wp:lineTo x="21221" y="9538"/>
                <wp:lineTo x="19908" y="6557"/>
                <wp:lineTo x="18814" y="4769"/>
                <wp:lineTo x="19033" y="3577"/>
                <wp:lineTo x="15314" y="298"/>
                <wp:lineTo x="13345" y="0"/>
                <wp:lineTo x="8532" y="0"/>
              </wp:wrapPolygon>
            </wp:wrapThrough>
            <wp:docPr id="9" name="Picture 3" descr="logo-300x2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00x266.gif"/>
                    <pic:cNvPicPr/>
                  </pic:nvPicPr>
                  <pic:blipFill>
                    <a:blip r:embed="rId9"/>
                    <a:stretch>
                      <a:fillRect/>
                    </a:stretch>
                  </pic:blipFill>
                  <pic:spPr>
                    <a:xfrm>
                      <a:off x="0" y="0"/>
                      <a:ext cx="1880870" cy="1380490"/>
                    </a:xfrm>
                    <a:prstGeom prst="rect">
                      <a:avLst/>
                    </a:prstGeom>
                  </pic:spPr>
                </pic:pic>
              </a:graphicData>
            </a:graphic>
          </wp:anchor>
        </w:drawing>
      </w:r>
      <w:r w:rsidR="00A400C5" w:rsidRPr="00A869DC">
        <w:rPr>
          <w:sz w:val="28"/>
        </w:rPr>
        <w:t>Mrs.</w:t>
      </w:r>
      <w:r w:rsidR="00B77174">
        <w:rPr>
          <w:sz w:val="28"/>
        </w:rPr>
        <w:t xml:space="preserve"> </w:t>
      </w:r>
      <w:r w:rsidR="00A400C5" w:rsidRPr="00A869DC">
        <w:rPr>
          <w:sz w:val="28"/>
        </w:rPr>
        <w:t>G.GEETHA</w:t>
      </w:r>
    </w:p>
    <w:p w:rsidR="00A400C5" w:rsidRDefault="0086713F" w:rsidP="00F3260B">
      <w:pPr>
        <w:spacing w:line="360" w:lineRule="auto"/>
        <w:jc w:val="center"/>
      </w:pPr>
      <w:r>
        <w:pict>
          <v:shape id="_x0000_i1025" type="#_x0000_t75" alt="Kasturba Gandhi College – Educational Institution" style="width:22pt;height:22pt"/>
        </w:pict>
      </w:r>
      <w:r>
        <w:pict>
          <v:shape id="_x0000_i1026" type="#_x0000_t75" alt="Kasturba Gandhi College – Educational Institution" style="width:22pt;height:22pt"/>
        </w:pict>
      </w:r>
    </w:p>
    <w:p w:rsidR="00A400C5" w:rsidRPr="00D14287" w:rsidRDefault="00A400C5" w:rsidP="00F3260B">
      <w:pPr>
        <w:spacing w:line="360" w:lineRule="auto"/>
      </w:pPr>
    </w:p>
    <w:p w:rsidR="007905E5" w:rsidRDefault="007905E5" w:rsidP="007905E5">
      <w:pPr>
        <w:spacing w:line="360" w:lineRule="auto"/>
      </w:pPr>
    </w:p>
    <w:p w:rsidR="00A400C5" w:rsidRPr="00D14287" w:rsidRDefault="00A400C5" w:rsidP="00F3260B">
      <w:pPr>
        <w:spacing w:line="360" w:lineRule="auto"/>
        <w:jc w:val="center"/>
      </w:pPr>
      <w:r w:rsidRPr="00D14287">
        <w:t>DEPARTMENT OF MASTER OF COMMERCE</w:t>
      </w:r>
    </w:p>
    <w:p w:rsidR="00A400C5" w:rsidRPr="00D14287" w:rsidRDefault="00A400C5" w:rsidP="00F3260B">
      <w:pPr>
        <w:spacing w:line="360" w:lineRule="auto"/>
        <w:jc w:val="center"/>
      </w:pPr>
      <w:r w:rsidRPr="00D14287">
        <w:t>KASTURBA GANDHI DEGREE &amp; PG COLLEGE FOR WOMEN</w:t>
      </w:r>
    </w:p>
    <w:p w:rsidR="00A400C5" w:rsidRPr="00D14287" w:rsidRDefault="00A400C5" w:rsidP="00F3260B">
      <w:pPr>
        <w:spacing w:line="360" w:lineRule="auto"/>
        <w:jc w:val="center"/>
      </w:pPr>
      <w:r w:rsidRPr="00D14287">
        <w:t>(Affiliated to Osmania University, Hyderabad)</w:t>
      </w:r>
    </w:p>
    <w:p w:rsidR="007905E5" w:rsidRDefault="00A400C5" w:rsidP="007905E5">
      <w:pPr>
        <w:spacing w:line="360" w:lineRule="auto"/>
        <w:jc w:val="center"/>
      </w:pPr>
      <w:r w:rsidRPr="00D14287">
        <w:t>West Marredpally, Secunderabad</w:t>
      </w:r>
    </w:p>
    <w:p w:rsidR="00A400C5" w:rsidRDefault="00A400C5" w:rsidP="00F3260B">
      <w:pPr>
        <w:spacing w:line="360" w:lineRule="auto"/>
        <w:jc w:val="center"/>
      </w:pPr>
      <w:r w:rsidRPr="00D14287">
        <w:t>(2018-2020)</w:t>
      </w:r>
    </w:p>
    <w:p w:rsidR="00A400C5" w:rsidRPr="00D14287" w:rsidRDefault="00A400C5" w:rsidP="007905E5">
      <w:pPr>
        <w:tabs>
          <w:tab w:val="right" w:pos="8475"/>
        </w:tabs>
        <w:jc w:val="center"/>
        <w:rPr>
          <w:rFonts w:eastAsia="Times New Roman"/>
          <w:b/>
          <w:sz w:val="28"/>
          <w:szCs w:val="28"/>
          <w:u w:val="single"/>
        </w:rPr>
      </w:pPr>
      <w:r w:rsidRPr="00D14287">
        <w:rPr>
          <w:rFonts w:eastAsia="Times New Roman"/>
          <w:b/>
          <w:sz w:val="28"/>
          <w:szCs w:val="28"/>
          <w:u w:val="single"/>
        </w:rPr>
        <w:lastRenderedPageBreak/>
        <w:t>ACKNOWLEDGMENT</w:t>
      </w:r>
    </w:p>
    <w:p w:rsidR="00A400C5" w:rsidRPr="00A869DC" w:rsidRDefault="00A400C5" w:rsidP="00A400C5">
      <w:pPr>
        <w:spacing w:line="360" w:lineRule="auto"/>
        <w:jc w:val="both"/>
        <w:rPr>
          <w:rFonts w:eastAsia="Times New Roman"/>
          <w:szCs w:val="24"/>
        </w:rPr>
      </w:pPr>
      <w:r w:rsidRPr="00A869DC">
        <w:rPr>
          <w:rFonts w:eastAsia="Times New Roman"/>
          <w:szCs w:val="24"/>
        </w:rPr>
        <w:t>This Project Report entitled “A Study on Customer Satisfaction on grievance redressal at Hyundai Service Unit” has been prepared by me and I had under taken project under the supervision of Mrs. Geetha, Lecturer in Department of M.Com, Kasturba Gandhi Degree &amp; PG College for Women, Marredpally.</w:t>
      </w:r>
    </w:p>
    <w:p w:rsidR="00A400C5" w:rsidRPr="00A869DC" w:rsidRDefault="00A400C5" w:rsidP="00A400C5">
      <w:pPr>
        <w:spacing w:line="360" w:lineRule="auto"/>
        <w:jc w:val="both"/>
        <w:rPr>
          <w:rFonts w:eastAsia="Times New Roman"/>
          <w:szCs w:val="24"/>
        </w:rPr>
      </w:pPr>
      <w:r w:rsidRPr="00A869DC">
        <w:rPr>
          <w:rFonts w:eastAsia="Times New Roman"/>
          <w:szCs w:val="24"/>
        </w:rPr>
        <w:t>I am immensely grateful to my guide Mrs. Geetha and to all my faculties for their constant encouragement and guidance throughout this project period.</w:t>
      </w:r>
    </w:p>
    <w:p w:rsidR="00A400C5" w:rsidRPr="00A869DC" w:rsidRDefault="00A400C5" w:rsidP="00A400C5">
      <w:pPr>
        <w:spacing w:line="360" w:lineRule="auto"/>
        <w:jc w:val="both"/>
        <w:rPr>
          <w:rFonts w:eastAsia="Times New Roman"/>
          <w:szCs w:val="24"/>
        </w:rPr>
      </w:pPr>
      <w:r w:rsidRPr="00A869DC">
        <w:rPr>
          <w:rFonts w:eastAsia="Times New Roman"/>
          <w:szCs w:val="24"/>
        </w:rPr>
        <w:t>I also expre</w:t>
      </w:r>
      <w:r>
        <w:rPr>
          <w:rFonts w:eastAsia="Times New Roman"/>
          <w:szCs w:val="24"/>
        </w:rPr>
        <w:t xml:space="preserve">ss my sincere thanks to Mrs. </w:t>
      </w:r>
      <w:r w:rsidRPr="00A869DC">
        <w:rPr>
          <w:rFonts w:eastAsia="Times New Roman"/>
          <w:szCs w:val="24"/>
        </w:rPr>
        <w:t>Sunitha, Principal, and head of the M.Com department Mrs. G. Manisha for their valuable support towards the completion of this work.</w:t>
      </w:r>
    </w:p>
    <w:p w:rsidR="00A400C5" w:rsidRPr="00A869DC" w:rsidRDefault="00A400C5" w:rsidP="00A400C5">
      <w:pPr>
        <w:overflowPunct w:val="0"/>
        <w:autoSpaceDE w:val="0"/>
        <w:autoSpaceDN w:val="0"/>
        <w:spacing w:line="360" w:lineRule="auto"/>
        <w:jc w:val="both"/>
        <w:rPr>
          <w:rFonts w:eastAsia="Times New Roman"/>
          <w:szCs w:val="24"/>
        </w:rPr>
      </w:pPr>
      <w:r w:rsidRPr="00A869DC">
        <w:rPr>
          <w:rFonts w:eastAsia="Times New Roman"/>
          <w:szCs w:val="24"/>
        </w:rPr>
        <w:t xml:space="preserve">I would like to take this opportunity to thank all my friends for their insightful comments and constructive suggestions to improve the quality of this project work. </w:t>
      </w:r>
    </w:p>
    <w:p w:rsidR="00A400C5" w:rsidRPr="00A869DC" w:rsidRDefault="00A400C5" w:rsidP="00A400C5">
      <w:pPr>
        <w:tabs>
          <w:tab w:val="right" w:pos="8475"/>
        </w:tabs>
        <w:spacing w:line="360" w:lineRule="auto"/>
        <w:jc w:val="both"/>
        <w:rPr>
          <w:rFonts w:eastAsia="Times New Roman"/>
          <w:sz w:val="28"/>
          <w:szCs w:val="28"/>
        </w:rPr>
      </w:pPr>
      <w:r w:rsidRPr="00A869DC">
        <w:rPr>
          <w:rFonts w:eastAsia="Times New Roman"/>
          <w:szCs w:val="24"/>
        </w:rPr>
        <w:t xml:space="preserve">Last, but certainly not the </w:t>
      </w:r>
      <w:r w:rsidR="002E4C8E">
        <w:rPr>
          <w:rFonts w:eastAsia="Times New Roman"/>
          <w:szCs w:val="24"/>
        </w:rPr>
        <w:t>least, I am indebted to my p</w:t>
      </w:r>
      <w:r w:rsidRPr="00A869DC">
        <w:rPr>
          <w:rFonts w:eastAsia="Times New Roman"/>
          <w:szCs w:val="24"/>
        </w:rPr>
        <w:t>arents without their blessings I couldn’t have finished this project under stipulated time and with focused vision.</w:t>
      </w:r>
    </w:p>
    <w:p w:rsidR="00A400C5" w:rsidRPr="00A869DC" w:rsidRDefault="00A400C5" w:rsidP="00A400C5">
      <w:pPr>
        <w:tabs>
          <w:tab w:val="right" w:pos="8475"/>
        </w:tabs>
        <w:jc w:val="center"/>
        <w:rPr>
          <w:rFonts w:eastAsia="Times New Roman"/>
          <w:sz w:val="28"/>
          <w:szCs w:val="28"/>
        </w:rPr>
      </w:pPr>
    </w:p>
    <w:p w:rsidR="00A400C5" w:rsidRPr="00A869DC" w:rsidRDefault="00A400C5" w:rsidP="00A400C5">
      <w:pPr>
        <w:tabs>
          <w:tab w:val="right" w:pos="8475"/>
        </w:tabs>
        <w:jc w:val="center"/>
        <w:rPr>
          <w:rFonts w:eastAsia="Times New Roman"/>
          <w:sz w:val="28"/>
          <w:szCs w:val="28"/>
        </w:rPr>
      </w:pPr>
    </w:p>
    <w:p w:rsidR="00A400C5" w:rsidRPr="00A869DC" w:rsidRDefault="00A400C5" w:rsidP="00A400C5">
      <w:pPr>
        <w:tabs>
          <w:tab w:val="right" w:pos="8475"/>
        </w:tabs>
        <w:jc w:val="center"/>
        <w:rPr>
          <w:rFonts w:eastAsia="Times New Roman"/>
          <w:sz w:val="28"/>
          <w:szCs w:val="28"/>
        </w:rPr>
      </w:pPr>
    </w:p>
    <w:p w:rsidR="00A400C5" w:rsidRPr="00A869DC" w:rsidRDefault="00A400C5" w:rsidP="00A400C5">
      <w:pPr>
        <w:tabs>
          <w:tab w:val="right" w:pos="8475"/>
        </w:tabs>
        <w:jc w:val="center"/>
        <w:rPr>
          <w:rFonts w:eastAsia="Times New Roman"/>
          <w:sz w:val="28"/>
          <w:szCs w:val="28"/>
        </w:rPr>
      </w:pPr>
    </w:p>
    <w:p w:rsidR="00A400C5" w:rsidRPr="00A869DC" w:rsidRDefault="00A400C5" w:rsidP="00A400C5">
      <w:pPr>
        <w:tabs>
          <w:tab w:val="right" w:pos="8475"/>
        </w:tabs>
        <w:rPr>
          <w:rFonts w:eastAsia="Times New Roman"/>
          <w:szCs w:val="24"/>
        </w:rPr>
      </w:pPr>
      <w:r w:rsidRPr="00A869DC">
        <w:rPr>
          <w:rFonts w:eastAsia="Times New Roman"/>
          <w:szCs w:val="24"/>
        </w:rPr>
        <w:t xml:space="preserve">Place: Hyderabad                                                              </w:t>
      </w:r>
      <w:r w:rsidR="002E4C8E">
        <w:rPr>
          <w:rFonts w:eastAsia="Times New Roman"/>
          <w:szCs w:val="24"/>
        </w:rPr>
        <w:t xml:space="preserve">                           </w:t>
      </w:r>
      <w:r w:rsidRPr="00A869DC">
        <w:rPr>
          <w:rFonts w:eastAsia="Times New Roman"/>
          <w:szCs w:val="24"/>
        </w:rPr>
        <w:t xml:space="preserve">            M. Sri Chandra</w:t>
      </w:r>
    </w:p>
    <w:p w:rsidR="00A400C5" w:rsidRPr="00A869DC" w:rsidRDefault="00A400C5" w:rsidP="00A400C5">
      <w:pPr>
        <w:tabs>
          <w:tab w:val="right" w:pos="8475"/>
        </w:tabs>
        <w:rPr>
          <w:rFonts w:eastAsia="Times New Roman"/>
          <w:szCs w:val="24"/>
        </w:rPr>
      </w:pPr>
      <w:r w:rsidRPr="00A869DC">
        <w:rPr>
          <w:rFonts w:eastAsia="Times New Roman"/>
          <w:szCs w:val="24"/>
        </w:rPr>
        <w:t xml:space="preserve">Date:                                                                                              </w:t>
      </w:r>
      <w:r w:rsidR="002E4C8E">
        <w:rPr>
          <w:rFonts w:eastAsia="Times New Roman"/>
          <w:szCs w:val="24"/>
        </w:rPr>
        <w:t xml:space="preserve">                 </w:t>
      </w:r>
      <w:r w:rsidRPr="00A869DC">
        <w:rPr>
          <w:rFonts w:eastAsia="Times New Roman"/>
          <w:szCs w:val="24"/>
        </w:rPr>
        <w:t>Roll No. 1111-18-408-003</w:t>
      </w:r>
    </w:p>
    <w:p w:rsidR="00A400C5" w:rsidRPr="00A869DC" w:rsidRDefault="00A400C5" w:rsidP="00A400C5">
      <w:pPr>
        <w:tabs>
          <w:tab w:val="right" w:pos="8475"/>
        </w:tabs>
        <w:jc w:val="center"/>
        <w:rPr>
          <w:rFonts w:eastAsia="Times New Roman"/>
          <w:szCs w:val="24"/>
        </w:rPr>
      </w:pPr>
    </w:p>
    <w:p w:rsidR="00A400C5" w:rsidRPr="00A869DC" w:rsidRDefault="00A400C5" w:rsidP="00A400C5">
      <w:pPr>
        <w:tabs>
          <w:tab w:val="right" w:pos="8475"/>
        </w:tabs>
        <w:jc w:val="center"/>
        <w:rPr>
          <w:rFonts w:eastAsia="Times New Roman"/>
          <w:szCs w:val="24"/>
        </w:rPr>
      </w:pPr>
    </w:p>
    <w:p w:rsidR="00A400C5" w:rsidRPr="00A869DC" w:rsidRDefault="00A400C5" w:rsidP="00A400C5">
      <w:pPr>
        <w:jc w:val="both"/>
        <w:rPr>
          <w:rFonts w:eastAsia="Times New Roman"/>
          <w:szCs w:val="24"/>
        </w:rPr>
      </w:pPr>
    </w:p>
    <w:p w:rsidR="00A400C5" w:rsidRPr="00A869DC" w:rsidRDefault="00A400C5" w:rsidP="00A400C5">
      <w:pPr>
        <w:jc w:val="both"/>
      </w:pPr>
    </w:p>
    <w:p w:rsidR="00A400C5" w:rsidRPr="00A869DC" w:rsidRDefault="00A400C5" w:rsidP="00A400C5">
      <w:pPr>
        <w:jc w:val="both"/>
      </w:pPr>
    </w:p>
    <w:p w:rsidR="00A400C5" w:rsidRDefault="00A400C5" w:rsidP="00A400C5">
      <w:pPr>
        <w:jc w:val="both"/>
      </w:pPr>
    </w:p>
    <w:p w:rsidR="007905E5" w:rsidRPr="00A869DC" w:rsidRDefault="007905E5" w:rsidP="00A400C5">
      <w:pPr>
        <w:jc w:val="both"/>
      </w:pPr>
    </w:p>
    <w:p w:rsidR="00A400C5" w:rsidRPr="00A869DC" w:rsidRDefault="00A400C5" w:rsidP="00A400C5">
      <w:pPr>
        <w:jc w:val="both"/>
      </w:pPr>
    </w:p>
    <w:p w:rsidR="00A400C5" w:rsidRPr="00D14287" w:rsidRDefault="00A400C5" w:rsidP="00A400C5">
      <w:pPr>
        <w:spacing w:line="360" w:lineRule="auto"/>
        <w:jc w:val="center"/>
        <w:rPr>
          <w:b/>
          <w:sz w:val="28"/>
        </w:rPr>
      </w:pPr>
      <w:r w:rsidRPr="00D14287">
        <w:rPr>
          <w:b/>
          <w:sz w:val="28"/>
          <w:u w:val="single"/>
        </w:rPr>
        <w:lastRenderedPageBreak/>
        <w:t>DECLARATION</w:t>
      </w:r>
    </w:p>
    <w:p w:rsidR="00A400C5" w:rsidRPr="00A869DC" w:rsidRDefault="00A400C5" w:rsidP="00A400C5">
      <w:pPr>
        <w:spacing w:line="360" w:lineRule="auto"/>
        <w:jc w:val="both"/>
      </w:pPr>
      <w:r w:rsidRPr="00A869DC">
        <w:t xml:space="preserve">              I hereby declare that this project report titled </w:t>
      </w:r>
      <w:r w:rsidRPr="001D06AB">
        <w:rPr>
          <w:b/>
        </w:rPr>
        <w:t>“A STUDY ON CUSTOMER SATISFACTION ON GRIEVANCE REDRESSAL AT HYUNDAI SERVICE UNIT”,</w:t>
      </w:r>
      <w:r w:rsidRPr="00A869DC">
        <w:t xml:space="preserve"> submitted by me to the Department of Commerce, Osmania University, Hyderabad is a bonafide work undertaken by me &amp; it is not submitted to any other university or institution for the award of any degree/diploma/certificate or published anytime before.</w:t>
      </w: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right"/>
      </w:pPr>
      <w:r w:rsidRPr="00A869DC">
        <w:t>M. SRI CHANDRA</w:t>
      </w:r>
    </w:p>
    <w:p w:rsidR="00A400C5" w:rsidRPr="00A869DC" w:rsidRDefault="00A400C5" w:rsidP="00A400C5">
      <w:pPr>
        <w:spacing w:line="360" w:lineRule="auto"/>
        <w:jc w:val="right"/>
      </w:pPr>
      <w:r w:rsidRPr="00A869DC">
        <w:t>(1111-18-408-003)</w:t>
      </w:r>
    </w:p>
    <w:p w:rsidR="00A400C5" w:rsidRPr="00A869DC" w:rsidRDefault="00A400C5" w:rsidP="00A400C5">
      <w:pPr>
        <w:spacing w:line="360" w:lineRule="auto"/>
        <w:jc w:val="both"/>
      </w:pPr>
    </w:p>
    <w:p w:rsidR="00A400C5" w:rsidRPr="00D14287" w:rsidRDefault="00A400C5" w:rsidP="00A400C5">
      <w:pPr>
        <w:spacing w:line="360" w:lineRule="auto"/>
        <w:jc w:val="center"/>
        <w:rPr>
          <w:b/>
          <w:sz w:val="28"/>
        </w:rPr>
      </w:pPr>
      <w:r w:rsidRPr="00D14287">
        <w:rPr>
          <w:b/>
          <w:sz w:val="28"/>
          <w:u w:val="single"/>
        </w:rPr>
        <w:lastRenderedPageBreak/>
        <w:t>CERTIFICATE BY THE GUIDE</w:t>
      </w:r>
    </w:p>
    <w:p w:rsidR="00A400C5" w:rsidRPr="00A869DC" w:rsidRDefault="00A400C5" w:rsidP="00A400C5">
      <w:pPr>
        <w:spacing w:line="360" w:lineRule="auto"/>
        <w:jc w:val="both"/>
      </w:pPr>
      <w:r w:rsidRPr="00A869DC">
        <w:t xml:space="preserve">This is to certify that the project work </w:t>
      </w:r>
      <w:r w:rsidRPr="00D14287">
        <w:rPr>
          <w:b/>
        </w:rPr>
        <w:t>“A STUDY ON CUSTOMER SATISFACTION ON GRIEVANCE REDRESSAL AT HYUNDAI SERVICE UNIT”,</w:t>
      </w:r>
      <w:r w:rsidRPr="00A869DC">
        <w:t xml:space="preserve"> is a bonafide work done by Ms. M. SRI CHANDRA, Hall ticket no.1111-18-408-003 of “</w:t>
      </w:r>
      <w:r w:rsidRPr="00D14287">
        <w:rPr>
          <w:b/>
        </w:rPr>
        <w:t xml:space="preserve">KASTURBA GANDHI DEGREE AND PG COLLEGE FOR WOMEN” </w:t>
      </w:r>
      <w:r w:rsidRPr="00A869DC">
        <w:t>under my guidance and supervision.</w:t>
      </w: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p>
    <w:p w:rsidR="00A400C5" w:rsidRPr="00A869DC" w:rsidRDefault="00A400C5" w:rsidP="00A400C5">
      <w:pPr>
        <w:spacing w:line="360" w:lineRule="auto"/>
        <w:jc w:val="both"/>
      </w:pPr>
      <w:r w:rsidRPr="00A869DC">
        <w:t>Date:                                                                                                 Name: Mrs. G. GEETHA</w:t>
      </w:r>
    </w:p>
    <w:p w:rsidR="00DB7297" w:rsidRDefault="00A400C5" w:rsidP="00A400C5">
      <w:pPr>
        <w:spacing w:line="360" w:lineRule="auto"/>
        <w:jc w:val="both"/>
      </w:pPr>
      <w:r w:rsidRPr="00A869DC">
        <w:t xml:space="preserve">Place:                                                                          </w:t>
      </w:r>
    </w:p>
    <w:p w:rsidR="00A400C5" w:rsidRPr="00A869DC" w:rsidRDefault="00A400C5" w:rsidP="00DB7297">
      <w:pPr>
        <w:spacing w:line="360" w:lineRule="auto"/>
        <w:jc w:val="right"/>
      </w:pPr>
      <w:r w:rsidRPr="00A869DC">
        <w:t>LECTURER IN COMMERCE DEPT.</w:t>
      </w:r>
    </w:p>
    <w:p w:rsidR="00A400C5" w:rsidRDefault="00A400C5" w:rsidP="00A400C5">
      <w:pPr>
        <w:spacing w:line="360" w:lineRule="auto"/>
        <w:jc w:val="both"/>
      </w:pPr>
    </w:p>
    <w:p w:rsidR="00DB7297" w:rsidRDefault="00DB7297" w:rsidP="00A400C5">
      <w:pPr>
        <w:spacing w:line="360" w:lineRule="auto"/>
        <w:jc w:val="both"/>
      </w:pPr>
    </w:p>
    <w:p w:rsidR="00DB7297" w:rsidRPr="00A869DC" w:rsidRDefault="00DB7297" w:rsidP="00A400C5">
      <w:pPr>
        <w:spacing w:line="360" w:lineRule="auto"/>
        <w:jc w:val="both"/>
      </w:pPr>
    </w:p>
    <w:p w:rsidR="003D6F22" w:rsidRDefault="003D6F22" w:rsidP="00A400C5">
      <w:pPr>
        <w:spacing w:line="360" w:lineRule="auto"/>
        <w:jc w:val="center"/>
        <w:rPr>
          <w:b/>
          <w:sz w:val="28"/>
          <w:u w:val="single"/>
        </w:rPr>
      </w:pPr>
    </w:p>
    <w:tbl>
      <w:tblPr>
        <w:tblStyle w:val="TableGrid"/>
        <w:tblpPr w:leftFromText="180" w:rightFromText="180" w:vertAnchor="page" w:horzAnchor="margin" w:tblpXSpec="center" w:tblpY="3529"/>
        <w:tblW w:w="9765" w:type="dxa"/>
        <w:tblLook w:val="04A0"/>
      </w:tblPr>
      <w:tblGrid>
        <w:gridCol w:w="3255"/>
        <w:gridCol w:w="3255"/>
        <w:gridCol w:w="3255"/>
      </w:tblGrid>
      <w:tr w:rsidR="003D6F22" w:rsidRPr="00D14287" w:rsidTr="00293E0C">
        <w:trPr>
          <w:trHeight w:val="769"/>
        </w:trPr>
        <w:tc>
          <w:tcPr>
            <w:tcW w:w="3255" w:type="dxa"/>
            <w:vAlign w:val="center"/>
          </w:tcPr>
          <w:p w:rsidR="003D6F22" w:rsidRPr="00D14287" w:rsidRDefault="003D6F22" w:rsidP="003D6F22">
            <w:pPr>
              <w:jc w:val="center"/>
              <w:rPr>
                <w:b/>
              </w:rPr>
            </w:pPr>
            <w:r w:rsidRPr="00D14287">
              <w:rPr>
                <w:b/>
              </w:rPr>
              <w:t>CHAPTERIZATION</w:t>
            </w:r>
          </w:p>
        </w:tc>
        <w:tc>
          <w:tcPr>
            <w:tcW w:w="3255" w:type="dxa"/>
            <w:vAlign w:val="center"/>
          </w:tcPr>
          <w:p w:rsidR="003D6F22" w:rsidRPr="00D14287" w:rsidRDefault="003D6F22" w:rsidP="003D6F22">
            <w:pPr>
              <w:jc w:val="center"/>
              <w:rPr>
                <w:b/>
              </w:rPr>
            </w:pPr>
            <w:r w:rsidRPr="00D14287">
              <w:rPr>
                <w:b/>
              </w:rPr>
              <w:t>CONTENTS</w:t>
            </w:r>
          </w:p>
        </w:tc>
        <w:tc>
          <w:tcPr>
            <w:tcW w:w="3255" w:type="dxa"/>
            <w:vAlign w:val="center"/>
          </w:tcPr>
          <w:p w:rsidR="003D6F22" w:rsidRPr="00D14287" w:rsidRDefault="003D6F22" w:rsidP="003D6F22">
            <w:pPr>
              <w:jc w:val="center"/>
              <w:rPr>
                <w:b/>
              </w:rPr>
            </w:pPr>
            <w:r w:rsidRPr="00D14287">
              <w:rPr>
                <w:b/>
              </w:rPr>
              <w:t>PAGE NO.</w:t>
            </w:r>
          </w:p>
        </w:tc>
      </w:tr>
      <w:tr w:rsidR="003D6F22" w:rsidRPr="00D14287" w:rsidTr="00293E0C">
        <w:trPr>
          <w:trHeight w:val="724"/>
        </w:trPr>
        <w:tc>
          <w:tcPr>
            <w:tcW w:w="3255" w:type="dxa"/>
            <w:vAlign w:val="center"/>
          </w:tcPr>
          <w:p w:rsidR="003D6F22" w:rsidRPr="00D14287" w:rsidRDefault="003D6F22" w:rsidP="003D6F22">
            <w:pPr>
              <w:jc w:val="center"/>
              <w:rPr>
                <w:b/>
              </w:rPr>
            </w:pPr>
            <w:r w:rsidRPr="00D14287">
              <w:rPr>
                <w:b/>
              </w:rPr>
              <w:t>1</w:t>
            </w:r>
          </w:p>
        </w:tc>
        <w:tc>
          <w:tcPr>
            <w:tcW w:w="3255" w:type="dxa"/>
            <w:vAlign w:val="center"/>
          </w:tcPr>
          <w:p w:rsidR="003D6F22" w:rsidRPr="00D14287" w:rsidRDefault="003D6F22" w:rsidP="003D6F22">
            <w:pPr>
              <w:jc w:val="center"/>
              <w:rPr>
                <w:b/>
              </w:rPr>
            </w:pPr>
            <w:r w:rsidRPr="00D14287">
              <w:rPr>
                <w:b/>
              </w:rPr>
              <w:t>INTRODUCTION</w:t>
            </w:r>
          </w:p>
        </w:tc>
        <w:tc>
          <w:tcPr>
            <w:tcW w:w="3255" w:type="dxa"/>
            <w:vAlign w:val="center"/>
          </w:tcPr>
          <w:p w:rsidR="003D6F22" w:rsidRPr="00D14287" w:rsidRDefault="003D6F22" w:rsidP="003D6F22">
            <w:pPr>
              <w:jc w:val="center"/>
              <w:rPr>
                <w:b/>
              </w:rPr>
            </w:pPr>
            <w:r>
              <w:rPr>
                <w:b/>
              </w:rPr>
              <w:t>1-</w:t>
            </w:r>
            <w:r w:rsidR="00293E0C">
              <w:rPr>
                <w:b/>
              </w:rPr>
              <w:t>8</w:t>
            </w:r>
          </w:p>
        </w:tc>
      </w:tr>
      <w:tr w:rsidR="003D6F22" w:rsidRPr="00D14287" w:rsidTr="00293E0C">
        <w:trPr>
          <w:trHeight w:val="769"/>
        </w:trPr>
        <w:tc>
          <w:tcPr>
            <w:tcW w:w="3255" w:type="dxa"/>
            <w:vAlign w:val="center"/>
          </w:tcPr>
          <w:p w:rsidR="003D6F22" w:rsidRPr="00D14287" w:rsidRDefault="003D6F22" w:rsidP="003D6F22">
            <w:pPr>
              <w:jc w:val="center"/>
              <w:rPr>
                <w:b/>
              </w:rPr>
            </w:pPr>
            <w:r w:rsidRPr="00D14287">
              <w:rPr>
                <w:b/>
              </w:rPr>
              <w:t>2</w:t>
            </w:r>
          </w:p>
        </w:tc>
        <w:tc>
          <w:tcPr>
            <w:tcW w:w="3255" w:type="dxa"/>
            <w:vAlign w:val="center"/>
          </w:tcPr>
          <w:p w:rsidR="003D6F22" w:rsidRPr="00D14287" w:rsidRDefault="003D6F22" w:rsidP="003D6F22">
            <w:pPr>
              <w:jc w:val="center"/>
              <w:rPr>
                <w:b/>
              </w:rPr>
            </w:pPr>
            <w:r w:rsidRPr="00D14287">
              <w:rPr>
                <w:b/>
              </w:rPr>
              <w:t>RESEARCH &amp; METHODOLOGY</w:t>
            </w:r>
          </w:p>
        </w:tc>
        <w:tc>
          <w:tcPr>
            <w:tcW w:w="3255" w:type="dxa"/>
            <w:vAlign w:val="center"/>
          </w:tcPr>
          <w:p w:rsidR="003D6F22" w:rsidRPr="00D14287" w:rsidRDefault="00293E0C" w:rsidP="003D6F22">
            <w:pPr>
              <w:jc w:val="center"/>
              <w:rPr>
                <w:b/>
              </w:rPr>
            </w:pPr>
            <w:r>
              <w:rPr>
                <w:b/>
              </w:rPr>
              <w:t>9</w:t>
            </w:r>
            <w:r w:rsidR="003D6F22">
              <w:rPr>
                <w:b/>
              </w:rPr>
              <w:t>-</w:t>
            </w:r>
            <w:r>
              <w:rPr>
                <w:b/>
              </w:rPr>
              <w:t>10</w:t>
            </w:r>
          </w:p>
        </w:tc>
      </w:tr>
      <w:tr w:rsidR="003D6F22" w:rsidRPr="00D14287" w:rsidTr="00293E0C">
        <w:trPr>
          <w:trHeight w:val="724"/>
        </w:trPr>
        <w:tc>
          <w:tcPr>
            <w:tcW w:w="3255" w:type="dxa"/>
            <w:vAlign w:val="center"/>
          </w:tcPr>
          <w:p w:rsidR="003D6F22" w:rsidRPr="00D14287" w:rsidRDefault="003D6F22" w:rsidP="003D6F22">
            <w:pPr>
              <w:jc w:val="center"/>
              <w:rPr>
                <w:b/>
              </w:rPr>
            </w:pPr>
            <w:r w:rsidRPr="00D14287">
              <w:rPr>
                <w:b/>
              </w:rPr>
              <w:t>3</w:t>
            </w:r>
          </w:p>
        </w:tc>
        <w:tc>
          <w:tcPr>
            <w:tcW w:w="3255" w:type="dxa"/>
            <w:vAlign w:val="center"/>
          </w:tcPr>
          <w:p w:rsidR="003D6F22" w:rsidRPr="00D14287" w:rsidRDefault="003D6F22" w:rsidP="003D6F22">
            <w:pPr>
              <w:jc w:val="center"/>
              <w:rPr>
                <w:b/>
              </w:rPr>
            </w:pPr>
            <w:r w:rsidRPr="00D14287">
              <w:rPr>
                <w:b/>
              </w:rPr>
              <w:t>DATA ANALYSIS &amp; INTERPRETATION</w:t>
            </w:r>
          </w:p>
        </w:tc>
        <w:tc>
          <w:tcPr>
            <w:tcW w:w="3255" w:type="dxa"/>
            <w:vAlign w:val="center"/>
          </w:tcPr>
          <w:p w:rsidR="003D6F22" w:rsidRPr="00D14287" w:rsidRDefault="00293E0C" w:rsidP="003D6F22">
            <w:pPr>
              <w:jc w:val="center"/>
              <w:rPr>
                <w:b/>
              </w:rPr>
            </w:pPr>
            <w:r>
              <w:rPr>
                <w:b/>
              </w:rPr>
              <w:t>11</w:t>
            </w:r>
            <w:r w:rsidR="003D6F22">
              <w:rPr>
                <w:b/>
              </w:rPr>
              <w:t>-27</w:t>
            </w:r>
          </w:p>
        </w:tc>
      </w:tr>
      <w:tr w:rsidR="003D6F22" w:rsidRPr="00D14287" w:rsidTr="00293E0C">
        <w:trPr>
          <w:trHeight w:val="769"/>
        </w:trPr>
        <w:tc>
          <w:tcPr>
            <w:tcW w:w="3255" w:type="dxa"/>
            <w:vAlign w:val="center"/>
          </w:tcPr>
          <w:p w:rsidR="003D6F22" w:rsidRPr="00D14287" w:rsidRDefault="003D6F22" w:rsidP="003D6F22">
            <w:pPr>
              <w:jc w:val="center"/>
              <w:rPr>
                <w:b/>
              </w:rPr>
            </w:pPr>
            <w:r w:rsidRPr="00D14287">
              <w:rPr>
                <w:b/>
              </w:rPr>
              <w:t>4</w:t>
            </w:r>
          </w:p>
        </w:tc>
        <w:tc>
          <w:tcPr>
            <w:tcW w:w="3255" w:type="dxa"/>
            <w:vAlign w:val="center"/>
          </w:tcPr>
          <w:p w:rsidR="003D6F22" w:rsidRPr="00D14287" w:rsidRDefault="003D6F22" w:rsidP="003D6F22">
            <w:pPr>
              <w:jc w:val="center"/>
              <w:rPr>
                <w:b/>
              </w:rPr>
            </w:pPr>
            <w:r w:rsidRPr="00D14287">
              <w:rPr>
                <w:b/>
              </w:rPr>
              <w:t>FINDINGS, SUGGESTIONS &amp; CONCLUSION</w:t>
            </w:r>
          </w:p>
        </w:tc>
        <w:tc>
          <w:tcPr>
            <w:tcW w:w="3255" w:type="dxa"/>
            <w:vAlign w:val="center"/>
          </w:tcPr>
          <w:p w:rsidR="003D6F22" w:rsidRPr="00D14287" w:rsidRDefault="003D6F22" w:rsidP="003D6F22">
            <w:pPr>
              <w:jc w:val="center"/>
              <w:rPr>
                <w:b/>
              </w:rPr>
            </w:pPr>
            <w:r>
              <w:rPr>
                <w:b/>
              </w:rPr>
              <w:t>28-3</w:t>
            </w:r>
            <w:r w:rsidR="00293E0C">
              <w:rPr>
                <w:b/>
              </w:rPr>
              <w:t>1</w:t>
            </w:r>
          </w:p>
        </w:tc>
      </w:tr>
      <w:tr w:rsidR="003D6F22" w:rsidRPr="00D14287" w:rsidTr="00293E0C">
        <w:trPr>
          <w:trHeight w:val="724"/>
        </w:trPr>
        <w:tc>
          <w:tcPr>
            <w:tcW w:w="3255" w:type="dxa"/>
            <w:vAlign w:val="center"/>
          </w:tcPr>
          <w:p w:rsidR="003D6F22" w:rsidRPr="00D14287" w:rsidRDefault="003D6F22" w:rsidP="003D6F22">
            <w:pPr>
              <w:jc w:val="center"/>
              <w:rPr>
                <w:b/>
              </w:rPr>
            </w:pPr>
            <w:r w:rsidRPr="00D14287">
              <w:rPr>
                <w:b/>
              </w:rPr>
              <w:t>5</w:t>
            </w:r>
          </w:p>
        </w:tc>
        <w:tc>
          <w:tcPr>
            <w:tcW w:w="3255" w:type="dxa"/>
            <w:vAlign w:val="center"/>
          </w:tcPr>
          <w:p w:rsidR="003D6F22" w:rsidRPr="00D14287" w:rsidRDefault="003D6F22" w:rsidP="003D6F22">
            <w:pPr>
              <w:jc w:val="center"/>
              <w:rPr>
                <w:b/>
              </w:rPr>
            </w:pPr>
            <w:r w:rsidRPr="00D14287">
              <w:rPr>
                <w:b/>
              </w:rPr>
              <w:t>BIBLIOGRAPHY</w:t>
            </w:r>
          </w:p>
        </w:tc>
        <w:tc>
          <w:tcPr>
            <w:tcW w:w="3255" w:type="dxa"/>
            <w:vAlign w:val="center"/>
          </w:tcPr>
          <w:p w:rsidR="003D6F22" w:rsidRPr="00D14287" w:rsidRDefault="003D6F22" w:rsidP="003D6F22">
            <w:pPr>
              <w:jc w:val="center"/>
              <w:rPr>
                <w:b/>
              </w:rPr>
            </w:pPr>
          </w:p>
        </w:tc>
      </w:tr>
      <w:tr w:rsidR="003D6F22" w:rsidRPr="00D14287" w:rsidTr="00293E0C">
        <w:trPr>
          <w:trHeight w:val="813"/>
        </w:trPr>
        <w:tc>
          <w:tcPr>
            <w:tcW w:w="3255" w:type="dxa"/>
            <w:vAlign w:val="center"/>
          </w:tcPr>
          <w:p w:rsidR="003D6F22" w:rsidRPr="00D14287" w:rsidRDefault="003D6F22" w:rsidP="003D6F22">
            <w:pPr>
              <w:jc w:val="center"/>
              <w:rPr>
                <w:b/>
              </w:rPr>
            </w:pPr>
            <w:r w:rsidRPr="00D14287">
              <w:rPr>
                <w:b/>
              </w:rPr>
              <w:t>6</w:t>
            </w:r>
          </w:p>
        </w:tc>
        <w:tc>
          <w:tcPr>
            <w:tcW w:w="3255" w:type="dxa"/>
            <w:vAlign w:val="center"/>
          </w:tcPr>
          <w:p w:rsidR="003D6F22" w:rsidRPr="00D14287" w:rsidRDefault="003D6F22" w:rsidP="003D6F22">
            <w:pPr>
              <w:jc w:val="center"/>
              <w:rPr>
                <w:b/>
              </w:rPr>
            </w:pPr>
            <w:r w:rsidRPr="00D14287">
              <w:rPr>
                <w:b/>
              </w:rPr>
              <w:t>ANN</w:t>
            </w:r>
            <w:r>
              <w:rPr>
                <w:b/>
              </w:rPr>
              <w:t>EX</w:t>
            </w:r>
            <w:r w:rsidRPr="00D14287">
              <w:rPr>
                <w:b/>
              </w:rPr>
              <w:t>URE</w:t>
            </w:r>
          </w:p>
        </w:tc>
        <w:tc>
          <w:tcPr>
            <w:tcW w:w="3255" w:type="dxa"/>
            <w:vAlign w:val="center"/>
          </w:tcPr>
          <w:p w:rsidR="003D6F22" w:rsidRPr="00D14287" w:rsidRDefault="003D6F22" w:rsidP="003D6F22">
            <w:pPr>
              <w:jc w:val="center"/>
              <w:rPr>
                <w:b/>
              </w:rPr>
            </w:pPr>
          </w:p>
        </w:tc>
      </w:tr>
    </w:tbl>
    <w:p w:rsidR="00A400C5" w:rsidRPr="00D14287" w:rsidRDefault="00A400C5" w:rsidP="00A400C5">
      <w:pPr>
        <w:spacing w:line="360" w:lineRule="auto"/>
        <w:jc w:val="center"/>
        <w:rPr>
          <w:b/>
          <w:sz w:val="28"/>
          <w:u w:val="single"/>
        </w:rPr>
      </w:pPr>
      <w:r w:rsidRPr="00D14287">
        <w:rPr>
          <w:b/>
          <w:sz w:val="28"/>
          <w:u w:val="single"/>
        </w:rPr>
        <w:t>INDEX</w:t>
      </w:r>
    </w:p>
    <w:p w:rsidR="00A400C5" w:rsidRPr="00A869DC" w:rsidRDefault="00A400C5" w:rsidP="00A400C5">
      <w:pPr>
        <w:jc w:val="both"/>
      </w:pPr>
    </w:p>
    <w:p w:rsidR="00A400C5" w:rsidRPr="00A869DC" w:rsidRDefault="00A400C5" w:rsidP="00A400C5">
      <w:pPr>
        <w:jc w:val="both"/>
      </w:pPr>
    </w:p>
    <w:p w:rsidR="00A400C5" w:rsidRDefault="00A400C5" w:rsidP="00A400C5">
      <w:pPr>
        <w:jc w:val="both"/>
      </w:pPr>
    </w:p>
    <w:p w:rsidR="00A400C5" w:rsidRDefault="00A400C5" w:rsidP="00A400C5">
      <w:pPr>
        <w:jc w:val="both"/>
      </w:pPr>
    </w:p>
    <w:p w:rsidR="00A400C5" w:rsidRDefault="00A400C5" w:rsidP="00A400C5">
      <w:pPr>
        <w:jc w:val="both"/>
      </w:pPr>
    </w:p>
    <w:p w:rsidR="00A400C5" w:rsidRDefault="00A400C5" w:rsidP="00A400C5">
      <w:pPr>
        <w:jc w:val="both"/>
      </w:pPr>
    </w:p>
    <w:p w:rsidR="00A400C5" w:rsidRDefault="00A400C5" w:rsidP="00A400C5">
      <w:pPr>
        <w:jc w:val="both"/>
      </w:pPr>
    </w:p>
    <w:p w:rsidR="00A400C5" w:rsidRDefault="00A400C5" w:rsidP="00A400C5">
      <w:pPr>
        <w:jc w:val="both"/>
      </w:pPr>
    </w:p>
    <w:p w:rsidR="00A400C5" w:rsidRPr="00A869DC" w:rsidRDefault="00B77174" w:rsidP="00A400C5">
      <w:pPr>
        <w:jc w:val="both"/>
      </w:pPr>
      <w:r>
        <w:t xml:space="preserve"> </w:t>
      </w:r>
    </w:p>
    <w:p w:rsidR="00A400C5" w:rsidRDefault="00A400C5" w:rsidP="00A400C5">
      <w:pPr>
        <w:rPr>
          <w:sz w:val="72"/>
          <w:u w:val="single"/>
        </w:rPr>
      </w:pPr>
    </w:p>
    <w:p w:rsidR="00A400C5" w:rsidRDefault="00A400C5" w:rsidP="00A400C5">
      <w:pPr>
        <w:rPr>
          <w:sz w:val="72"/>
          <w:u w:val="single"/>
        </w:rPr>
      </w:pPr>
    </w:p>
    <w:p w:rsidR="00A400C5" w:rsidRDefault="00A400C5" w:rsidP="00A400C5">
      <w:pPr>
        <w:rPr>
          <w:sz w:val="72"/>
          <w:u w:val="single"/>
        </w:rPr>
      </w:pPr>
    </w:p>
    <w:p w:rsidR="00A400C5" w:rsidRPr="003D6F22" w:rsidRDefault="00A400C5" w:rsidP="00A400C5">
      <w:pPr>
        <w:rPr>
          <w:sz w:val="52"/>
          <w:u w:val="single"/>
        </w:rPr>
      </w:pPr>
    </w:p>
    <w:p w:rsidR="00A400C5" w:rsidRPr="00A869DC" w:rsidRDefault="00A400C5" w:rsidP="00A400C5">
      <w:pPr>
        <w:rPr>
          <w:sz w:val="72"/>
          <w:u w:val="single"/>
        </w:rPr>
      </w:pPr>
    </w:p>
    <w:p w:rsidR="00A400C5" w:rsidRPr="00D14287" w:rsidRDefault="00A400C5" w:rsidP="00A400C5">
      <w:pPr>
        <w:jc w:val="center"/>
        <w:rPr>
          <w:b/>
          <w:sz w:val="144"/>
        </w:rPr>
      </w:pPr>
      <w:r w:rsidRPr="00D14287">
        <w:rPr>
          <w:b/>
          <w:sz w:val="144"/>
          <w:u w:val="single"/>
        </w:rPr>
        <w:t>CHAPTER</w:t>
      </w:r>
      <w:r w:rsidRPr="00D14287">
        <w:rPr>
          <w:b/>
          <w:sz w:val="144"/>
        </w:rPr>
        <w:t>-</w:t>
      </w:r>
      <w:r w:rsidRPr="00D14287">
        <w:rPr>
          <w:b/>
          <w:sz w:val="144"/>
          <w:u w:val="single"/>
        </w:rPr>
        <w:t>1</w:t>
      </w:r>
    </w:p>
    <w:p w:rsidR="00A400C5" w:rsidRPr="00D14287" w:rsidRDefault="00A400C5" w:rsidP="00A400C5">
      <w:pPr>
        <w:jc w:val="center"/>
        <w:rPr>
          <w:b/>
        </w:rPr>
      </w:pPr>
    </w:p>
    <w:p w:rsidR="00A400C5" w:rsidRPr="00D14287" w:rsidRDefault="00A400C5" w:rsidP="00A400C5">
      <w:pPr>
        <w:jc w:val="center"/>
        <w:rPr>
          <w:b/>
        </w:rPr>
      </w:pPr>
    </w:p>
    <w:p w:rsidR="00A400C5" w:rsidRPr="00D14287" w:rsidRDefault="00A400C5" w:rsidP="00A400C5">
      <w:pPr>
        <w:jc w:val="center"/>
        <w:rPr>
          <w:b/>
        </w:rPr>
      </w:pPr>
    </w:p>
    <w:p w:rsidR="00A400C5" w:rsidRPr="00424278" w:rsidRDefault="00A400C5" w:rsidP="00A400C5">
      <w:pPr>
        <w:jc w:val="center"/>
        <w:rPr>
          <w:b/>
          <w:sz w:val="72"/>
          <w:u w:val="single"/>
        </w:rPr>
      </w:pPr>
      <w:r w:rsidRPr="00D14287">
        <w:rPr>
          <w:b/>
          <w:sz w:val="72"/>
          <w:u w:val="single"/>
        </w:rPr>
        <w:t>INTRODUCTION</w:t>
      </w:r>
    </w:p>
    <w:p w:rsidR="00A400C5" w:rsidRPr="00A869DC" w:rsidRDefault="00A400C5" w:rsidP="00A400C5">
      <w:pPr>
        <w:jc w:val="both"/>
      </w:pPr>
    </w:p>
    <w:p w:rsidR="00A400C5" w:rsidRPr="00A869DC" w:rsidRDefault="00A400C5" w:rsidP="00A400C5">
      <w:pPr>
        <w:jc w:val="both"/>
      </w:pPr>
    </w:p>
    <w:p w:rsidR="00A400C5" w:rsidRPr="00A869DC" w:rsidRDefault="00A400C5" w:rsidP="00A400C5">
      <w:pPr>
        <w:jc w:val="both"/>
      </w:pPr>
    </w:p>
    <w:p w:rsidR="00A400C5" w:rsidRPr="00A869DC" w:rsidRDefault="00A400C5" w:rsidP="00A400C5">
      <w:pPr>
        <w:jc w:val="both"/>
      </w:pPr>
    </w:p>
    <w:p w:rsidR="00A400C5" w:rsidRDefault="00A400C5" w:rsidP="00A400C5">
      <w:pPr>
        <w:jc w:val="both"/>
      </w:pPr>
    </w:p>
    <w:p w:rsidR="00A400C5" w:rsidRDefault="00A400C5" w:rsidP="00A400C5">
      <w:pPr>
        <w:jc w:val="both"/>
      </w:pPr>
    </w:p>
    <w:p w:rsidR="00A400C5" w:rsidRDefault="00A400C5" w:rsidP="00A400C5">
      <w:pPr>
        <w:jc w:val="both"/>
      </w:pPr>
    </w:p>
    <w:p w:rsidR="00A400C5" w:rsidRDefault="00A400C5" w:rsidP="00A400C5">
      <w:pPr>
        <w:jc w:val="both"/>
      </w:pPr>
    </w:p>
    <w:p w:rsidR="00A400C5" w:rsidRDefault="00A400C5" w:rsidP="00A400C5">
      <w:pPr>
        <w:jc w:val="both"/>
      </w:pPr>
    </w:p>
    <w:p w:rsidR="00A400C5" w:rsidRDefault="00A400C5" w:rsidP="00A400C5">
      <w:pPr>
        <w:jc w:val="both"/>
      </w:pPr>
    </w:p>
    <w:p w:rsidR="003D6F22" w:rsidRDefault="003D6F22" w:rsidP="00DB7297">
      <w:pPr>
        <w:jc w:val="center"/>
        <w:rPr>
          <w:b/>
          <w:sz w:val="28"/>
          <w:u w:val="single"/>
        </w:rPr>
      </w:pPr>
    </w:p>
    <w:p w:rsidR="00DB7297" w:rsidRPr="0028081A" w:rsidRDefault="00DB7297" w:rsidP="00DB7297">
      <w:pPr>
        <w:jc w:val="center"/>
        <w:rPr>
          <w:b/>
          <w:sz w:val="28"/>
          <w:u w:val="single"/>
        </w:rPr>
      </w:pPr>
      <w:r w:rsidRPr="00D14287">
        <w:rPr>
          <w:b/>
          <w:sz w:val="28"/>
          <w:u w:val="single"/>
        </w:rPr>
        <w:t>INDEX</w:t>
      </w:r>
    </w:p>
    <w:tbl>
      <w:tblPr>
        <w:tblStyle w:val="TableGrid"/>
        <w:tblpPr w:leftFromText="180" w:rightFromText="180" w:vertAnchor="page" w:horzAnchor="margin" w:tblpXSpec="center" w:tblpY="3421"/>
        <w:tblW w:w="9852" w:type="dxa"/>
        <w:tblLook w:val="04A0"/>
      </w:tblPr>
      <w:tblGrid>
        <w:gridCol w:w="3284"/>
        <w:gridCol w:w="3284"/>
        <w:gridCol w:w="3284"/>
      </w:tblGrid>
      <w:tr w:rsidR="003D6F22" w:rsidRPr="00D14287" w:rsidTr="00293E0C">
        <w:trPr>
          <w:trHeight w:val="699"/>
        </w:trPr>
        <w:tc>
          <w:tcPr>
            <w:tcW w:w="3284" w:type="dxa"/>
            <w:vAlign w:val="center"/>
          </w:tcPr>
          <w:p w:rsidR="003D6F22" w:rsidRPr="00D14287" w:rsidRDefault="003D6F22" w:rsidP="003D6F22">
            <w:pPr>
              <w:jc w:val="center"/>
              <w:rPr>
                <w:b/>
              </w:rPr>
            </w:pPr>
            <w:r w:rsidRPr="00D14287">
              <w:rPr>
                <w:b/>
              </w:rPr>
              <w:t>S.NO</w:t>
            </w:r>
          </w:p>
        </w:tc>
        <w:tc>
          <w:tcPr>
            <w:tcW w:w="3284" w:type="dxa"/>
            <w:vAlign w:val="center"/>
          </w:tcPr>
          <w:p w:rsidR="003D6F22" w:rsidRPr="00D14287" w:rsidRDefault="003D6F22" w:rsidP="003D6F22">
            <w:pPr>
              <w:jc w:val="center"/>
              <w:rPr>
                <w:b/>
              </w:rPr>
            </w:pPr>
            <w:r w:rsidRPr="00D14287">
              <w:rPr>
                <w:b/>
              </w:rPr>
              <w:t>CONTENTS</w:t>
            </w:r>
          </w:p>
        </w:tc>
        <w:tc>
          <w:tcPr>
            <w:tcW w:w="3284" w:type="dxa"/>
            <w:vAlign w:val="center"/>
          </w:tcPr>
          <w:p w:rsidR="003D6F22" w:rsidRPr="00D14287" w:rsidRDefault="003D6F22" w:rsidP="003D6F22">
            <w:pPr>
              <w:jc w:val="center"/>
              <w:rPr>
                <w:b/>
              </w:rPr>
            </w:pPr>
            <w:r w:rsidRPr="00D14287">
              <w:rPr>
                <w:b/>
              </w:rPr>
              <w:t>PAGE NO.</w:t>
            </w:r>
          </w:p>
        </w:tc>
      </w:tr>
      <w:tr w:rsidR="003D6F22" w:rsidRPr="00D14287" w:rsidTr="00293E0C">
        <w:trPr>
          <w:trHeight w:val="699"/>
        </w:trPr>
        <w:tc>
          <w:tcPr>
            <w:tcW w:w="3284" w:type="dxa"/>
            <w:vAlign w:val="center"/>
          </w:tcPr>
          <w:p w:rsidR="003D6F22" w:rsidRPr="00D14287" w:rsidRDefault="003D6F22" w:rsidP="003D6F22">
            <w:pPr>
              <w:jc w:val="center"/>
              <w:rPr>
                <w:b/>
              </w:rPr>
            </w:pPr>
            <w:r w:rsidRPr="00D14287">
              <w:rPr>
                <w:b/>
              </w:rPr>
              <w:t>1.1</w:t>
            </w:r>
          </w:p>
        </w:tc>
        <w:tc>
          <w:tcPr>
            <w:tcW w:w="3284" w:type="dxa"/>
            <w:vAlign w:val="center"/>
          </w:tcPr>
          <w:p w:rsidR="003D6F22" w:rsidRPr="00D14287" w:rsidRDefault="003D6F22" w:rsidP="003D6F22">
            <w:pPr>
              <w:jc w:val="center"/>
              <w:rPr>
                <w:b/>
              </w:rPr>
            </w:pPr>
            <w:r w:rsidRPr="00D14287">
              <w:rPr>
                <w:b/>
              </w:rPr>
              <w:t>INTRODUCTION</w:t>
            </w:r>
          </w:p>
        </w:tc>
        <w:tc>
          <w:tcPr>
            <w:tcW w:w="3284" w:type="dxa"/>
            <w:vAlign w:val="center"/>
          </w:tcPr>
          <w:p w:rsidR="003D6F22" w:rsidRPr="00D14287" w:rsidRDefault="003D6F22" w:rsidP="003D6F22">
            <w:pPr>
              <w:jc w:val="center"/>
              <w:rPr>
                <w:b/>
              </w:rPr>
            </w:pPr>
            <w:r>
              <w:rPr>
                <w:b/>
              </w:rPr>
              <w:t>1-2</w:t>
            </w:r>
          </w:p>
        </w:tc>
      </w:tr>
      <w:tr w:rsidR="003D6F22" w:rsidRPr="00D14287" w:rsidTr="00293E0C">
        <w:trPr>
          <w:trHeight w:val="658"/>
        </w:trPr>
        <w:tc>
          <w:tcPr>
            <w:tcW w:w="3284" w:type="dxa"/>
            <w:vAlign w:val="center"/>
          </w:tcPr>
          <w:p w:rsidR="003D6F22" w:rsidRPr="00D14287" w:rsidRDefault="003D6F22" w:rsidP="003D6F22">
            <w:pPr>
              <w:jc w:val="center"/>
              <w:rPr>
                <w:b/>
              </w:rPr>
            </w:pPr>
            <w:r w:rsidRPr="00D14287">
              <w:rPr>
                <w:b/>
              </w:rPr>
              <w:t>1.2</w:t>
            </w:r>
          </w:p>
        </w:tc>
        <w:tc>
          <w:tcPr>
            <w:tcW w:w="3284" w:type="dxa"/>
            <w:vAlign w:val="center"/>
          </w:tcPr>
          <w:p w:rsidR="003D6F22" w:rsidRPr="00D14287" w:rsidRDefault="003D6F22" w:rsidP="003D6F22">
            <w:pPr>
              <w:jc w:val="center"/>
              <w:rPr>
                <w:b/>
              </w:rPr>
            </w:pPr>
            <w:r w:rsidRPr="00D14287">
              <w:rPr>
                <w:b/>
              </w:rPr>
              <w:t>COMPANY PROFILE</w:t>
            </w:r>
          </w:p>
        </w:tc>
        <w:tc>
          <w:tcPr>
            <w:tcW w:w="3284" w:type="dxa"/>
            <w:vAlign w:val="center"/>
          </w:tcPr>
          <w:p w:rsidR="003D6F22" w:rsidRPr="00D14287" w:rsidRDefault="003D6F22" w:rsidP="003D6F22">
            <w:pPr>
              <w:jc w:val="center"/>
              <w:rPr>
                <w:b/>
              </w:rPr>
            </w:pPr>
            <w:r>
              <w:rPr>
                <w:b/>
              </w:rPr>
              <w:t>3-4</w:t>
            </w:r>
          </w:p>
        </w:tc>
      </w:tr>
      <w:tr w:rsidR="003D6F22" w:rsidRPr="00D14287" w:rsidTr="00293E0C">
        <w:trPr>
          <w:trHeight w:val="658"/>
        </w:trPr>
        <w:tc>
          <w:tcPr>
            <w:tcW w:w="3284" w:type="dxa"/>
            <w:vAlign w:val="center"/>
          </w:tcPr>
          <w:p w:rsidR="003D6F22" w:rsidRPr="00D14287" w:rsidRDefault="003D6F22" w:rsidP="003D6F22">
            <w:pPr>
              <w:jc w:val="center"/>
              <w:rPr>
                <w:b/>
              </w:rPr>
            </w:pPr>
            <w:r w:rsidRPr="00D14287">
              <w:rPr>
                <w:b/>
              </w:rPr>
              <w:t>1.3</w:t>
            </w:r>
          </w:p>
        </w:tc>
        <w:tc>
          <w:tcPr>
            <w:tcW w:w="3284" w:type="dxa"/>
            <w:vAlign w:val="center"/>
          </w:tcPr>
          <w:p w:rsidR="003D6F22" w:rsidRPr="00D14287" w:rsidRDefault="003D6F22" w:rsidP="003D6F22">
            <w:pPr>
              <w:jc w:val="center"/>
              <w:rPr>
                <w:b/>
              </w:rPr>
            </w:pPr>
            <w:r w:rsidRPr="00D14287">
              <w:rPr>
                <w:b/>
              </w:rPr>
              <w:t>LAKHSMI HYUNDAI AND GRIEVANCE REDRESSAL</w:t>
            </w:r>
          </w:p>
        </w:tc>
        <w:tc>
          <w:tcPr>
            <w:tcW w:w="3284" w:type="dxa"/>
            <w:vAlign w:val="center"/>
          </w:tcPr>
          <w:p w:rsidR="003D6F22" w:rsidRPr="00D14287" w:rsidRDefault="003D6F22" w:rsidP="003D6F22">
            <w:pPr>
              <w:jc w:val="center"/>
              <w:rPr>
                <w:b/>
              </w:rPr>
            </w:pPr>
            <w:r>
              <w:rPr>
                <w:b/>
              </w:rPr>
              <w:t>5-6</w:t>
            </w:r>
          </w:p>
        </w:tc>
      </w:tr>
      <w:tr w:rsidR="003D6F22" w:rsidRPr="00D14287" w:rsidTr="00293E0C">
        <w:trPr>
          <w:trHeight w:val="658"/>
        </w:trPr>
        <w:tc>
          <w:tcPr>
            <w:tcW w:w="3284" w:type="dxa"/>
            <w:vAlign w:val="center"/>
          </w:tcPr>
          <w:p w:rsidR="003D6F22" w:rsidRPr="00D14287" w:rsidRDefault="003D6F22" w:rsidP="003D6F22">
            <w:pPr>
              <w:jc w:val="center"/>
              <w:rPr>
                <w:b/>
              </w:rPr>
            </w:pPr>
            <w:r w:rsidRPr="00D14287">
              <w:rPr>
                <w:b/>
              </w:rPr>
              <w:t>1.4</w:t>
            </w:r>
          </w:p>
        </w:tc>
        <w:tc>
          <w:tcPr>
            <w:tcW w:w="3284" w:type="dxa"/>
            <w:vAlign w:val="center"/>
          </w:tcPr>
          <w:p w:rsidR="003D6F22" w:rsidRPr="00D14287" w:rsidRDefault="003D6F22" w:rsidP="003D6F22">
            <w:pPr>
              <w:jc w:val="center"/>
              <w:rPr>
                <w:b/>
              </w:rPr>
            </w:pPr>
            <w:r w:rsidRPr="00D14287">
              <w:rPr>
                <w:b/>
              </w:rPr>
              <w:t>REVIEW OF LITERATURE</w:t>
            </w:r>
          </w:p>
        </w:tc>
        <w:tc>
          <w:tcPr>
            <w:tcW w:w="3284" w:type="dxa"/>
            <w:vAlign w:val="center"/>
          </w:tcPr>
          <w:p w:rsidR="003D6F22" w:rsidRPr="00D14287" w:rsidRDefault="003D6F22" w:rsidP="003D6F22">
            <w:pPr>
              <w:jc w:val="center"/>
              <w:rPr>
                <w:b/>
              </w:rPr>
            </w:pPr>
            <w:r>
              <w:rPr>
                <w:b/>
              </w:rPr>
              <w:t>7</w:t>
            </w:r>
          </w:p>
        </w:tc>
      </w:tr>
      <w:tr w:rsidR="003D6F22" w:rsidRPr="00D14287" w:rsidTr="00293E0C">
        <w:trPr>
          <w:trHeight w:val="658"/>
        </w:trPr>
        <w:tc>
          <w:tcPr>
            <w:tcW w:w="3284" w:type="dxa"/>
            <w:vAlign w:val="center"/>
          </w:tcPr>
          <w:p w:rsidR="003D6F22" w:rsidRPr="00D14287" w:rsidRDefault="003D6F22" w:rsidP="003D6F22">
            <w:pPr>
              <w:jc w:val="center"/>
              <w:rPr>
                <w:b/>
              </w:rPr>
            </w:pPr>
            <w:r w:rsidRPr="00D14287">
              <w:rPr>
                <w:b/>
              </w:rPr>
              <w:t>1.5</w:t>
            </w:r>
          </w:p>
        </w:tc>
        <w:tc>
          <w:tcPr>
            <w:tcW w:w="3284" w:type="dxa"/>
            <w:vAlign w:val="center"/>
          </w:tcPr>
          <w:p w:rsidR="003D6F22" w:rsidRPr="00D14287" w:rsidRDefault="003D6F22" w:rsidP="003D6F22">
            <w:pPr>
              <w:jc w:val="center"/>
              <w:rPr>
                <w:b/>
              </w:rPr>
            </w:pPr>
            <w:r w:rsidRPr="00D14287">
              <w:rPr>
                <w:b/>
              </w:rPr>
              <w:t>OBJECTIVE OF THE STUDY</w:t>
            </w:r>
          </w:p>
        </w:tc>
        <w:tc>
          <w:tcPr>
            <w:tcW w:w="3284" w:type="dxa"/>
            <w:vAlign w:val="center"/>
          </w:tcPr>
          <w:p w:rsidR="003D6F22" w:rsidRPr="00D14287" w:rsidRDefault="003F61AB" w:rsidP="003D6F22">
            <w:pPr>
              <w:jc w:val="center"/>
              <w:rPr>
                <w:b/>
              </w:rPr>
            </w:pPr>
            <w:r>
              <w:rPr>
                <w:b/>
              </w:rPr>
              <w:t>8</w:t>
            </w:r>
          </w:p>
        </w:tc>
      </w:tr>
      <w:tr w:rsidR="003D6F22" w:rsidRPr="00D14287" w:rsidTr="00293E0C">
        <w:trPr>
          <w:trHeight w:val="658"/>
        </w:trPr>
        <w:tc>
          <w:tcPr>
            <w:tcW w:w="3284" w:type="dxa"/>
            <w:vAlign w:val="center"/>
          </w:tcPr>
          <w:p w:rsidR="003D6F22" w:rsidRPr="00D14287" w:rsidRDefault="003D6F22" w:rsidP="003D6F22">
            <w:pPr>
              <w:jc w:val="center"/>
              <w:rPr>
                <w:b/>
              </w:rPr>
            </w:pPr>
            <w:r w:rsidRPr="00D14287">
              <w:rPr>
                <w:b/>
              </w:rPr>
              <w:t>1.6</w:t>
            </w:r>
          </w:p>
        </w:tc>
        <w:tc>
          <w:tcPr>
            <w:tcW w:w="3284" w:type="dxa"/>
            <w:vAlign w:val="center"/>
          </w:tcPr>
          <w:p w:rsidR="003D6F22" w:rsidRPr="00D14287" w:rsidRDefault="003D6F22" w:rsidP="003D6F22">
            <w:pPr>
              <w:jc w:val="center"/>
              <w:rPr>
                <w:b/>
              </w:rPr>
            </w:pPr>
            <w:r w:rsidRPr="00D14287">
              <w:rPr>
                <w:b/>
              </w:rPr>
              <w:t>SCOPE OF THE STUDY</w:t>
            </w:r>
          </w:p>
        </w:tc>
        <w:tc>
          <w:tcPr>
            <w:tcW w:w="3284" w:type="dxa"/>
            <w:vAlign w:val="center"/>
          </w:tcPr>
          <w:p w:rsidR="003D6F22" w:rsidRPr="00D14287" w:rsidRDefault="003F61AB" w:rsidP="003D6F22">
            <w:pPr>
              <w:jc w:val="center"/>
              <w:rPr>
                <w:b/>
              </w:rPr>
            </w:pPr>
            <w:r>
              <w:rPr>
                <w:b/>
              </w:rPr>
              <w:t>8</w:t>
            </w:r>
          </w:p>
        </w:tc>
      </w:tr>
      <w:tr w:rsidR="003D6F22" w:rsidRPr="00D14287" w:rsidTr="00293E0C">
        <w:trPr>
          <w:trHeight w:val="658"/>
        </w:trPr>
        <w:tc>
          <w:tcPr>
            <w:tcW w:w="3284" w:type="dxa"/>
            <w:vAlign w:val="center"/>
          </w:tcPr>
          <w:p w:rsidR="003D6F22" w:rsidRPr="00D14287" w:rsidRDefault="003D6F22" w:rsidP="003D6F22">
            <w:pPr>
              <w:jc w:val="center"/>
              <w:rPr>
                <w:b/>
              </w:rPr>
            </w:pPr>
            <w:r w:rsidRPr="00D14287">
              <w:rPr>
                <w:b/>
              </w:rPr>
              <w:t>1.7</w:t>
            </w:r>
          </w:p>
        </w:tc>
        <w:tc>
          <w:tcPr>
            <w:tcW w:w="3284" w:type="dxa"/>
            <w:vAlign w:val="center"/>
          </w:tcPr>
          <w:p w:rsidR="003D6F22" w:rsidRPr="00D14287" w:rsidRDefault="003D6F22" w:rsidP="003D6F22">
            <w:pPr>
              <w:jc w:val="center"/>
              <w:rPr>
                <w:b/>
              </w:rPr>
            </w:pPr>
            <w:r w:rsidRPr="00D14287">
              <w:rPr>
                <w:b/>
              </w:rPr>
              <w:t>NEED FOR THE STUDY</w:t>
            </w:r>
          </w:p>
        </w:tc>
        <w:tc>
          <w:tcPr>
            <w:tcW w:w="3284" w:type="dxa"/>
            <w:vAlign w:val="center"/>
          </w:tcPr>
          <w:p w:rsidR="003D6F22" w:rsidRPr="00D14287" w:rsidRDefault="003F61AB" w:rsidP="003D6F22">
            <w:pPr>
              <w:jc w:val="center"/>
              <w:rPr>
                <w:b/>
              </w:rPr>
            </w:pPr>
            <w:r>
              <w:rPr>
                <w:b/>
              </w:rPr>
              <w:t>8</w:t>
            </w:r>
          </w:p>
        </w:tc>
      </w:tr>
    </w:tbl>
    <w:p w:rsidR="00A400C5" w:rsidRDefault="00A400C5" w:rsidP="00A400C5">
      <w:pPr>
        <w:jc w:val="both"/>
      </w:pPr>
    </w:p>
    <w:p w:rsidR="00DB7297" w:rsidRPr="00A869DC" w:rsidRDefault="00DB7297" w:rsidP="00A400C5">
      <w:pPr>
        <w:jc w:val="both"/>
      </w:pPr>
    </w:p>
    <w:p w:rsidR="00A400C5" w:rsidRPr="00A869DC" w:rsidRDefault="00A400C5" w:rsidP="00A400C5">
      <w:pPr>
        <w:jc w:val="both"/>
      </w:pPr>
    </w:p>
    <w:p w:rsidR="00A400C5" w:rsidRDefault="00A400C5" w:rsidP="00A400C5">
      <w:pPr>
        <w:jc w:val="both"/>
      </w:pPr>
    </w:p>
    <w:p w:rsidR="00A400C5" w:rsidRDefault="00A400C5" w:rsidP="00A400C5">
      <w:pPr>
        <w:spacing w:line="360" w:lineRule="auto"/>
        <w:jc w:val="both"/>
        <w:rPr>
          <w:b/>
          <w:sz w:val="28"/>
          <w:u w:val="single"/>
        </w:rPr>
      </w:pPr>
    </w:p>
    <w:p w:rsidR="00DB7297" w:rsidRDefault="00DB7297" w:rsidP="00A400C5">
      <w:pPr>
        <w:spacing w:line="360" w:lineRule="auto"/>
        <w:jc w:val="both"/>
        <w:rPr>
          <w:b/>
          <w:sz w:val="28"/>
          <w:u w:val="single"/>
        </w:rPr>
      </w:pPr>
    </w:p>
    <w:p w:rsidR="00DB7297" w:rsidRDefault="00DB7297" w:rsidP="00A400C5">
      <w:pPr>
        <w:spacing w:line="360" w:lineRule="auto"/>
        <w:jc w:val="both"/>
        <w:rPr>
          <w:b/>
          <w:sz w:val="28"/>
          <w:u w:val="single"/>
        </w:rPr>
      </w:pPr>
    </w:p>
    <w:p w:rsidR="00DB7297" w:rsidRDefault="00DB7297" w:rsidP="00A400C5">
      <w:pPr>
        <w:spacing w:line="360" w:lineRule="auto"/>
        <w:jc w:val="both"/>
        <w:rPr>
          <w:b/>
          <w:sz w:val="28"/>
          <w:u w:val="single"/>
        </w:rPr>
      </w:pPr>
    </w:p>
    <w:p w:rsidR="00DB7297" w:rsidRDefault="00DB7297" w:rsidP="00A400C5">
      <w:pPr>
        <w:spacing w:line="360" w:lineRule="auto"/>
        <w:jc w:val="both"/>
        <w:rPr>
          <w:b/>
          <w:sz w:val="28"/>
          <w:u w:val="single"/>
        </w:rPr>
      </w:pPr>
    </w:p>
    <w:p w:rsidR="00DB7297" w:rsidRDefault="00DB7297" w:rsidP="00A400C5">
      <w:pPr>
        <w:spacing w:line="360" w:lineRule="auto"/>
        <w:jc w:val="both"/>
        <w:rPr>
          <w:b/>
          <w:sz w:val="28"/>
          <w:u w:val="single"/>
        </w:rPr>
      </w:pPr>
    </w:p>
    <w:p w:rsidR="00DB7297" w:rsidRPr="00A400C5" w:rsidRDefault="00DB7297" w:rsidP="00A400C5">
      <w:pPr>
        <w:spacing w:line="360" w:lineRule="auto"/>
        <w:jc w:val="both"/>
        <w:rPr>
          <w:b/>
          <w:sz w:val="28"/>
          <w:u w:val="single"/>
        </w:rPr>
      </w:pPr>
    </w:p>
    <w:p w:rsidR="00A400C5" w:rsidRPr="00A400C5" w:rsidRDefault="00F217F2" w:rsidP="00A400C5">
      <w:pPr>
        <w:pStyle w:val="ListParagraph"/>
        <w:numPr>
          <w:ilvl w:val="0"/>
          <w:numId w:val="5"/>
        </w:numPr>
        <w:spacing w:line="360" w:lineRule="auto"/>
        <w:jc w:val="both"/>
        <w:rPr>
          <w:b/>
          <w:sz w:val="28"/>
          <w:u w:val="single"/>
        </w:rPr>
      </w:pPr>
      <w:r w:rsidRPr="00D14287">
        <w:rPr>
          <w:b/>
          <w:sz w:val="28"/>
          <w:u w:val="single"/>
        </w:rPr>
        <w:lastRenderedPageBreak/>
        <w:t>INTRODUCTION</w:t>
      </w:r>
      <w:r w:rsidRPr="00D14287">
        <w:rPr>
          <w:b/>
          <w:sz w:val="28"/>
        </w:rPr>
        <w:t>:</w:t>
      </w:r>
    </w:p>
    <w:p w:rsidR="00F217F2" w:rsidRPr="00A869DC" w:rsidRDefault="00F217F2" w:rsidP="00F217F2">
      <w:pPr>
        <w:spacing w:line="360" w:lineRule="auto"/>
        <w:jc w:val="both"/>
      </w:pPr>
      <w:r w:rsidRPr="00A869DC">
        <w:t xml:space="preserve">             Satisfaction is a crucial concern for both customers and organizations. The importance of customer satisfaction in strategy development for customers and market orientation cannot be undermined. Service quality is an important part for any service provider in any type of industry where customer plays an imperative role. Customers differ as individuals in their needs, expectations and behavior. In the present scenario of competitive and rapidly changing market, excellence in customer service is the most important tool for sustained business growth in the vehicle service industry. New services are continually being launched to satisfy customers existing and potential need. Service organizations are mostly wide in size.</w:t>
      </w:r>
    </w:p>
    <w:p w:rsidR="00F217F2" w:rsidRPr="00A869DC" w:rsidRDefault="00F217F2" w:rsidP="00F217F2">
      <w:pPr>
        <w:spacing w:line="360" w:lineRule="auto"/>
        <w:jc w:val="both"/>
      </w:pPr>
      <w:r w:rsidRPr="00A869DC">
        <w:t xml:space="preserve">              Most of the customers using either four or two wheeler vehicles expect better service and better quality of their vehicle in different terms such as mileage, comfort, performance etc. the increment and decrement of customers is depending on customer satisfaction. There is a need to be conscious about customer satisfaction because of lot of competition in the market is at stake. When their needs are not satisfied or they are dissatisfied with the products or services provided by the business “grievance” arises. Customer grievances are </w:t>
      </w:r>
      <w:r>
        <w:t xml:space="preserve">a </w:t>
      </w:r>
      <w:r w:rsidRPr="00A869DC">
        <w:t>part of business life of any corporate entity.</w:t>
      </w:r>
    </w:p>
    <w:p w:rsidR="00F217F2" w:rsidRPr="00A869DC" w:rsidRDefault="00F217F2" w:rsidP="00F217F2">
      <w:pPr>
        <w:spacing w:line="360" w:lineRule="auto"/>
        <w:jc w:val="both"/>
      </w:pPr>
      <w:r w:rsidRPr="00A869DC">
        <w:t xml:space="preserve">               Vehicle service units have grievance redressal processes.</w:t>
      </w:r>
      <w:r w:rsidR="00FD1234" w:rsidRPr="00FD1234">
        <w:rPr>
          <w:rFonts w:cs="Arial"/>
          <w:color w:val="202122"/>
          <w:shd w:val="clear" w:color="auto" w:fill="FFFFFF"/>
        </w:rPr>
        <w:t xml:space="preserve"> </w:t>
      </w:r>
      <w:r w:rsidR="00FD1234" w:rsidRPr="00FD1234">
        <w:rPr>
          <w:rFonts w:cs="Arial"/>
          <w:shd w:val="clear" w:color="auto" w:fill="FFFFFF"/>
        </w:rPr>
        <w:t>A </w:t>
      </w:r>
      <w:r w:rsidR="00FD1234" w:rsidRPr="00FD1234">
        <w:rPr>
          <w:rFonts w:cs="Arial"/>
          <w:bCs/>
          <w:shd w:val="clear" w:color="auto" w:fill="FFFFFF"/>
        </w:rPr>
        <w:t>grievance</w:t>
      </w:r>
      <w:r w:rsidR="00FD1234" w:rsidRPr="00FD1234">
        <w:rPr>
          <w:rFonts w:cs="Arial"/>
          <w:shd w:val="clear" w:color="auto" w:fill="FFFFFF"/>
        </w:rPr>
        <w:t> is a formal </w:t>
      </w:r>
      <w:hyperlink r:id="rId10" w:tooltip="Complaint" w:history="1">
        <w:r w:rsidR="00FD1234" w:rsidRPr="00FD1234">
          <w:rPr>
            <w:rStyle w:val="Hyperlink"/>
            <w:rFonts w:cs="Arial"/>
            <w:color w:val="auto"/>
            <w:u w:val="none"/>
            <w:shd w:val="clear" w:color="auto" w:fill="FFFFFF"/>
          </w:rPr>
          <w:t>complaint</w:t>
        </w:r>
      </w:hyperlink>
      <w:r w:rsidR="00FD1234" w:rsidRPr="00FD1234">
        <w:rPr>
          <w:rFonts w:cs="Arial"/>
          <w:shd w:val="clear" w:color="auto" w:fill="FFFFFF"/>
        </w:rPr>
        <w:t> that is raised by an employee</w:t>
      </w:r>
      <w:r w:rsidR="00ED6207">
        <w:rPr>
          <w:rFonts w:cs="Arial"/>
          <w:shd w:val="clear" w:color="auto" w:fill="FFFFFF"/>
        </w:rPr>
        <w:t>/customer</w:t>
      </w:r>
      <w:r w:rsidR="00FD1234" w:rsidRPr="00FD1234">
        <w:rPr>
          <w:rFonts w:cs="Arial"/>
          <w:shd w:val="clear" w:color="auto" w:fill="FFFFFF"/>
        </w:rPr>
        <w:t xml:space="preserve"> towards an employe</w:t>
      </w:r>
      <w:r w:rsidR="00ED6207">
        <w:rPr>
          <w:rFonts w:cs="Arial"/>
          <w:shd w:val="clear" w:color="auto" w:fill="FFFFFF"/>
        </w:rPr>
        <w:t>e/employe</w:t>
      </w:r>
      <w:r w:rsidR="00FD1234" w:rsidRPr="00FD1234">
        <w:rPr>
          <w:rFonts w:cs="Arial"/>
          <w:shd w:val="clear" w:color="auto" w:fill="FFFFFF"/>
        </w:rPr>
        <w:t>r within the workplace. There are many reasons as to why a grievance can be raised, and also many ways to go about dealing with such a scenario. Reasons for filing a grievance in the workplace can be as a result of, but not limited to, a breach of the terms and conditions of an </w:t>
      </w:r>
      <w:hyperlink r:id="rId11" w:tooltip="Employment contract" w:history="1">
        <w:r w:rsidR="00FD1234" w:rsidRPr="00FD1234">
          <w:rPr>
            <w:rStyle w:val="Hyperlink"/>
            <w:rFonts w:cs="Arial"/>
            <w:color w:val="auto"/>
            <w:u w:val="none"/>
            <w:shd w:val="clear" w:color="auto" w:fill="FFFFFF"/>
          </w:rPr>
          <w:t>employment contract</w:t>
        </w:r>
      </w:hyperlink>
      <w:r w:rsidR="00FD1234" w:rsidRPr="00FD1234">
        <w:rPr>
          <w:rFonts w:cs="Arial"/>
          <w:shd w:val="clear" w:color="auto" w:fill="FFFFFF"/>
        </w:rPr>
        <w:t>, raises and promotions, or lack thereof, as well as </w:t>
      </w:r>
      <w:hyperlink r:id="rId12" w:tooltip="Harassment" w:history="1">
        <w:r w:rsidR="00FD1234" w:rsidRPr="00FD1234">
          <w:rPr>
            <w:rStyle w:val="Hyperlink"/>
            <w:rFonts w:cs="Arial"/>
            <w:color w:val="auto"/>
            <w:u w:val="none"/>
            <w:shd w:val="clear" w:color="auto" w:fill="FFFFFF"/>
          </w:rPr>
          <w:t>harassment</w:t>
        </w:r>
      </w:hyperlink>
      <w:r w:rsidR="00FD1234" w:rsidRPr="00FD1234">
        <w:rPr>
          <w:rFonts w:cs="Arial"/>
          <w:shd w:val="clear" w:color="auto" w:fill="FFFFFF"/>
        </w:rPr>
        <w:t> and </w:t>
      </w:r>
      <w:hyperlink r:id="rId13" w:tooltip="Employment discrimination" w:history="1">
        <w:r w:rsidR="00FD1234" w:rsidRPr="00FD1234">
          <w:rPr>
            <w:rStyle w:val="Hyperlink"/>
            <w:rFonts w:cs="Arial"/>
            <w:color w:val="auto"/>
            <w:u w:val="none"/>
            <w:shd w:val="clear" w:color="auto" w:fill="FFFFFF"/>
          </w:rPr>
          <w:t>employment discrimination</w:t>
        </w:r>
      </w:hyperlink>
      <w:r w:rsidR="00FD1234" w:rsidRPr="00FD1234">
        <w:rPr>
          <w:rFonts w:cs="Arial"/>
          <w:shd w:val="clear" w:color="auto" w:fill="FFFFFF"/>
        </w:rPr>
        <w:t>.</w:t>
      </w:r>
      <w:r w:rsidRPr="00A869DC">
        <w:t xml:space="preserve"> Grievance Redressal mechanism is mandated in Government agencies and departments that are directly involved with serving citizens and organizations whereas Private business and Non-Profit organizations engaged in service delivery often tend to setup their own mechanisms such as feedback forms and contact us pages. Such means are used to get direct feedback enable businesses to take corrective action in time. The grievances are the main cause of reduction in customers when not attended properly. Most of the grievance redressal procedures in Vehicle service centers’ is quite simple but very dedicated enough in every step so that they don’t lose any customer due to minute.</w:t>
      </w:r>
    </w:p>
    <w:p w:rsidR="00F217F2" w:rsidRPr="00A869DC" w:rsidRDefault="00F217F2" w:rsidP="003D3250">
      <w:pPr>
        <w:tabs>
          <w:tab w:val="right" w:pos="9027"/>
        </w:tabs>
        <w:spacing w:line="360" w:lineRule="auto"/>
        <w:jc w:val="both"/>
      </w:pPr>
      <w:r w:rsidRPr="00A869DC">
        <w:t xml:space="preserve">           Most of the vehicle service units handle grievances by the following:</w:t>
      </w:r>
      <w:r w:rsidR="003D3250">
        <w:tab/>
      </w:r>
    </w:p>
    <w:p w:rsidR="00F217F2" w:rsidRPr="00A869DC" w:rsidRDefault="0086713F" w:rsidP="00F217F2">
      <w:pPr>
        <w:pStyle w:val="ListParagraph"/>
        <w:numPr>
          <w:ilvl w:val="0"/>
          <w:numId w:val="1"/>
        </w:numPr>
        <w:spacing w:line="360" w:lineRule="auto"/>
        <w:jc w:val="both"/>
      </w:pPr>
      <w:r w:rsidRPr="0086713F">
        <w:rPr>
          <w:b/>
          <w:noProof/>
          <w:u w:val="single"/>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109" type="#_x0000_t53" style="position:absolute;left:0;text-align:left;margin-left:226.85pt;margin-top:95.55pt;width:35.95pt;height:15pt;z-index:251738112">
            <v:textbox style="mso-next-textbox:#_x0000_s1109">
              <w:txbxContent>
                <w:p w:rsidR="00AF1983" w:rsidRPr="00227860" w:rsidRDefault="00AF1983" w:rsidP="00227860">
                  <w:pPr>
                    <w:jc w:val="center"/>
                    <w:rPr>
                      <w:b/>
                      <w:sz w:val="14"/>
                      <w:szCs w:val="15"/>
                    </w:rPr>
                  </w:pPr>
                  <w:r w:rsidRPr="00227860">
                    <w:rPr>
                      <w:b/>
                      <w:sz w:val="14"/>
                      <w:szCs w:val="15"/>
                    </w:rPr>
                    <w:t>1</w:t>
                  </w:r>
                </w:p>
              </w:txbxContent>
            </v:textbox>
          </v:shape>
        </w:pict>
      </w:r>
      <w:r w:rsidR="00F217F2" w:rsidRPr="00D14287">
        <w:rPr>
          <w:b/>
          <w:u w:val="single"/>
        </w:rPr>
        <w:t>Input</w:t>
      </w:r>
      <w:r w:rsidR="00F217F2" w:rsidRPr="00D14287">
        <w:rPr>
          <w:b/>
        </w:rPr>
        <w:t xml:space="preserve"> </w:t>
      </w:r>
      <w:r w:rsidR="00F217F2" w:rsidRPr="00D14287">
        <w:rPr>
          <w:b/>
          <w:u w:val="single"/>
        </w:rPr>
        <w:t>acceptance</w:t>
      </w:r>
      <w:r w:rsidR="00F217F2" w:rsidRPr="00D14287">
        <w:rPr>
          <w:b/>
        </w:rPr>
        <w:t xml:space="preserve">: </w:t>
      </w:r>
      <w:r w:rsidR="00F217F2" w:rsidRPr="00A869DC">
        <w:t>Accepting grievances through online feedback on websites, mails, or in-person.</w:t>
      </w:r>
    </w:p>
    <w:p w:rsidR="00F217F2" w:rsidRPr="00A869DC" w:rsidRDefault="00F217F2" w:rsidP="00F217F2">
      <w:pPr>
        <w:pStyle w:val="ListParagraph"/>
        <w:numPr>
          <w:ilvl w:val="0"/>
          <w:numId w:val="1"/>
        </w:numPr>
        <w:spacing w:line="360" w:lineRule="auto"/>
        <w:jc w:val="both"/>
      </w:pPr>
      <w:r w:rsidRPr="00D14287">
        <w:rPr>
          <w:b/>
          <w:u w:val="single"/>
        </w:rPr>
        <w:lastRenderedPageBreak/>
        <w:t>Acknowledgement</w:t>
      </w:r>
      <w:r w:rsidRPr="00D14287">
        <w:rPr>
          <w:b/>
        </w:rPr>
        <w:t xml:space="preserve"> </w:t>
      </w:r>
      <w:r w:rsidRPr="00D14287">
        <w:rPr>
          <w:b/>
          <w:u w:val="single"/>
        </w:rPr>
        <w:t>&amp;</w:t>
      </w:r>
      <w:r w:rsidRPr="00D14287">
        <w:rPr>
          <w:b/>
        </w:rPr>
        <w:t xml:space="preserve"> </w:t>
      </w:r>
      <w:r w:rsidRPr="00D14287">
        <w:rPr>
          <w:b/>
          <w:u w:val="single"/>
        </w:rPr>
        <w:t>Status tracking</w:t>
      </w:r>
      <w:r w:rsidRPr="00D14287">
        <w:rPr>
          <w:b/>
        </w:rPr>
        <w:t>:</w:t>
      </w:r>
      <w:r w:rsidRPr="00A869DC">
        <w:t xml:space="preserve"> Formal acknowledgement will be given to the customers on registering their grievance/complaint by sending personal messages to their registered mobile numbers. Also provide status tracking about the vehicle being serviced.</w:t>
      </w:r>
    </w:p>
    <w:p w:rsidR="00F217F2" w:rsidRPr="00A869DC" w:rsidRDefault="00F217F2" w:rsidP="00F217F2">
      <w:pPr>
        <w:pStyle w:val="ListParagraph"/>
        <w:numPr>
          <w:ilvl w:val="0"/>
          <w:numId w:val="1"/>
        </w:numPr>
        <w:spacing w:line="360" w:lineRule="auto"/>
        <w:jc w:val="both"/>
      </w:pPr>
      <w:r w:rsidRPr="00D14287">
        <w:rPr>
          <w:b/>
          <w:u w:val="single"/>
        </w:rPr>
        <w:t>Paper-based</w:t>
      </w:r>
      <w:r w:rsidRPr="00D14287">
        <w:rPr>
          <w:b/>
        </w:rPr>
        <w:t xml:space="preserve"> </w:t>
      </w:r>
      <w:r w:rsidRPr="00D14287">
        <w:rPr>
          <w:b/>
          <w:u w:val="single"/>
        </w:rPr>
        <w:t>feedback</w:t>
      </w:r>
      <w:r w:rsidRPr="00D14287">
        <w:rPr>
          <w:b/>
        </w:rPr>
        <w:t xml:space="preserve"> </w:t>
      </w:r>
      <w:r w:rsidRPr="00D14287">
        <w:rPr>
          <w:b/>
          <w:u w:val="single"/>
        </w:rPr>
        <w:t>forms</w:t>
      </w:r>
      <w:r w:rsidRPr="00D14287">
        <w:rPr>
          <w:b/>
        </w:rPr>
        <w:t>:</w:t>
      </w:r>
      <w:r w:rsidRPr="00A869DC">
        <w:t xml:space="preserve"> This is the oldest and most popularly used method of registering the customers’ opinion or grievances. It is mostly used in customer service businesses.</w:t>
      </w:r>
    </w:p>
    <w:p w:rsidR="002041F1" w:rsidRPr="00A869DC" w:rsidRDefault="00C0385C" w:rsidP="00FD1234">
      <w:pPr>
        <w:pStyle w:val="ListParagraph"/>
        <w:numPr>
          <w:ilvl w:val="0"/>
          <w:numId w:val="1"/>
        </w:numPr>
        <w:spacing w:line="360" w:lineRule="auto"/>
        <w:jc w:val="both"/>
      </w:pPr>
      <w:r>
        <w:rPr>
          <w:b/>
          <w:noProof/>
          <w:u w:val="single"/>
        </w:rPr>
        <w:drawing>
          <wp:anchor distT="0" distB="0" distL="114300" distR="114300" simplePos="0" relativeHeight="251658240" behindDoc="0" locked="0" layoutInCell="1" allowOverlap="1">
            <wp:simplePos x="0" y="0"/>
            <wp:positionH relativeFrom="margin">
              <wp:align>center</wp:align>
            </wp:positionH>
            <wp:positionV relativeFrom="margin">
              <wp:posOffset>2294255</wp:posOffset>
            </wp:positionV>
            <wp:extent cx="6649720" cy="3166745"/>
            <wp:effectExtent l="0" t="0" r="0" b="0"/>
            <wp:wrapSquare wrapText="bothSides"/>
            <wp:docPr id="3" name="Picture 2" descr="Grievance_Redressal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evance_Redressal_Workflow.png"/>
                    <pic:cNvPicPr/>
                  </pic:nvPicPr>
                  <pic:blipFill>
                    <a:blip r:embed="rId14"/>
                    <a:stretch>
                      <a:fillRect/>
                    </a:stretch>
                  </pic:blipFill>
                  <pic:spPr>
                    <a:xfrm>
                      <a:off x="0" y="0"/>
                      <a:ext cx="6649720" cy="3166745"/>
                    </a:xfrm>
                    <a:prstGeom prst="rect">
                      <a:avLst/>
                    </a:prstGeom>
                  </pic:spPr>
                </pic:pic>
              </a:graphicData>
            </a:graphic>
          </wp:anchor>
        </w:drawing>
      </w:r>
      <w:r w:rsidR="0086713F" w:rsidRPr="0086713F">
        <w:rPr>
          <w:b/>
          <w:noProof/>
          <w:u w:val="single"/>
        </w:rPr>
        <w:pict>
          <v:shapetype id="_x0000_t202" coordsize="21600,21600" o:spt="202" path="m,l,21600r21600,l21600,xe">
            <v:stroke joinstyle="miter"/>
            <v:path gradientshapeok="t" o:connecttype="rect"/>
          </v:shapetype>
          <v:shape id="_x0000_s1220" type="#_x0000_t202" style="position:absolute;left:0;text-align:left;margin-left:-18.7pt;margin-top:276.2pt;width:103.25pt;height:21.75pt;z-index:251771904;mso-position-horizontal-relative:text;mso-position-vertical-relative:text" fillcolor="white [3212]" strokecolor="white [3212]">
            <v:textbox>
              <w:txbxContent>
                <w:p w:rsidR="00AF1983" w:rsidRDefault="00AF1983"/>
              </w:txbxContent>
            </v:textbox>
          </v:shape>
        </w:pict>
      </w:r>
      <w:r w:rsidR="00F217F2" w:rsidRPr="00D14287">
        <w:rPr>
          <w:b/>
          <w:u w:val="single"/>
        </w:rPr>
        <w:t>Organization-oriented</w:t>
      </w:r>
      <w:r w:rsidR="00F217F2" w:rsidRPr="00D14287">
        <w:rPr>
          <w:b/>
        </w:rPr>
        <w:t xml:space="preserve"> </w:t>
      </w:r>
      <w:r w:rsidR="00F217F2" w:rsidRPr="00D14287">
        <w:rPr>
          <w:b/>
          <w:u w:val="single"/>
        </w:rPr>
        <w:t>portals</w:t>
      </w:r>
      <w:r w:rsidR="00F217F2" w:rsidRPr="00D14287">
        <w:rPr>
          <w:b/>
        </w:rPr>
        <w:t>:</w:t>
      </w:r>
      <w:r w:rsidR="00F217F2" w:rsidRPr="00A869DC">
        <w:t xml:space="preserve"> Generally, some organizations subscribe or own grievance redressal portals where in the customers can post their complaints and the organization would address the customers through their procedure.</w:t>
      </w:r>
      <w:r w:rsidR="0086713F">
        <w:rPr>
          <w:noProof/>
        </w:rPr>
        <w:pict>
          <v:shape id="_x0000_s1027" type="#_x0000_t202" style="position:absolute;left:0;text-align:left;margin-left:-31.7pt;margin-top:239pt;width:95.15pt;height:14.55pt;z-index:251659264;mso-position-horizontal-relative:text;mso-position-vertical-relative:text" fillcolor="white [3212]" strokecolor="white [3212]">
            <v:textbox>
              <w:txbxContent>
                <w:p w:rsidR="00AF1983" w:rsidRDefault="00AF1983"/>
              </w:txbxContent>
            </v:textbox>
          </v:shape>
        </w:pict>
      </w:r>
    </w:p>
    <w:p w:rsidR="00F217F2" w:rsidRPr="00A869DC" w:rsidRDefault="00F217F2" w:rsidP="00F217F2">
      <w:pPr>
        <w:spacing w:line="360" w:lineRule="auto"/>
        <w:jc w:val="both"/>
      </w:pPr>
      <w:r w:rsidRPr="00A869DC">
        <w:t xml:space="preserve">                    Customer Satisfaction on pursuit of grievance resolvement by the service unit is as important as of the satisfaction before the arrival of grievance. The level of satisfaction of customers on grievance resolvement has some of the following aspects such as satisfaction level on handling the grievance on registering:</w:t>
      </w:r>
    </w:p>
    <w:p w:rsidR="00F217F2" w:rsidRPr="00A869DC" w:rsidRDefault="00F217F2" w:rsidP="00F217F2">
      <w:pPr>
        <w:pStyle w:val="ListParagraph"/>
        <w:numPr>
          <w:ilvl w:val="0"/>
          <w:numId w:val="3"/>
        </w:numPr>
        <w:spacing w:line="360" w:lineRule="auto"/>
        <w:jc w:val="both"/>
      </w:pPr>
      <w:r w:rsidRPr="00A869DC">
        <w:t>Timely action taken on grievance</w:t>
      </w:r>
    </w:p>
    <w:p w:rsidR="00F217F2" w:rsidRPr="00A869DC" w:rsidRDefault="00F217F2" w:rsidP="00F217F2">
      <w:pPr>
        <w:pStyle w:val="ListParagraph"/>
        <w:numPr>
          <w:ilvl w:val="0"/>
          <w:numId w:val="3"/>
        </w:numPr>
        <w:spacing w:line="360" w:lineRule="auto"/>
        <w:jc w:val="both"/>
      </w:pPr>
      <w:r w:rsidRPr="00A869DC">
        <w:t xml:space="preserve">Duration taken for the grievance resolvement </w:t>
      </w:r>
    </w:p>
    <w:p w:rsidR="00F217F2" w:rsidRPr="00A869DC" w:rsidRDefault="00F217F2" w:rsidP="00F217F2">
      <w:pPr>
        <w:pStyle w:val="ListParagraph"/>
        <w:numPr>
          <w:ilvl w:val="0"/>
          <w:numId w:val="3"/>
        </w:numPr>
        <w:spacing w:line="360" w:lineRule="auto"/>
        <w:jc w:val="both"/>
      </w:pPr>
      <w:r w:rsidRPr="00A869DC">
        <w:t>Services provided on grievance resolvement</w:t>
      </w:r>
    </w:p>
    <w:p w:rsidR="00F217F2" w:rsidRPr="00A869DC" w:rsidRDefault="00F217F2" w:rsidP="00F217F2">
      <w:pPr>
        <w:pStyle w:val="ListParagraph"/>
        <w:numPr>
          <w:ilvl w:val="0"/>
          <w:numId w:val="3"/>
        </w:numPr>
        <w:spacing w:line="360" w:lineRule="auto"/>
        <w:jc w:val="both"/>
      </w:pPr>
      <w:r w:rsidRPr="00A869DC">
        <w:t>Hospitality of the commuters and staff working in the unit</w:t>
      </w:r>
    </w:p>
    <w:p w:rsidR="00984B6D" w:rsidRDefault="00F217F2" w:rsidP="00F217F2">
      <w:pPr>
        <w:pStyle w:val="ListParagraph"/>
        <w:numPr>
          <w:ilvl w:val="0"/>
          <w:numId w:val="3"/>
        </w:numPr>
        <w:spacing w:line="360" w:lineRule="auto"/>
        <w:jc w:val="both"/>
      </w:pPr>
      <w:r w:rsidRPr="00A869DC">
        <w:t>Entire experience of grievance resolvement</w:t>
      </w:r>
    </w:p>
    <w:p w:rsidR="00F217F2" w:rsidRPr="00FD1234" w:rsidRDefault="0086713F" w:rsidP="00984B6D">
      <w:pPr>
        <w:pStyle w:val="ListParagraph"/>
        <w:spacing w:line="360" w:lineRule="auto"/>
        <w:ind w:left="0"/>
        <w:jc w:val="both"/>
      </w:pPr>
      <w:r>
        <w:rPr>
          <w:noProof/>
        </w:rPr>
        <w:pict>
          <v:shape id="_x0000_s1185" type="#_x0000_t53" style="position:absolute;left:0;text-align:left;margin-left:224.55pt;margin-top:93.5pt;width:34pt;height:15pt;z-index:251739136">
            <v:textbox style="mso-next-textbox:#_x0000_s1185">
              <w:txbxContent>
                <w:p w:rsidR="00AF1983" w:rsidRPr="003E1081" w:rsidRDefault="00AF1983" w:rsidP="003E1081">
                  <w:pPr>
                    <w:jc w:val="center"/>
                    <w:rPr>
                      <w:b/>
                      <w:sz w:val="14"/>
                    </w:rPr>
                  </w:pPr>
                  <w:r w:rsidRPr="003E1081">
                    <w:rPr>
                      <w:b/>
                      <w:sz w:val="14"/>
                    </w:rPr>
                    <w:t>2</w:t>
                  </w:r>
                </w:p>
              </w:txbxContent>
            </v:textbox>
          </v:shape>
        </w:pict>
      </w:r>
      <w:r w:rsidR="00F217F2" w:rsidRPr="00A869DC">
        <w:t xml:space="preserve">Grievances when resolved leave different opinions on the service provided. The service unit will take the grievances seriously so that the customers can be retained with the unit. Customers require timely </w:t>
      </w:r>
      <w:r w:rsidR="00F217F2" w:rsidRPr="00A869DC">
        <w:lastRenderedPageBreak/>
        <w:t>action on grievance and when not given they will be dissatisfied and complaints keep on arising and the reliability on the service unit might reduce gradually due to this cause. Hence, being quick witted plays a key role in this industry else the most of the services are available for the customers at other than company service units and competition is increasing in the industry.</w:t>
      </w:r>
    </w:p>
    <w:p w:rsidR="00F217F2" w:rsidRPr="00D14287" w:rsidRDefault="00F217F2" w:rsidP="00F217F2">
      <w:pPr>
        <w:pStyle w:val="ListParagraph"/>
        <w:numPr>
          <w:ilvl w:val="0"/>
          <w:numId w:val="5"/>
        </w:numPr>
        <w:spacing w:line="360" w:lineRule="auto"/>
        <w:jc w:val="both"/>
        <w:rPr>
          <w:b/>
          <w:sz w:val="28"/>
          <w:u w:val="single"/>
        </w:rPr>
      </w:pPr>
      <w:r w:rsidRPr="00D14287">
        <w:rPr>
          <w:b/>
          <w:sz w:val="28"/>
          <w:u w:val="single"/>
        </w:rPr>
        <w:t>COMPANY</w:t>
      </w:r>
      <w:r w:rsidRPr="00D14287">
        <w:rPr>
          <w:b/>
          <w:sz w:val="28"/>
        </w:rPr>
        <w:t xml:space="preserve"> </w:t>
      </w:r>
      <w:r w:rsidRPr="00D14287">
        <w:rPr>
          <w:b/>
          <w:sz w:val="28"/>
          <w:u w:val="single"/>
        </w:rPr>
        <w:t>PROFILE</w:t>
      </w:r>
      <w:r w:rsidRPr="00D14287">
        <w:rPr>
          <w:b/>
          <w:sz w:val="28"/>
        </w:rPr>
        <w:t>:</w:t>
      </w:r>
    </w:p>
    <w:p w:rsidR="00B77174" w:rsidRDefault="00984B6D" w:rsidP="00B77174">
      <w:pPr>
        <w:spacing w:line="360" w:lineRule="auto"/>
        <w:ind w:right="27"/>
        <w:jc w:val="both"/>
        <w:rPr>
          <w:rFonts w:eastAsia="Times New Roman" w:cs="Arial"/>
          <w:color w:val="222222"/>
          <w:szCs w:val="26"/>
        </w:rPr>
      </w:pPr>
      <w:r>
        <w:t xml:space="preserve">        </w:t>
      </w:r>
      <w:r w:rsidR="00F217F2" w:rsidRPr="00A869DC">
        <w:t xml:space="preserve"> </w:t>
      </w:r>
      <w:hyperlink r:id="rId15" w:tooltip="Daewoo Motors" w:history="1">
        <w:r w:rsidR="00F217F2" w:rsidRPr="00A869DC">
          <w:rPr>
            <w:rFonts w:eastAsia="Times New Roman" w:cs="Arial"/>
          </w:rPr>
          <w:t>Daewoo</w:t>
        </w:r>
      </w:hyperlink>
      <w:r w:rsidR="00F217F2" w:rsidRPr="00A869DC">
        <w:rPr>
          <w:rFonts w:eastAsia="Times New Roman" w:cs="Arial"/>
          <w:color w:val="222222"/>
          <w:szCs w:val="26"/>
        </w:rPr>
        <w:t xml:space="preserve"> had entered the Indian automobile </w:t>
      </w:r>
      <w:r w:rsidR="00F217F2" w:rsidRPr="00A869DC">
        <w:rPr>
          <w:rFonts w:eastAsia="Times New Roman" w:cs="Arial"/>
          <w:bCs/>
          <w:color w:val="222222"/>
          <w:szCs w:val="26"/>
        </w:rPr>
        <w:t>Hyundai Motor India Ltd</w:t>
      </w:r>
      <w:r w:rsidR="00F217F2" w:rsidRPr="00A869DC">
        <w:rPr>
          <w:rFonts w:eastAsia="Times New Roman" w:cs="Arial"/>
          <w:color w:val="222222"/>
          <w:szCs w:val="26"/>
        </w:rPr>
        <w:t> is a wholly owned subsidiary of the </w:t>
      </w:r>
      <w:hyperlink r:id="rId16" w:tooltip="Hyundai Motor Company" w:history="1">
        <w:r w:rsidR="00F217F2" w:rsidRPr="00A869DC">
          <w:rPr>
            <w:rFonts w:eastAsia="Times New Roman" w:cs="Arial"/>
          </w:rPr>
          <w:t>Hyundai Motor Company</w:t>
        </w:r>
      </w:hyperlink>
      <w:r w:rsidR="00F217F2" w:rsidRPr="00A869DC">
        <w:rPr>
          <w:rFonts w:eastAsia="Times New Roman" w:cs="Arial"/>
          <w:color w:val="222222"/>
          <w:szCs w:val="26"/>
        </w:rPr>
        <w:t> headquartered in South Korea. It is the second largest automobile manufacturer with 16.2% market share as of February 2019 and US$5.5 billion turn-over in India.</w:t>
      </w:r>
      <w:r w:rsidR="00F217F2" w:rsidRPr="00A869DC">
        <w:rPr>
          <w:rFonts w:eastAsia="Times New Roman" w:cs="Arial"/>
          <w:color w:val="222222"/>
          <w:szCs w:val="23"/>
        </w:rPr>
        <w:t xml:space="preserve"> </w:t>
      </w:r>
      <w:hyperlink r:id="rId17" w:tooltip="Hyundai Santro Xing" w:history="1">
        <w:r w:rsidR="00F217F2" w:rsidRPr="00A869DC">
          <w:rPr>
            <w:rFonts w:eastAsia="Times New Roman" w:cs="Arial"/>
          </w:rPr>
          <w:t>Hyundai Santro Xing</w:t>
        </w:r>
      </w:hyperlink>
      <w:r w:rsidR="00F217F2" w:rsidRPr="00A869DC">
        <w:rPr>
          <w:rFonts w:eastAsia="Times New Roman" w:cs="Arial"/>
          <w:color w:val="222222"/>
          <w:szCs w:val="23"/>
        </w:rPr>
        <w:t xml:space="preserve"> (first generation) was manufactured only by Hyundai Motor India Limited. </w:t>
      </w:r>
      <w:r w:rsidR="00F217F2" w:rsidRPr="00A869DC">
        <w:rPr>
          <w:rFonts w:eastAsia="Times New Roman" w:cs="Arial"/>
          <w:color w:val="222222"/>
          <w:szCs w:val="26"/>
        </w:rPr>
        <w:t>Hyundai Motor India Limited was formed on 6 May 1996 by the </w:t>
      </w:r>
      <w:hyperlink r:id="rId18" w:tooltip="Hyundai Motor Company" w:history="1">
        <w:r w:rsidR="00F217F2" w:rsidRPr="00A869DC">
          <w:rPr>
            <w:rFonts w:eastAsia="Times New Roman" w:cs="Arial"/>
          </w:rPr>
          <w:t>Hyundai Motor Company</w:t>
        </w:r>
      </w:hyperlink>
      <w:r w:rsidR="00F217F2" w:rsidRPr="00A869DC">
        <w:rPr>
          <w:rFonts w:eastAsia="Times New Roman" w:cs="Arial"/>
          <w:szCs w:val="26"/>
        </w:rPr>
        <w:t> of </w:t>
      </w:r>
      <w:hyperlink r:id="rId19" w:tooltip="South Korea" w:history="1">
        <w:r w:rsidR="00F217F2" w:rsidRPr="00A869DC">
          <w:rPr>
            <w:rFonts w:eastAsia="Times New Roman" w:cs="Arial"/>
          </w:rPr>
          <w:t>South Korea</w:t>
        </w:r>
      </w:hyperlink>
      <w:r w:rsidR="00F217F2" w:rsidRPr="00A869DC">
        <w:rPr>
          <w:rFonts w:eastAsia="Times New Roman" w:cs="Arial"/>
          <w:color w:val="222222"/>
          <w:szCs w:val="26"/>
        </w:rPr>
        <w:t>. When Hyundai Motor Company entered the </w:t>
      </w:r>
      <w:hyperlink r:id="rId20" w:tooltip="Automobile Industry in India" w:history="1">
        <w:r w:rsidR="00F217F2" w:rsidRPr="00A869DC">
          <w:rPr>
            <w:rFonts w:eastAsia="Times New Roman" w:cs="Arial"/>
          </w:rPr>
          <w:t>Indian Automobile Market</w:t>
        </w:r>
      </w:hyperlink>
      <w:r w:rsidR="00F217F2" w:rsidRPr="00A869DC">
        <w:rPr>
          <w:rFonts w:eastAsia="Times New Roman" w:cs="Arial"/>
          <w:color w:val="222222"/>
          <w:szCs w:val="26"/>
        </w:rPr>
        <w:t> in 1996 the </w:t>
      </w:r>
      <w:r w:rsidR="00F217F2" w:rsidRPr="00A869DC">
        <w:rPr>
          <w:rFonts w:eastAsia="Times New Roman" w:cs="Arial"/>
          <w:iCs/>
          <w:color w:val="222222"/>
          <w:szCs w:val="26"/>
        </w:rPr>
        <w:t>Hyundai</w:t>
      </w:r>
      <w:r w:rsidR="00F217F2" w:rsidRPr="00A869DC">
        <w:rPr>
          <w:rFonts w:eastAsia="Times New Roman" w:cs="Arial"/>
          <w:color w:val="222222"/>
          <w:szCs w:val="26"/>
        </w:rPr>
        <w:t xml:space="preserve"> brand was almost unknown throughout India. </w:t>
      </w:r>
    </w:p>
    <w:p w:rsidR="00B77174" w:rsidRDefault="00B77174" w:rsidP="00B77174">
      <w:pPr>
        <w:spacing w:line="360" w:lineRule="auto"/>
        <w:ind w:right="27"/>
        <w:jc w:val="both"/>
        <w:rPr>
          <w:rFonts w:eastAsia="Times New Roman" w:cs="Arial"/>
          <w:color w:val="222222"/>
          <w:szCs w:val="26"/>
        </w:rPr>
      </w:pPr>
      <w:r>
        <w:rPr>
          <w:rFonts w:eastAsia="Times New Roman" w:cs="Arial"/>
          <w:color w:val="222222"/>
          <w:szCs w:val="26"/>
        </w:rPr>
        <w:t xml:space="preserve">             </w:t>
      </w:r>
      <w:r w:rsidR="00F217F2" w:rsidRPr="00A869DC">
        <w:rPr>
          <w:rFonts w:eastAsia="Times New Roman" w:cs="Arial"/>
          <w:color w:val="222222"/>
          <w:szCs w:val="26"/>
        </w:rPr>
        <w:t>During the entry of Hyundai in 19</w:t>
      </w:r>
      <w:r w:rsidR="00984B6D">
        <w:rPr>
          <w:rFonts w:eastAsia="Times New Roman" w:cs="Arial"/>
          <w:color w:val="222222"/>
          <w:szCs w:val="26"/>
        </w:rPr>
        <w:t>96,</w:t>
      </w:r>
      <w:r>
        <w:rPr>
          <w:rFonts w:eastAsia="Times New Roman" w:cs="Arial"/>
          <w:color w:val="222222"/>
          <w:szCs w:val="26"/>
        </w:rPr>
        <w:t xml:space="preserve"> </w:t>
      </w:r>
      <w:r w:rsidR="00984B6D">
        <w:rPr>
          <w:rFonts w:eastAsia="Times New Roman" w:cs="Arial"/>
          <w:color w:val="222222"/>
          <w:szCs w:val="26"/>
        </w:rPr>
        <w:t>there were only five</w:t>
      </w:r>
      <w:r w:rsidR="00F217F2" w:rsidRPr="00A869DC">
        <w:rPr>
          <w:rFonts w:eastAsia="Times New Roman" w:cs="Arial"/>
          <w:color w:val="222222"/>
          <w:szCs w:val="26"/>
        </w:rPr>
        <w:t xml:space="preserve"> major aut</w:t>
      </w:r>
      <w:r>
        <w:rPr>
          <w:rFonts w:eastAsia="Times New Roman" w:cs="Arial"/>
          <w:color w:val="222222"/>
          <w:szCs w:val="26"/>
        </w:rPr>
        <w:t xml:space="preserve">omobile manufacturers in India, </w:t>
      </w:r>
      <w:r w:rsidR="00F217F2" w:rsidRPr="00A869DC">
        <w:rPr>
          <w:rFonts w:eastAsia="Times New Roman" w:cs="Arial"/>
          <w:color w:val="222222"/>
          <w:szCs w:val="26"/>
        </w:rPr>
        <w:t>i.e.</w:t>
      </w:r>
      <w:r w:rsidR="00F217F2" w:rsidRPr="00A869DC">
        <w:rPr>
          <w:rFonts w:eastAsia="Times New Roman" w:cs="Arial"/>
          <w:szCs w:val="26"/>
        </w:rPr>
        <w:t> </w:t>
      </w:r>
      <w:hyperlink r:id="rId21" w:tooltip="Maruti Udyog Limited" w:history="1">
        <w:r w:rsidR="00F217F2" w:rsidRPr="00A869DC">
          <w:rPr>
            <w:rFonts w:eastAsia="Times New Roman" w:cs="Arial"/>
          </w:rPr>
          <w:t>Maruti</w:t>
        </w:r>
      </w:hyperlink>
      <w:r w:rsidR="00F217F2" w:rsidRPr="00A869DC">
        <w:rPr>
          <w:rFonts w:eastAsia="Times New Roman" w:cs="Arial"/>
          <w:szCs w:val="26"/>
        </w:rPr>
        <w:t>, </w:t>
      </w:r>
      <w:hyperlink r:id="rId22" w:tooltip="Hindustan Motors" w:history="1">
        <w:r w:rsidR="00F217F2" w:rsidRPr="00A869DC">
          <w:rPr>
            <w:rFonts w:eastAsia="Times New Roman" w:cs="Arial"/>
          </w:rPr>
          <w:t>Hindustan</w:t>
        </w:r>
      </w:hyperlink>
      <w:r w:rsidR="00F217F2" w:rsidRPr="00A869DC">
        <w:rPr>
          <w:rFonts w:eastAsia="Times New Roman" w:cs="Arial"/>
          <w:szCs w:val="26"/>
        </w:rPr>
        <w:t>, </w:t>
      </w:r>
      <w:hyperlink r:id="rId23" w:tooltip="Premier Automobiles Limited" w:history="1">
        <w:r w:rsidR="00F217F2" w:rsidRPr="00A869DC">
          <w:rPr>
            <w:rFonts w:eastAsia="Times New Roman" w:cs="Arial"/>
          </w:rPr>
          <w:t>Premier</w:t>
        </w:r>
      </w:hyperlink>
      <w:r w:rsidR="00F217F2" w:rsidRPr="00A869DC">
        <w:rPr>
          <w:rFonts w:eastAsia="Times New Roman" w:cs="Arial"/>
          <w:szCs w:val="26"/>
        </w:rPr>
        <w:t>, </w:t>
      </w:r>
      <w:hyperlink r:id="rId24" w:tooltip="TATA Motors" w:history="1">
        <w:r w:rsidR="00F217F2" w:rsidRPr="00A869DC">
          <w:rPr>
            <w:rFonts w:eastAsia="Times New Roman" w:cs="Arial"/>
          </w:rPr>
          <w:t>Tata</w:t>
        </w:r>
      </w:hyperlink>
      <w:r w:rsidR="00F217F2" w:rsidRPr="00A869DC">
        <w:rPr>
          <w:rFonts w:eastAsia="Times New Roman" w:cs="Arial"/>
          <w:szCs w:val="26"/>
        </w:rPr>
        <w:t> and </w:t>
      </w:r>
      <w:hyperlink r:id="rId25" w:tooltip="Mahindra &amp; Mahindra Limited" w:history="1">
        <w:r w:rsidR="00F217F2" w:rsidRPr="00A869DC">
          <w:rPr>
            <w:rFonts w:eastAsia="Times New Roman" w:cs="Arial"/>
          </w:rPr>
          <w:t>Mahindra</w:t>
        </w:r>
      </w:hyperlink>
      <w:r w:rsidR="00F217F2" w:rsidRPr="00A869DC">
        <w:rPr>
          <w:rFonts w:eastAsia="Times New Roman" w:cs="Arial"/>
          <w:szCs w:val="26"/>
        </w:rPr>
        <w:t>. Daewoo had entered the Indian automobile </w:t>
      </w:r>
      <w:r w:rsidR="00F217F2" w:rsidRPr="00A869DC">
        <w:rPr>
          <w:rFonts w:eastAsia="Times New Roman" w:cs="Arial"/>
          <w:color w:val="222222"/>
          <w:szCs w:val="26"/>
        </w:rPr>
        <w:t xml:space="preserve"> market with </w:t>
      </w:r>
      <w:hyperlink r:id="rId26" w:anchor="1994.E2.80.931997:_Daewoo_Cielo" w:tooltip="Daewoo Cielo" w:history="1">
        <w:r w:rsidR="00F217F2" w:rsidRPr="00A869DC">
          <w:rPr>
            <w:rFonts w:eastAsia="Times New Roman" w:cs="Arial"/>
          </w:rPr>
          <w:t>Cielo</w:t>
        </w:r>
      </w:hyperlink>
      <w:r w:rsidR="00F217F2" w:rsidRPr="00A869DC">
        <w:rPr>
          <w:rFonts w:eastAsia="Times New Roman" w:cs="Arial"/>
          <w:color w:val="222222"/>
          <w:szCs w:val="26"/>
        </w:rPr>
        <w:t> just three years back while</w:t>
      </w:r>
      <w:r w:rsidR="00F217F2" w:rsidRPr="00A869DC">
        <w:rPr>
          <w:rFonts w:eastAsia="Times New Roman" w:cs="Arial"/>
          <w:szCs w:val="26"/>
        </w:rPr>
        <w:t> </w:t>
      </w:r>
      <w:hyperlink r:id="rId27" w:tooltip="Ford India Private Limited" w:history="1">
        <w:r w:rsidR="00F217F2" w:rsidRPr="00A869DC">
          <w:rPr>
            <w:rFonts w:eastAsia="Times New Roman" w:cs="Arial"/>
          </w:rPr>
          <w:t>Ford</w:t>
        </w:r>
      </w:hyperlink>
      <w:r w:rsidR="00F217F2" w:rsidRPr="00A869DC">
        <w:rPr>
          <w:rFonts w:eastAsia="Times New Roman" w:cs="Arial"/>
          <w:szCs w:val="26"/>
        </w:rPr>
        <w:t>, </w:t>
      </w:r>
      <w:hyperlink r:id="rId28" w:tooltip="Opel India Private Limited" w:history="1">
        <w:r w:rsidR="00F217F2" w:rsidRPr="00A869DC">
          <w:rPr>
            <w:rFonts w:eastAsia="Times New Roman" w:cs="Arial"/>
          </w:rPr>
          <w:t>Opel</w:t>
        </w:r>
      </w:hyperlink>
      <w:r w:rsidR="00F217F2" w:rsidRPr="00A869DC">
        <w:rPr>
          <w:rFonts w:eastAsia="Times New Roman" w:cs="Arial"/>
          <w:szCs w:val="26"/>
        </w:rPr>
        <w:t> and </w:t>
      </w:r>
      <w:hyperlink r:id="rId29" w:tooltip="Honda Siel Cars India" w:history="1">
        <w:r w:rsidR="00F217F2" w:rsidRPr="00A869DC">
          <w:rPr>
            <w:rFonts w:eastAsia="Times New Roman" w:cs="Arial"/>
          </w:rPr>
          <w:t>Honda</w:t>
        </w:r>
      </w:hyperlink>
      <w:r w:rsidR="00F217F2" w:rsidRPr="00A869DC">
        <w:rPr>
          <w:rFonts w:eastAsia="Times New Roman" w:cs="Arial"/>
          <w:color w:val="222222"/>
          <w:szCs w:val="26"/>
        </w:rPr>
        <w:t> had entered less than a year back. For more than a decade till Hyundai arrived,</w:t>
      </w:r>
      <w:r w:rsidR="00F217F2" w:rsidRPr="00A869DC">
        <w:rPr>
          <w:rFonts w:eastAsia="Times New Roman" w:cs="Arial"/>
          <w:szCs w:val="26"/>
        </w:rPr>
        <w:t> </w:t>
      </w:r>
      <w:hyperlink r:id="rId30" w:tooltip="Maruti Suzuki" w:history="1">
        <w:r w:rsidR="00F217F2" w:rsidRPr="00A869DC">
          <w:rPr>
            <w:rFonts w:eastAsia="Times New Roman" w:cs="Arial"/>
          </w:rPr>
          <w:t>Maruti Suzuki</w:t>
        </w:r>
      </w:hyperlink>
      <w:r w:rsidR="00F217F2" w:rsidRPr="00A869DC">
        <w:rPr>
          <w:rFonts w:eastAsia="Times New Roman" w:cs="Arial"/>
          <w:color w:val="222222"/>
          <w:szCs w:val="26"/>
        </w:rPr>
        <w:t> had a near</w:t>
      </w:r>
      <w:r w:rsidR="00F217F2" w:rsidRPr="00A869DC">
        <w:rPr>
          <w:rFonts w:eastAsia="Times New Roman" w:cs="Arial"/>
          <w:szCs w:val="26"/>
        </w:rPr>
        <w:t> </w:t>
      </w:r>
      <w:hyperlink r:id="rId31" w:tooltip="Monopoly" w:history="1">
        <w:r w:rsidR="00F217F2" w:rsidRPr="00A869DC">
          <w:rPr>
            <w:rFonts w:eastAsia="Times New Roman" w:cs="Arial"/>
          </w:rPr>
          <w:t>monopoly</w:t>
        </w:r>
      </w:hyperlink>
      <w:r w:rsidR="00F217F2" w:rsidRPr="00A869DC">
        <w:rPr>
          <w:rFonts w:eastAsia="Times New Roman" w:cs="Arial"/>
          <w:color w:val="222222"/>
          <w:szCs w:val="26"/>
        </w:rPr>
        <w:t> over the passenger cars segment because </w:t>
      </w:r>
      <w:hyperlink r:id="rId32" w:tooltip="Tata Motors" w:history="1">
        <w:r w:rsidR="00F217F2" w:rsidRPr="00A869DC">
          <w:rPr>
            <w:rFonts w:eastAsia="Times New Roman" w:cs="Arial"/>
          </w:rPr>
          <w:t>Tata Motors</w:t>
        </w:r>
      </w:hyperlink>
      <w:r w:rsidR="00F217F2" w:rsidRPr="00A869DC">
        <w:rPr>
          <w:rFonts w:eastAsia="Times New Roman" w:cs="Arial"/>
          <w:szCs w:val="26"/>
        </w:rPr>
        <w:t> and </w:t>
      </w:r>
      <w:hyperlink r:id="rId33" w:tooltip="Mahindra &amp; Mahindra" w:history="1">
        <w:r w:rsidR="00F217F2" w:rsidRPr="00A869DC">
          <w:rPr>
            <w:rFonts w:eastAsia="Times New Roman" w:cs="Arial"/>
          </w:rPr>
          <w:t>Mahindra &amp; Mahindra</w:t>
        </w:r>
      </w:hyperlink>
      <w:r w:rsidR="00F217F2" w:rsidRPr="00A869DC">
        <w:rPr>
          <w:rFonts w:eastAsia="Times New Roman" w:cs="Arial"/>
          <w:color w:val="222222"/>
          <w:szCs w:val="26"/>
        </w:rPr>
        <w:t xml:space="preserve"> were solely utility and commercial vehicle manufacturers, while Hindustan and Premier both built outdated and uncompetitive products. The company is looking its future business growth in Mobility and has invested $14 million in Delhi based car rental platform Revv. With this strategic investment in Revv, Hyundai Motor will work to co-develop the company's new growth engine by developing innovative mobility services that combine technologies such as autonomous driving and artificial intelligence with the sharing economy to transform people's lives. </w:t>
      </w:r>
    </w:p>
    <w:p w:rsidR="00F217F2" w:rsidRPr="00237F03" w:rsidRDefault="0086713F" w:rsidP="00237F03">
      <w:pPr>
        <w:spacing w:line="360" w:lineRule="auto"/>
        <w:ind w:right="27"/>
        <w:jc w:val="both"/>
        <w:rPr>
          <w:sz w:val="28"/>
          <w:u w:val="single"/>
        </w:rPr>
      </w:pPr>
      <w:r w:rsidRPr="0086713F">
        <w:rPr>
          <w:noProof/>
        </w:rPr>
        <w:pict>
          <v:shape id="_x0000_s1186" type="#_x0000_t53" style="position:absolute;left:0;text-align:left;margin-left:228pt;margin-top:240.5pt;width:33.95pt;height:15pt;z-index:251740160">
            <v:textbox>
              <w:txbxContent>
                <w:p w:rsidR="00AF1983" w:rsidRPr="003E1081" w:rsidRDefault="00AF1983" w:rsidP="003D6F22">
                  <w:pPr>
                    <w:jc w:val="center"/>
                    <w:rPr>
                      <w:b/>
                      <w:sz w:val="14"/>
                      <w:szCs w:val="14"/>
                    </w:rPr>
                  </w:pPr>
                  <w:r w:rsidRPr="003E1081">
                    <w:rPr>
                      <w:b/>
                      <w:sz w:val="14"/>
                      <w:szCs w:val="14"/>
                    </w:rPr>
                    <w:t>3</w:t>
                  </w:r>
                </w:p>
              </w:txbxContent>
            </v:textbox>
          </v:shape>
        </w:pict>
      </w:r>
      <w:r w:rsidR="00B77174">
        <w:rPr>
          <w:rFonts w:eastAsia="Times New Roman" w:cs="Arial"/>
          <w:color w:val="222222"/>
          <w:szCs w:val="26"/>
        </w:rPr>
        <w:t xml:space="preserve">             </w:t>
      </w:r>
      <w:r w:rsidR="00F217F2" w:rsidRPr="00A869DC">
        <w:t>Hyundai Group is a multinational chaebol headquartered in Seoul, South Korea. It was founded by Chung Ju-yung in 1947 as a construction firm and Chung was directly in control of the company until his death in 2001. In India, Hyundai has a wide range of dealership networks. In Telangana, there are 39 dealership networks, of which 21 exist in Hyderabad which are Fusion Hyundai, KUN Hyundai, KUN United Hyundai, Lakshmi Hyundai, Saboo Hyundai and Talwar Hyundai.</w:t>
      </w:r>
      <w:r w:rsidR="00F217F2" w:rsidRPr="00A869DC">
        <w:rPr>
          <w:sz w:val="28"/>
        </w:rPr>
        <w:t xml:space="preserve"> </w:t>
      </w:r>
      <w:r w:rsidR="00F217F2" w:rsidRPr="00A869DC">
        <w:t xml:space="preserve">One of the dealership networks, Lakshmi Hyundai has a wide range of Hyundai cars in South India. The dealership is owned and managed by ‘Shri Kambhampati Rama Mohan Rao’; Lakshmi Hyundai stands tall with excellent reputation for customer delight and employee satisfaction with strong presence in automobile dealership business prior to establishment of </w:t>
      </w:r>
      <w:r w:rsidR="00F217F2" w:rsidRPr="00A869DC">
        <w:lastRenderedPageBreak/>
        <w:t>Lakshmi Hyundai, Lakshmi group’s flagship venture. M/S Lakshmi Motors had made its mark in two-wheeler sales and service in Hyderabad.</w:t>
      </w:r>
      <w:r w:rsidR="00237F03">
        <w:t xml:space="preserve"> </w:t>
      </w:r>
      <w:r w:rsidR="00F217F2" w:rsidRPr="00A869DC">
        <w:t>The late 90s’ marked an important era in the history of Lakshmi Group, when they went ahead to fulfill their vision of bringing Hyundai to India. Hyundai Motor India Limited was formed on 6</w:t>
      </w:r>
      <w:r w:rsidR="00F217F2" w:rsidRPr="00A869DC">
        <w:rPr>
          <w:vertAlign w:val="superscript"/>
        </w:rPr>
        <w:t>th</w:t>
      </w:r>
      <w:r w:rsidR="00F217F2" w:rsidRPr="00A869DC">
        <w:t xml:space="preserve"> May, 1996 by the Hyundai Motor Company of South Korea. When Hyundai Motor Company entered the Indian Automobile Market in 1996, the “Hyundai” brand was almost unknown throughout India. HMIL (Hyundai Motor India Limited) has 475 dealers and more than 1300 service points across India. HMIL has the second largest sales and service network in India after Maruti Suzuki. The virtual expanding horizon started, experience in two wheelers given enough confidence to embark into the four wheeler segment. Since its inception, Lakshmi Hyundai has been instrumental in laying a sound retail sales track in the Andhra Pradesh to the Hyundai. Beside the entry of created an unmatched contribution to HMIL. The group operations lead to have their presence in other fast growing cities like Hyderabad and Sangareddy in Telangana. Impacting the kind of professional work culture they maintain, prioritized customer care and reaching certain targets and figure. HMIL (Hyundai Motors India Limited) awarded Lakshmi Hyundai with the prestigious “Elite Dealer” status. Its excellent relationships with bankers and financial institutions statewide have placed it at stronger vantage driven by employees over 1500 with customer friendly attitude. With an inspired workforce, the Lakshmi Group believes that understanding and anticipating customer needs is crucial to its continued success and strives to provide customers with world-class services.</w:t>
      </w:r>
    </w:p>
    <w:p w:rsidR="00F217F2" w:rsidRPr="00D14287" w:rsidRDefault="00F217F2" w:rsidP="00F217F2">
      <w:pPr>
        <w:pStyle w:val="ListParagraph"/>
        <w:numPr>
          <w:ilvl w:val="0"/>
          <w:numId w:val="6"/>
        </w:numPr>
        <w:spacing w:line="360" w:lineRule="auto"/>
        <w:jc w:val="both"/>
        <w:rPr>
          <w:b/>
        </w:rPr>
      </w:pPr>
      <w:r w:rsidRPr="00D14287">
        <w:rPr>
          <w:b/>
          <w:sz w:val="28"/>
          <w:szCs w:val="28"/>
        </w:rPr>
        <w:t>Mission statements of the firm:</w:t>
      </w:r>
    </w:p>
    <w:p w:rsidR="00F217F2" w:rsidRPr="00A869DC" w:rsidRDefault="00F217F2" w:rsidP="00F217F2">
      <w:pPr>
        <w:pStyle w:val="ListParagraph"/>
        <w:numPr>
          <w:ilvl w:val="0"/>
          <w:numId w:val="7"/>
        </w:numPr>
        <w:spacing w:line="360" w:lineRule="auto"/>
        <w:jc w:val="both"/>
      </w:pPr>
      <w:r w:rsidRPr="00A869DC">
        <w:t>To undertake a continuous pursuit of expansion, development and customer satisfaction.</w:t>
      </w:r>
    </w:p>
    <w:p w:rsidR="00F217F2" w:rsidRPr="00A869DC" w:rsidRDefault="00F217F2" w:rsidP="00F217F2">
      <w:pPr>
        <w:pStyle w:val="ListParagraph"/>
        <w:numPr>
          <w:ilvl w:val="0"/>
          <w:numId w:val="7"/>
        </w:numPr>
        <w:spacing w:line="360" w:lineRule="auto"/>
        <w:jc w:val="both"/>
      </w:pPr>
      <w:r w:rsidRPr="00A869DC">
        <w:t>To engage the best in-class technological advancements and to equip our service facilities.</w:t>
      </w:r>
    </w:p>
    <w:p w:rsidR="00F217F2" w:rsidRPr="00A869DC" w:rsidRDefault="00F217F2" w:rsidP="00F217F2">
      <w:pPr>
        <w:pStyle w:val="ListParagraph"/>
        <w:numPr>
          <w:ilvl w:val="0"/>
          <w:numId w:val="7"/>
        </w:numPr>
        <w:spacing w:line="360" w:lineRule="auto"/>
        <w:jc w:val="both"/>
      </w:pPr>
      <w:r w:rsidRPr="00A869DC">
        <w:t>To up keep the professional conduct in achieving our goals and exemplify our commitment to the company’s philosophy.</w:t>
      </w:r>
    </w:p>
    <w:p w:rsidR="00F217F2" w:rsidRPr="00D14287" w:rsidRDefault="00F217F2" w:rsidP="00F217F2">
      <w:pPr>
        <w:pStyle w:val="ListParagraph"/>
        <w:numPr>
          <w:ilvl w:val="0"/>
          <w:numId w:val="6"/>
        </w:numPr>
        <w:spacing w:line="360" w:lineRule="auto"/>
        <w:jc w:val="both"/>
        <w:rPr>
          <w:b/>
          <w:sz w:val="28"/>
        </w:rPr>
      </w:pPr>
      <w:r w:rsidRPr="00D14287">
        <w:rPr>
          <w:b/>
          <w:sz w:val="28"/>
        </w:rPr>
        <w:t>Vision statements of the firm:</w:t>
      </w:r>
    </w:p>
    <w:p w:rsidR="00F217F2" w:rsidRPr="00A869DC" w:rsidRDefault="00F217F2" w:rsidP="00F217F2">
      <w:pPr>
        <w:pStyle w:val="ListParagraph"/>
        <w:numPr>
          <w:ilvl w:val="0"/>
          <w:numId w:val="8"/>
        </w:numPr>
        <w:spacing w:line="360" w:lineRule="auto"/>
        <w:jc w:val="both"/>
      </w:pPr>
      <w:r w:rsidRPr="00A869DC">
        <w:t>Transform Lakshmi Hyundai into the largest dealership network in India.</w:t>
      </w:r>
    </w:p>
    <w:p w:rsidR="00F217F2" w:rsidRPr="00A869DC" w:rsidRDefault="00F217F2" w:rsidP="00F217F2">
      <w:pPr>
        <w:pStyle w:val="ListParagraph"/>
        <w:numPr>
          <w:ilvl w:val="0"/>
          <w:numId w:val="8"/>
        </w:numPr>
        <w:spacing w:line="360" w:lineRule="auto"/>
        <w:jc w:val="both"/>
      </w:pPr>
      <w:r w:rsidRPr="00A869DC">
        <w:t>World class experience.</w:t>
      </w:r>
    </w:p>
    <w:p w:rsidR="00F217F2" w:rsidRPr="00A869DC" w:rsidRDefault="00F217F2" w:rsidP="00F217F2">
      <w:pPr>
        <w:pStyle w:val="ListParagraph"/>
        <w:numPr>
          <w:ilvl w:val="0"/>
          <w:numId w:val="8"/>
        </w:numPr>
        <w:spacing w:line="360" w:lineRule="auto"/>
        <w:jc w:val="both"/>
      </w:pPr>
      <w:r w:rsidRPr="00A869DC">
        <w:t>Excellence in all respects, to provide automobiles of international quality at affordable prices.</w:t>
      </w:r>
    </w:p>
    <w:p w:rsidR="00F217F2" w:rsidRPr="00A869DC" w:rsidRDefault="0086713F" w:rsidP="00F217F2">
      <w:pPr>
        <w:pStyle w:val="ListParagraph"/>
        <w:numPr>
          <w:ilvl w:val="0"/>
          <w:numId w:val="8"/>
        </w:numPr>
        <w:spacing w:line="360" w:lineRule="auto"/>
        <w:jc w:val="both"/>
      </w:pPr>
      <w:r>
        <w:rPr>
          <w:noProof/>
        </w:rPr>
        <w:pict>
          <v:shape id="_x0000_s1187" type="#_x0000_t53" style="position:absolute;left:0;text-align:left;margin-left:224.65pt;margin-top:90.95pt;width:33.9pt;height:15pt;z-index:251741184">
            <v:textbox>
              <w:txbxContent>
                <w:p w:rsidR="00AF1983" w:rsidRPr="003E1081" w:rsidRDefault="00AF1983" w:rsidP="007C28B5">
                  <w:pPr>
                    <w:jc w:val="center"/>
                    <w:rPr>
                      <w:b/>
                      <w:sz w:val="14"/>
                      <w:szCs w:val="14"/>
                    </w:rPr>
                  </w:pPr>
                  <w:r w:rsidRPr="003E1081">
                    <w:rPr>
                      <w:b/>
                      <w:sz w:val="14"/>
                      <w:szCs w:val="14"/>
                    </w:rPr>
                    <w:t>4</w:t>
                  </w:r>
                </w:p>
              </w:txbxContent>
            </v:textbox>
          </v:shape>
        </w:pict>
      </w:r>
      <w:r w:rsidR="00F217F2" w:rsidRPr="00A869DC">
        <w:t>Delighted customers and happy employees.</w:t>
      </w:r>
    </w:p>
    <w:p w:rsidR="00F217F2" w:rsidRPr="00D14287" w:rsidRDefault="00F217F2" w:rsidP="00F217F2">
      <w:pPr>
        <w:spacing w:line="360" w:lineRule="auto"/>
        <w:jc w:val="both"/>
        <w:rPr>
          <w:b/>
        </w:rPr>
      </w:pPr>
      <w:r w:rsidRPr="00D14287">
        <w:rPr>
          <w:b/>
          <w:u w:val="single"/>
        </w:rPr>
        <w:lastRenderedPageBreak/>
        <w:t>LAKSHMI HYUNDAI AND GRIEVANCE REDRESSAL</w:t>
      </w:r>
      <w:r w:rsidRPr="00D14287">
        <w:rPr>
          <w:b/>
        </w:rPr>
        <w:t>:</w:t>
      </w:r>
    </w:p>
    <w:p w:rsidR="00F217F2" w:rsidRPr="00A869DC" w:rsidRDefault="00F217F2" w:rsidP="00F217F2">
      <w:pPr>
        <w:spacing w:line="360" w:lineRule="auto"/>
        <w:jc w:val="both"/>
      </w:pPr>
      <w:r w:rsidRPr="00A869DC">
        <w:t xml:space="preserve">            Lakshmi Hyundai places customer as the priority and believes that customer satisfaction is the key to the success of the businesses in the service industry. When the customers are not satisfied or dissatisfied of the services provided by the service unit grievances arise. In Lakshmi Hyundai, grievances are handled by the ‘CUSTOMER RELATIONSHIP DEPARTMENT’. The Customer Relationship executives register the grievances/complaints through various ‘sources’ such as:</w:t>
      </w:r>
    </w:p>
    <w:p w:rsidR="00F217F2" w:rsidRPr="00A869DC" w:rsidRDefault="00F217F2" w:rsidP="00F217F2">
      <w:pPr>
        <w:pStyle w:val="ListParagraph"/>
        <w:numPr>
          <w:ilvl w:val="0"/>
          <w:numId w:val="9"/>
        </w:numPr>
        <w:spacing w:line="360" w:lineRule="auto"/>
        <w:jc w:val="both"/>
      </w:pPr>
      <w:r w:rsidRPr="00A869DC">
        <w:t>Contact us- Pages</w:t>
      </w:r>
    </w:p>
    <w:p w:rsidR="00F217F2" w:rsidRPr="00A869DC" w:rsidRDefault="00F217F2" w:rsidP="00F217F2">
      <w:pPr>
        <w:pStyle w:val="ListParagraph"/>
        <w:numPr>
          <w:ilvl w:val="0"/>
          <w:numId w:val="9"/>
        </w:numPr>
        <w:spacing w:line="360" w:lineRule="auto"/>
        <w:jc w:val="both"/>
      </w:pPr>
      <w:r w:rsidRPr="00A869DC">
        <w:t>E-mails</w:t>
      </w:r>
    </w:p>
    <w:p w:rsidR="00F217F2" w:rsidRPr="00A869DC" w:rsidRDefault="00F217F2" w:rsidP="00F217F2">
      <w:pPr>
        <w:pStyle w:val="ListParagraph"/>
        <w:numPr>
          <w:ilvl w:val="0"/>
          <w:numId w:val="9"/>
        </w:numPr>
        <w:spacing w:line="360" w:lineRule="auto"/>
        <w:jc w:val="both"/>
      </w:pPr>
      <w:r w:rsidRPr="00A869DC">
        <w:t xml:space="preserve">Personal calls </w:t>
      </w:r>
    </w:p>
    <w:p w:rsidR="00F217F2" w:rsidRPr="00A869DC" w:rsidRDefault="00F217F2" w:rsidP="00F217F2">
      <w:pPr>
        <w:pStyle w:val="ListParagraph"/>
        <w:numPr>
          <w:ilvl w:val="0"/>
          <w:numId w:val="9"/>
        </w:numPr>
        <w:spacing w:line="360" w:lineRule="auto"/>
        <w:jc w:val="both"/>
      </w:pPr>
      <w:r w:rsidRPr="00A869DC">
        <w:t xml:space="preserve">In-person </w:t>
      </w:r>
    </w:p>
    <w:p w:rsidR="00F217F2" w:rsidRPr="00A869DC" w:rsidRDefault="00F217F2" w:rsidP="00F217F2">
      <w:pPr>
        <w:pStyle w:val="ListParagraph"/>
        <w:numPr>
          <w:ilvl w:val="0"/>
          <w:numId w:val="9"/>
        </w:numPr>
        <w:spacing w:line="360" w:lineRule="auto"/>
        <w:jc w:val="both"/>
      </w:pPr>
      <w:r w:rsidRPr="00A869DC">
        <w:t>Feedback forms</w:t>
      </w:r>
    </w:p>
    <w:p w:rsidR="00F217F2" w:rsidRPr="00A869DC" w:rsidRDefault="00F217F2" w:rsidP="00F217F2">
      <w:pPr>
        <w:spacing w:line="360" w:lineRule="auto"/>
        <w:jc w:val="both"/>
      </w:pPr>
      <w:r w:rsidRPr="00A869DC">
        <w:t>The grievances are to be resolved within 3days of registry else the duration might be extended for one or two days and that wouldn’t be allowed to exceed the given period of time. On receiving the customers grievance based on the kind of complaint/grievance the customer relationship executives take necessary action for the grievance resolvement. Based on average complaints/grievances handled by the service unit mostly the grievances are</w:t>
      </w:r>
    </w:p>
    <w:p w:rsidR="00F217F2" w:rsidRPr="00A869DC" w:rsidRDefault="00F217F2" w:rsidP="00F217F2">
      <w:pPr>
        <w:pStyle w:val="ListParagraph"/>
        <w:numPr>
          <w:ilvl w:val="0"/>
          <w:numId w:val="2"/>
        </w:numPr>
        <w:spacing w:line="360" w:lineRule="auto"/>
        <w:jc w:val="both"/>
      </w:pPr>
      <w:r w:rsidRPr="00A869DC">
        <w:t>Service unavailability</w:t>
      </w:r>
    </w:p>
    <w:p w:rsidR="00F217F2" w:rsidRPr="00A869DC" w:rsidRDefault="00F217F2" w:rsidP="00F217F2">
      <w:pPr>
        <w:pStyle w:val="ListParagraph"/>
        <w:numPr>
          <w:ilvl w:val="0"/>
          <w:numId w:val="2"/>
        </w:numPr>
        <w:spacing w:line="360" w:lineRule="auto"/>
        <w:jc w:val="both"/>
      </w:pPr>
      <w:r w:rsidRPr="00A869DC">
        <w:t xml:space="preserve">Non-delivery against commitment </w:t>
      </w:r>
    </w:p>
    <w:p w:rsidR="00F217F2" w:rsidRPr="00A869DC" w:rsidRDefault="00F217F2" w:rsidP="00F217F2">
      <w:pPr>
        <w:pStyle w:val="ListParagraph"/>
        <w:numPr>
          <w:ilvl w:val="0"/>
          <w:numId w:val="2"/>
        </w:numPr>
        <w:spacing w:line="360" w:lineRule="auto"/>
        <w:jc w:val="both"/>
      </w:pPr>
      <w:r w:rsidRPr="00A869DC">
        <w:t>Excessive delays</w:t>
      </w:r>
    </w:p>
    <w:p w:rsidR="00F217F2" w:rsidRPr="00A869DC" w:rsidRDefault="00F217F2" w:rsidP="00F217F2">
      <w:pPr>
        <w:pStyle w:val="ListParagraph"/>
        <w:numPr>
          <w:ilvl w:val="0"/>
          <w:numId w:val="2"/>
        </w:numPr>
        <w:spacing w:line="360" w:lineRule="auto"/>
        <w:jc w:val="both"/>
      </w:pPr>
      <w:r w:rsidRPr="00A869DC">
        <w:t xml:space="preserve">Injustice concerns </w:t>
      </w:r>
    </w:p>
    <w:p w:rsidR="00F217F2" w:rsidRPr="00A869DC" w:rsidRDefault="00F217F2" w:rsidP="00F217F2">
      <w:pPr>
        <w:pStyle w:val="ListParagraph"/>
        <w:numPr>
          <w:ilvl w:val="0"/>
          <w:numId w:val="2"/>
        </w:numPr>
        <w:spacing w:line="360" w:lineRule="auto"/>
        <w:jc w:val="both"/>
      </w:pPr>
      <w:r w:rsidRPr="00A869DC">
        <w:t>Staff misbehavior</w:t>
      </w:r>
    </w:p>
    <w:p w:rsidR="00F217F2" w:rsidRPr="00A869DC" w:rsidRDefault="00F217F2" w:rsidP="00F217F2">
      <w:pPr>
        <w:pStyle w:val="ListParagraph"/>
        <w:numPr>
          <w:ilvl w:val="0"/>
          <w:numId w:val="2"/>
        </w:numPr>
        <w:spacing w:line="360" w:lineRule="auto"/>
        <w:jc w:val="both"/>
      </w:pPr>
      <w:r w:rsidRPr="00A869DC">
        <w:t>Malfunctions of servicing</w:t>
      </w:r>
    </w:p>
    <w:p w:rsidR="00F217F2" w:rsidRPr="00A869DC" w:rsidRDefault="00F217F2" w:rsidP="00F217F2">
      <w:pPr>
        <w:pStyle w:val="ListParagraph"/>
        <w:numPr>
          <w:ilvl w:val="0"/>
          <w:numId w:val="2"/>
        </w:numPr>
        <w:spacing w:line="360" w:lineRule="auto"/>
        <w:jc w:val="both"/>
      </w:pPr>
      <w:r w:rsidRPr="00A869DC">
        <w:t xml:space="preserve">Product support issues </w:t>
      </w:r>
    </w:p>
    <w:p w:rsidR="00F217F2" w:rsidRPr="00A869DC" w:rsidRDefault="00F217F2" w:rsidP="00F217F2">
      <w:pPr>
        <w:pStyle w:val="ListParagraph"/>
        <w:numPr>
          <w:ilvl w:val="0"/>
          <w:numId w:val="2"/>
        </w:numPr>
        <w:spacing w:line="360" w:lineRule="auto"/>
        <w:jc w:val="both"/>
      </w:pPr>
      <w:r w:rsidRPr="00A869DC">
        <w:t>Poor quality services etc.</w:t>
      </w:r>
    </w:p>
    <w:p w:rsidR="00F217F2" w:rsidRPr="00A869DC" w:rsidRDefault="0086713F" w:rsidP="00F217F2">
      <w:pPr>
        <w:spacing w:line="360" w:lineRule="auto"/>
        <w:jc w:val="both"/>
      </w:pPr>
      <w:r>
        <w:rPr>
          <w:noProof/>
        </w:rPr>
        <w:pict>
          <v:shape id="_x0000_s1189" type="#_x0000_t53" style="position:absolute;left:0;text-align:left;margin-left:219.8pt;margin-top:197.1pt;width:33.65pt;height:15pt;z-index:251743232">
            <v:textbox>
              <w:txbxContent>
                <w:p w:rsidR="00AF1983" w:rsidRPr="003E1081" w:rsidRDefault="00AF1983" w:rsidP="007C28B5">
                  <w:pPr>
                    <w:jc w:val="center"/>
                    <w:rPr>
                      <w:b/>
                      <w:sz w:val="14"/>
                      <w:szCs w:val="14"/>
                    </w:rPr>
                  </w:pPr>
                  <w:r w:rsidRPr="003E1081">
                    <w:rPr>
                      <w:b/>
                      <w:sz w:val="14"/>
                      <w:szCs w:val="14"/>
                    </w:rPr>
                    <w:t>5</w:t>
                  </w:r>
                </w:p>
              </w:txbxContent>
            </v:textbox>
          </v:shape>
        </w:pict>
      </w:r>
      <w:r w:rsidR="00F217F2" w:rsidRPr="00A869DC">
        <w:t xml:space="preserve">                     On receiving the grievance, the customer care executives register the grievance and send an acknowledgement to the customers that their grievance has been registered. If the grievance is related to vehicle’s previous servicing (or) issues with previous service or vehicle the customer will be provided with Vehicle pickup and delivery service free of cost which can be availed by the customer anywhere with a phone call to the customer care number available with a click on the web.  If the grievance or dissatisfaction or complaint is expressed through feedback forms, the service unit considers the grievance and implements it in the unit. Grievances would be related to various issues </w:t>
      </w:r>
      <w:r w:rsidR="00F217F2" w:rsidRPr="00A869DC">
        <w:lastRenderedPageBreak/>
        <w:t>are treated differently from one another.</w:t>
      </w:r>
      <w:r w:rsidR="00FD1234">
        <w:t xml:space="preserve"> </w:t>
      </w:r>
      <w:r w:rsidR="00F217F2" w:rsidRPr="00A869DC">
        <w:t>For example, the grievance related to excessive delays in pick-up and delivery service, the commuters will be warned and keep the customers aware of the whereabouts of the vehicle being picked up or delivered from time to time; related to service unavailability, in most of the cases the customers would be intimated if they contact the service unit before arrival because the appointment for servicing must be taken one day before, in case the customers have breakdown on their way, they can contact the service unit for pick-up facility but in case of unavailable services mostly happens due to miscommunication between the customer and service unit. If the grievance is related to poor quality of services, the unit will resolve the issue by updating the issue to the service executive and reconcile the issue with complainant regarding grievance registered and provide necessary additional services to the vehicle if required. When the grievance is related to misbehavior towards the customers by the staff, the executives will take strict action on the staff and they will be held responsible if found guilty in order to retain the customer. Issues relating to receival of the vehicle (or) attending the vehicle at the service centre are dealt with more care by being quick and agile in clearing the vehicles at service unit because the time at which the grievances would arise is not predictable hence; utmost care is taken to clear the vehicles from time to time.</w:t>
      </w:r>
      <w:r w:rsidR="00FD1234">
        <w:t xml:space="preserve"> </w:t>
      </w:r>
      <w:r w:rsidR="00F217F2" w:rsidRPr="00A869DC">
        <w:t>Customer Retention plays an important role in this industry. Grievance resolvement helps in customer retention. When customer’s grievance is accepted in time, acknowledged properly by the firm, quick and timely actions being taken and the grievance is resolved in the given period of time, it is quite obvious that the reliability on firm/service unit will increase. Hence, Lakshmi Hyundai has always given preference to clearance of grievances of the customers has been their top priority all the time.</w:t>
      </w:r>
    </w:p>
    <w:p w:rsidR="00F217F2" w:rsidRDefault="00F217F2" w:rsidP="00F217F2">
      <w:pPr>
        <w:spacing w:line="360" w:lineRule="auto"/>
      </w:pPr>
    </w:p>
    <w:p w:rsidR="00984B6D" w:rsidRDefault="00984B6D" w:rsidP="00F217F2">
      <w:pPr>
        <w:spacing w:line="360" w:lineRule="auto"/>
      </w:pPr>
    </w:p>
    <w:p w:rsidR="00984B6D" w:rsidRDefault="00984B6D" w:rsidP="00F217F2">
      <w:pPr>
        <w:spacing w:line="360" w:lineRule="auto"/>
      </w:pPr>
    </w:p>
    <w:p w:rsidR="00984B6D" w:rsidRDefault="00984B6D" w:rsidP="00F217F2">
      <w:pPr>
        <w:spacing w:line="360" w:lineRule="auto"/>
      </w:pPr>
    </w:p>
    <w:p w:rsidR="00984B6D" w:rsidRDefault="00984B6D" w:rsidP="00F217F2">
      <w:pPr>
        <w:spacing w:line="360" w:lineRule="auto"/>
      </w:pPr>
    </w:p>
    <w:p w:rsidR="00237F03" w:rsidRDefault="00237F03" w:rsidP="00F217F2">
      <w:pPr>
        <w:spacing w:line="360" w:lineRule="auto"/>
      </w:pPr>
    </w:p>
    <w:p w:rsidR="00237F03" w:rsidRDefault="00237F03" w:rsidP="00F217F2">
      <w:pPr>
        <w:spacing w:line="360" w:lineRule="auto"/>
      </w:pPr>
    </w:p>
    <w:p w:rsidR="00984B6D" w:rsidRPr="00A869DC" w:rsidRDefault="0086713F" w:rsidP="00F217F2">
      <w:pPr>
        <w:spacing w:line="360" w:lineRule="auto"/>
      </w:pPr>
      <w:r>
        <w:rPr>
          <w:noProof/>
        </w:rPr>
        <w:pict>
          <v:shape id="_x0000_s1188" type="#_x0000_t53" style="position:absolute;margin-left:220pt;margin-top:91.2pt;width:34.35pt;height:15pt;z-index:251742208">
            <v:textbox>
              <w:txbxContent>
                <w:p w:rsidR="00AF1983" w:rsidRPr="003E1081" w:rsidRDefault="00AF1983" w:rsidP="007C28B5">
                  <w:pPr>
                    <w:jc w:val="center"/>
                    <w:rPr>
                      <w:b/>
                      <w:sz w:val="14"/>
                      <w:szCs w:val="14"/>
                    </w:rPr>
                  </w:pPr>
                  <w:r w:rsidRPr="003E1081">
                    <w:rPr>
                      <w:b/>
                      <w:sz w:val="14"/>
                      <w:szCs w:val="14"/>
                    </w:rPr>
                    <w:t>6</w:t>
                  </w:r>
                </w:p>
              </w:txbxContent>
            </v:textbox>
          </v:shape>
        </w:pict>
      </w:r>
    </w:p>
    <w:p w:rsidR="00F217F2" w:rsidRPr="00D14287" w:rsidRDefault="00F217F2" w:rsidP="00F217F2">
      <w:pPr>
        <w:spacing w:line="360" w:lineRule="auto"/>
        <w:jc w:val="both"/>
        <w:rPr>
          <w:b/>
          <w:sz w:val="28"/>
        </w:rPr>
      </w:pPr>
      <w:r w:rsidRPr="004D3BC3">
        <w:rPr>
          <w:b/>
          <w:sz w:val="28"/>
          <w:u w:val="single"/>
        </w:rPr>
        <w:lastRenderedPageBreak/>
        <w:t>1.4</w:t>
      </w:r>
      <w:r w:rsidRPr="00D14287">
        <w:rPr>
          <w:b/>
          <w:sz w:val="28"/>
        </w:rPr>
        <w:t xml:space="preserve"> </w:t>
      </w:r>
      <w:r w:rsidRPr="00D14287">
        <w:rPr>
          <w:b/>
          <w:sz w:val="28"/>
          <w:u w:val="single"/>
        </w:rPr>
        <w:t>Review of Literature</w:t>
      </w:r>
      <w:r w:rsidRPr="004D3BC3">
        <w:rPr>
          <w:b/>
          <w:sz w:val="28"/>
        </w:rPr>
        <w:t>:</w:t>
      </w:r>
    </w:p>
    <w:p w:rsidR="006C3EBD" w:rsidRDefault="006C3EBD" w:rsidP="006C3EBD">
      <w:pPr>
        <w:pStyle w:val="ListParagraph"/>
        <w:numPr>
          <w:ilvl w:val="0"/>
          <w:numId w:val="35"/>
        </w:numPr>
        <w:spacing w:line="360" w:lineRule="auto"/>
        <w:jc w:val="both"/>
        <w:rPr>
          <w:rFonts w:cs="Times New Roman"/>
          <w:szCs w:val="24"/>
        </w:rPr>
      </w:pPr>
      <w:r>
        <w:rPr>
          <w:rFonts w:cs="Times New Roman"/>
          <w:szCs w:val="24"/>
        </w:rPr>
        <w:t>Sayli Wable in her study on awareness and satisfaction level of Grievance handling mechanism states that “handling grievances effectively is important for every organization whether unionized or not. The grievance handling procedure helps the firm to handle employee grievances effectively.”</w:t>
      </w:r>
    </w:p>
    <w:p w:rsidR="006C3EBD" w:rsidRDefault="006C3EBD" w:rsidP="006C3EBD">
      <w:pPr>
        <w:pStyle w:val="ListParagraph"/>
        <w:numPr>
          <w:ilvl w:val="0"/>
          <w:numId w:val="35"/>
        </w:numPr>
        <w:spacing w:line="360" w:lineRule="auto"/>
        <w:jc w:val="both"/>
        <w:rPr>
          <w:rFonts w:cs="Times New Roman"/>
          <w:szCs w:val="24"/>
        </w:rPr>
      </w:pPr>
      <w:r>
        <w:rPr>
          <w:rFonts w:cs="Times New Roman"/>
          <w:szCs w:val="24"/>
        </w:rPr>
        <w:t>Tax, S.S. Brown, S.W. &amp; Murali Chandrashekharan in their work on Customer evaluations of Service Complaint Experiences: Implications for Relationship Marketing. T</w:t>
      </w:r>
      <w:r w:rsidRPr="00B301FF">
        <w:rPr>
          <w:rFonts w:cs="Times New Roman"/>
          <w:szCs w:val="24"/>
        </w:rPr>
        <w:t>he authors develop</w:t>
      </w:r>
      <w:r>
        <w:rPr>
          <w:rFonts w:cs="Times New Roman"/>
          <w:szCs w:val="24"/>
        </w:rPr>
        <w:t>ed</w:t>
      </w:r>
      <w:r w:rsidRPr="00B301FF">
        <w:rPr>
          <w:rFonts w:cs="Times New Roman"/>
          <w:szCs w:val="24"/>
        </w:rPr>
        <w:t xml:space="preserve"> and test</w:t>
      </w:r>
      <w:r>
        <w:rPr>
          <w:rFonts w:cs="Times New Roman"/>
          <w:szCs w:val="24"/>
        </w:rPr>
        <w:t>ed</w:t>
      </w:r>
      <w:r w:rsidRPr="00B301FF">
        <w:rPr>
          <w:rFonts w:cs="Times New Roman"/>
          <w:szCs w:val="24"/>
        </w:rPr>
        <w:t xml:space="preserve"> competing hypotheses regarding the interplay between satisfaction with compl</w:t>
      </w:r>
      <w:r>
        <w:rPr>
          <w:rFonts w:cs="Times New Roman"/>
          <w:szCs w:val="24"/>
        </w:rPr>
        <w:t>aint handling and prior experi</w:t>
      </w:r>
      <w:r w:rsidRPr="00B301FF">
        <w:rPr>
          <w:rFonts w:cs="Times New Roman"/>
          <w:szCs w:val="24"/>
        </w:rPr>
        <w:t>ence in shaping customer trust and commitment.</w:t>
      </w:r>
    </w:p>
    <w:p w:rsidR="006C3EBD" w:rsidRDefault="006C3EBD" w:rsidP="006C3EBD">
      <w:pPr>
        <w:pStyle w:val="ListParagraph"/>
        <w:numPr>
          <w:ilvl w:val="0"/>
          <w:numId w:val="35"/>
        </w:numPr>
        <w:spacing w:line="360" w:lineRule="auto"/>
        <w:jc w:val="both"/>
        <w:rPr>
          <w:rFonts w:cs="Times New Roman"/>
          <w:szCs w:val="24"/>
        </w:rPr>
      </w:pPr>
      <w:r>
        <w:rPr>
          <w:rFonts w:cs="Times New Roman"/>
          <w:szCs w:val="24"/>
        </w:rPr>
        <w:t>The Journal of Services Marketing by Blodgett, J.G.Wakefield, K.L and Barnes, J.H(1995) Volume 9 Issue 4 states that “a dissatisfied customer seeks redress that person expects to receive a fair settlement but, more importantly to be treated with courtesy and respect.”</w:t>
      </w:r>
    </w:p>
    <w:p w:rsidR="006C3EBD" w:rsidRDefault="006C3EBD" w:rsidP="006C3EBD">
      <w:pPr>
        <w:pStyle w:val="ListParagraph"/>
        <w:numPr>
          <w:ilvl w:val="0"/>
          <w:numId w:val="35"/>
        </w:numPr>
        <w:spacing w:line="360" w:lineRule="auto"/>
        <w:jc w:val="both"/>
        <w:rPr>
          <w:rFonts w:cs="Times New Roman"/>
          <w:szCs w:val="24"/>
        </w:rPr>
      </w:pPr>
      <w:r>
        <w:rPr>
          <w:rFonts w:cs="Times New Roman"/>
          <w:szCs w:val="24"/>
        </w:rPr>
        <w:t>Homburg, C. &amp; Furst, A. (2005) in their journal of marketing state that “the beneficial effects of the mechanistic approach are stronger in business- to- consumer settings than in business-to-business ones and for service firms than for manufacturing firms”.</w:t>
      </w:r>
    </w:p>
    <w:p w:rsidR="006C3EBD" w:rsidRDefault="006C3EBD" w:rsidP="006C3EBD">
      <w:pPr>
        <w:pStyle w:val="ListParagraph"/>
        <w:numPr>
          <w:ilvl w:val="0"/>
          <w:numId w:val="35"/>
        </w:numPr>
        <w:spacing w:line="360" w:lineRule="auto"/>
        <w:jc w:val="both"/>
        <w:rPr>
          <w:rFonts w:cs="Times New Roman"/>
          <w:szCs w:val="24"/>
        </w:rPr>
      </w:pPr>
      <w:r>
        <w:rPr>
          <w:rFonts w:cs="Times New Roman"/>
          <w:szCs w:val="24"/>
        </w:rPr>
        <w:t>Claes Fornell and Birger Wernerfelt in their journal of marketing research on ‘Defensive marketing strategy by customer complaint management’ states that ‘t</w:t>
      </w:r>
      <w:r w:rsidRPr="00C81959">
        <w:rPr>
          <w:rFonts w:cs="Times New Roman"/>
          <w:szCs w:val="24"/>
        </w:rPr>
        <w:t>hough many firms strive to reduce the number of customer complaints about their products, this objective is found to be questionable. Instead, analy</w:t>
      </w:r>
      <w:r>
        <w:rPr>
          <w:rFonts w:cs="Times New Roman"/>
          <w:szCs w:val="24"/>
        </w:rPr>
        <w:t>sis suggests complaints from di</w:t>
      </w:r>
      <w:r w:rsidRPr="00C81959">
        <w:rPr>
          <w:rFonts w:cs="Times New Roman"/>
          <w:szCs w:val="24"/>
        </w:rPr>
        <w:t>ssatisfied customers should be maximized subject to certain cost restrictions</w:t>
      </w:r>
      <w:r>
        <w:rPr>
          <w:rFonts w:cs="Times New Roman"/>
          <w:szCs w:val="24"/>
        </w:rPr>
        <w:t>’</w:t>
      </w:r>
      <w:r w:rsidRPr="00C81959">
        <w:rPr>
          <w:rFonts w:cs="Times New Roman"/>
          <w:szCs w:val="24"/>
        </w:rPr>
        <w:t>.</w:t>
      </w:r>
    </w:p>
    <w:p w:rsidR="00485295" w:rsidRPr="00B301FF" w:rsidRDefault="00485295" w:rsidP="006C3EBD">
      <w:pPr>
        <w:pStyle w:val="ListParagraph"/>
        <w:numPr>
          <w:ilvl w:val="0"/>
          <w:numId w:val="35"/>
        </w:numPr>
        <w:spacing w:line="360" w:lineRule="auto"/>
        <w:jc w:val="both"/>
        <w:rPr>
          <w:rFonts w:cs="Times New Roman"/>
          <w:szCs w:val="24"/>
        </w:rPr>
      </w:pPr>
      <w:r>
        <w:rPr>
          <w:rFonts w:cs="Times New Roman"/>
          <w:szCs w:val="24"/>
        </w:rPr>
        <w:t xml:space="preserve">Mary A Hocutt, Goutam Chakraborty and John C.Mowen in their work, ‘The Impact of Perceived justice on Customer Satisfaction and Intention to Complain in a Service Recovery’ stated that </w:t>
      </w:r>
      <w:r w:rsidRPr="00485295">
        <w:rPr>
          <w:rFonts w:cs="Times New Roman"/>
          <w:szCs w:val="24"/>
        </w:rPr>
        <w:t>when the customer causes the service failure, satisfaction (complaint) levels are higher (lower) after service recovery efforts than in situations where no service failure occurs</w:t>
      </w:r>
      <w:r>
        <w:rPr>
          <w:rFonts w:cs="Times New Roman"/>
          <w:szCs w:val="24"/>
        </w:rPr>
        <w:t xml:space="preserve"> and t</w:t>
      </w:r>
      <w:r w:rsidRPr="00485295">
        <w:rPr>
          <w:rFonts w:cs="Times New Roman"/>
          <w:szCs w:val="24"/>
        </w:rPr>
        <w:t>hus a prompt, courteous service recovery effort can have a significant impact on how a customer feels toward a service provider even after a service failure.</w:t>
      </w:r>
    </w:p>
    <w:p w:rsidR="00F217F2" w:rsidRPr="00A869DC" w:rsidRDefault="00F217F2" w:rsidP="00A73054">
      <w:pPr>
        <w:spacing w:line="360" w:lineRule="auto"/>
        <w:jc w:val="both"/>
        <w:rPr>
          <w:sz w:val="28"/>
          <w:u w:val="single"/>
        </w:rPr>
      </w:pPr>
    </w:p>
    <w:p w:rsidR="00984B6D" w:rsidRDefault="00984B6D" w:rsidP="00F217F2">
      <w:pPr>
        <w:spacing w:line="360" w:lineRule="auto"/>
        <w:rPr>
          <w:b/>
          <w:sz w:val="28"/>
          <w:u w:val="single"/>
        </w:rPr>
      </w:pPr>
    </w:p>
    <w:p w:rsidR="00984B6D" w:rsidRDefault="00984B6D" w:rsidP="00F217F2">
      <w:pPr>
        <w:spacing w:line="360" w:lineRule="auto"/>
        <w:rPr>
          <w:b/>
          <w:sz w:val="28"/>
          <w:u w:val="single"/>
        </w:rPr>
      </w:pPr>
    </w:p>
    <w:p w:rsidR="00485295" w:rsidRDefault="0086713F" w:rsidP="00F217F2">
      <w:pPr>
        <w:spacing w:line="360" w:lineRule="auto"/>
        <w:rPr>
          <w:b/>
          <w:sz w:val="28"/>
          <w:u w:val="single"/>
        </w:rPr>
      </w:pPr>
      <w:r>
        <w:rPr>
          <w:b/>
          <w:noProof/>
          <w:sz w:val="28"/>
          <w:u w:val="single"/>
        </w:rPr>
        <w:pict>
          <v:shape id="_x0000_s1190" type="#_x0000_t53" style="position:absolute;margin-left:227.65pt;margin-top:86.7pt;width:30.95pt;height:15pt;z-index:251744256">
            <v:textbox>
              <w:txbxContent>
                <w:p w:rsidR="00AF1983" w:rsidRPr="003E1081" w:rsidRDefault="00AF1983" w:rsidP="003F61AB">
                  <w:pPr>
                    <w:jc w:val="center"/>
                    <w:rPr>
                      <w:b/>
                      <w:sz w:val="14"/>
                      <w:szCs w:val="14"/>
                    </w:rPr>
                  </w:pPr>
                  <w:r w:rsidRPr="003E1081">
                    <w:rPr>
                      <w:b/>
                      <w:sz w:val="14"/>
                      <w:szCs w:val="14"/>
                    </w:rPr>
                    <w:t>7</w:t>
                  </w:r>
                </w:p>
              </w:txbxContent>
            </v:textbox>
          </v:shape>
        </w:pict>
      </w:r>
    </w:p>
    <w:p w:rsidR="00F217F2" w:rsidRPr="00D14287" w:rsidRDefault="00F217F2" w:rsidP="00F217F2">
      <w:pPr>
        <w:spacing w:line="360" w:lineRule="auto"/>
        <w:rPr>
          <w:b/>
          <w:sz w:val="28"/>
        </w:rPr>
      </w:pPr>
      <w:r w:rsidRPr="004D3BC3">
        <w:rPr>
          <w:b/>
          <w:sz w:val="28"/>
          <w:u w:val="single"/>
        </w:rPr>
        <w:lastRenderedPageBreak/>
        <w:t>1.5</w:t>
      </w:r>
      <w:r w:rsidRPr="00D14287">
        <w:rPr>
          <w:b/>
          <w:sz w:val="28"/>
        </w:rPr>
        <w:t xml:space="preserve"> </w:t>
      </w:r>
      <w:r w:rsidRPr="00D14287">
        <w:rPr>
          <w:b/>
          <w:sz w:val="28"/>
          <w:u w:val="single"/>
        </w:rPr>
        <w:t>Objective of the study</w:t>
      </w:r>
      <w:r w:rsidRPr="004D3BC3">
        <w:rPr>
          <w:b/>
          <w:sz w:val="28"/>
        </w:rPr>
        <w:t>:</w:t>
      </w:r>
    </w:p>
    <w:p w:rsidR="00F217F2" w:rsidRPr="00A869DC" w:rsidRDefault="00F217F2" w:rsidP="00485295">
      <w:pPr>
        <w:pStyle w:val="ListParagraph"/>
        <w:numPr>
          <w:ilvl w:val="0"/>
          <w:numId w:val="4"/>
        </w:numPr>
        <w:tabs>
          <w:tab w:val="left" w:pos="540"/>
        </w:tabs>
        <w:spacing w:line="360" w:lineRule="auto"/>
        <w:ind w:left="180" w:hanging="90"/>
        <w:jc w:val="both"/>
      </w:pPr>
      <w:r w:rsidRPr="00A869DC">
        <w:t>To know the grievance redressal procedure in Hyundai Service units.</w:t>
      </w:r>
    </w:p>
    <w:p w:rsidR="00F217F2" w:rsidRPr="00A869DC" w:rsidRDefault="00F217F2" w:rsidP="00485295">
      <w:pPr>
        <w:pStyle w:val="ListParagraph"/>
        <w:numPr>
          <w:ilvl w:val="0"/>
          <w:numId w:val="4"/>
        </w:numPr>
        <w:tabs>
          <w:tab w:val="left" w:pos="540"/>
        </w:tabs>
        <w:spacing w:line="360" w:lineRule="auto"/>
        <w:ind w:left="540" w:hanging="450"/>
        <w:jc w:val="both"/>
      </w:pPr>
      <w:r w:rsidRPr="00A869DC">
        <w:t>To study the customer satisfaction on grievance redressal at Hyundai Service Unit.</w:t>
      </w:r>
    </w:p>
    <w:p w:rsidR="00F217F2" w:rsidRPr="00D14287" w:rsidRDefault="00F217F2" w:rsidP="00F217F2">
      <w:pPr>
        <w:spacing w:line="360" w:lineRule="auto"/>
        <w:rPr>
          <w:b/>
          <w:sz w:val="28"/>
        </w:rPr>
      </w:pPr>
      <w:r w:rsidRPr="004D3BC3">
        <w:rPr>
          <w:b/>
          <w:sz w:val="28"/>
          <w:u w:val="single"/>
        </w:rPr>
        <w:t>1.6</w:t>
      </w:r>
      <w:r w:rsidRPr="00D14287">
        <w:rPr>
          <w:b/>
          <w:sz w:val="28"/>
        </w:rPr>
        <w:t xml:space="preserve"> </w:t>
      </w:r>
      <w:r w:rsidRPr="00D14287">
        <w:rPr>
          <w:b/>
          <w:sz w:val="28"/>
          <w:u w:val="single"/>
        </w:rPr>
        <w:t>Scope of the study</w:t>
      </w:r>
      <w:r w:rsidRPr="004D3BC3">
        <w:rPr>
          <w:b/>
          <w:sz w:val="28"/>
        </w:rPr>
        <w:t>:</w:t>
      </w:r>
    </w:p>
    <w:p w:rsidR="00F217F2" w:rsidRPr="00A869DC" w:rsidRDefault="00F217F2" w:rsidP="00485295">
      <w:pPr>
        <w:spacing w:line="360" w:lineRule="auto"/>
        <w:ind w:firstLine="540"/>
        <w:jc w:val="both"/>
      </w:pPr>
      <w:r w:rsidRPr="00A869DC">
        <w:t xml:space="preserve">The study is confined to Malakpet Hyundai service </w:t>
      </w:r>
      <w:r w:rsidR="00485295">
        <w:t xml:space="preserve">unit and the sample size is </w:t>
      </w:r>
      <w:r w:rsidRPr="00A869DC">
        <w:t xml:space="preserve">restricted to 40 </w:t>
      </w:r>
      <w:r w:rsidR="00485295">
        <w:t xml:space="preserve">respondents </w:t>
      </w:r>
      <w:r w:rsidRPr="00A869DC">
        <w:t>only.</w:t>
      </w:r>
    </w:p>
    <w:p w:rsidR="00F217F2" w:rsidRPr="00D14287" w:rsidRDefault="00F217F2" w:rsidP="00F217F2">
      <w:pPr>
        <w:spacing w:line="360" w:lineRule="auto"/>
        <w:rPr>
          <w:b/>
          <w:sz w:val="28"/>
        </w:rPr>
      </w:pPr>
      <w:r w:rsidRPr="004D3BC3">
        <w:rPr>
          <w:b/>
          <w:sz w:val="28"/>
          <w:u w:val="single"/>
        </w:rPr>
        <w:t>1.7</w:t>
      </w:r>
      <w:r w:rsidRPr="00D14287">
        <w:rPr>
          <w:b/>
          <w:sz w:val="28"/>
        </w:rPr>
        <w:t xml:space="preserve"> </w:t>
      </w:r>
      <w:r w:rsidRPr="00D14287">
        <w:rPr>
          <w:b/>
          <w:sz w:val="28"/>
          <w:u w:val="single"/>
        </w:rPr>
        <w:t>Need for the study</w:t>
      </w:r>
      <w:r w:rsidRPr="004D3BC3">
        <w:rPr>
          <w:b/>
          <w:sz w:val="28"/>
        </w:rPr>
        <w:t>:</w:t>
      </w:r>
    </w:p>
    <w:p w:rsidR="00F217F2" w:rsidRPr="00A869DC" w:rsidRDefault="00485295" w:rsidP="00F217F2">
      <w:pPr>
        <w:spacing w:line="360" w:lineRule="auto"/>
        <w:jc w:val="both"/>
      </w:pPr>
      <w:r>
        <w:t xml:space="preserve">         </w:t>
      </w:r>
      <w:r w:rsidR="00F217F2" w:rsidRPr="00A869DC">
        <w:t>The study helps to identify the level of satisfaction of complainants on resolvement, analyze the performance of the personnel in handling the grievance and analyzing the frequency of complaints being raised on service of the vehicle by measuring the reliability of the customers on the service unit.</w:t>
      </w:r>
    </w:p>
    <w:p w:rsidR="00F217F2" w:rsidRPr="00A869DC" w:rsidRDefault="00F217F2" w:rsidP="00F217F2">
      <w:pPr>
        <w:spacing w:line="360" w:lineRule="auto"/>
        <w:jc w:val="both"/>
      </w:pPr>
    </w:p>
    <w:p w:rsidR="00F217F2" w:rsidRPr="00A869DC" w:rsidRDefault="00F217F2" w:rsidP="00F217F2">
      <w:pPr>
        <w:spacing w:line="360" w:lineRule="auto"/>
        <w:jc w:val="both"/>
      </w:pPr>
    </w:p>
    <w:p w:rsidR="00F217F2" w:rsidRPr="00A869DC" w:rsidRDefault="00F217F2" w:rsidP="00F217F2">
      <w:pPr>
        <w:spacing w:line="360" w:lineRule="auto"/>
        <w:jc w:val="both"/>
      </w:pPr>
    </w:p>
    <w:p w:rsidR="00F217F2" w:rsidRPr="00A869DC" w:rsidRDefault="00F217F2" w:rsidP="00F217F2">
      <w:pPr>
        <w:spacing w:line="360" w:lineRule="auto"/>
        <w:jc w:val="both"/>
      </w:pPr>
    </w:p>
    <w:p w:rsidR="00F217F2" w:rsidRPr="00A869DC" w:rsidRDefault="00F217F2" w:rsidP="00F217F2">
      <w:pPr>
        <w:spacing w:line="360" w:lineRule="auto"/>
        <w:jc w:val="both"/>
      </w:pPr>
    </w:p>
    <w:p w:rsidR="00F217F2" w:rsidRPr="00A869DC" w:rsidRDefault="00F217F2" w:rsidP="00F217F2">
      <w:pPr>
        <w:spacing w:line="360" w:lineRule="auto"/>
        <w:jc w:val="both"/>
      </w:pPr>
    </w:p>
    <w:p w:rsidR="00F217F2" w:rsidRPr="00A869DC" w:rsidRDefault="00F217F2" w:rsidP="00F217F2">
      <w:pPr>
        <w:spacing w:line="360" w:lineRule="auto"/>
        <w:jc w:val="both"/>
      </w:pPr>
    </w:p>
    <w:p w:rsidR="00F217F2" w:rsidRPr="00A869DC" w:rsidRDefault="00F217F2" w:rsidP="00994C41">
      <w:pPr>
        <w:spacing w:line="360" w:lineRule="auto"/>
        <w:rPr>
          <w:sz w:val="72"/>
          <w:u w:val="single"/>
        </w:rPr>
      </w:pPr>
    </w:p>
    <w:p w:rsidR="00F217F2" w:rsidRDefault="00F217F2"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86713F" w:rsidP="00F217F2">
      <w:pPr>
        <w:spacing w:line="360" w:lineRule="auto"/>
        <w:jc w:val="both"/>
        <w:rPr>
          <w:sz w:val="28"/>
          <w:u w:val="single"/>
        </w:rPr>
      </w:pPr>
      <w:r w:rsidRPr="0086713F">
        <w:rPr>
          <w:noProof/>
          <w:sz w:val="72"/>
          <w:u w:val="single"/>
        </w:rPr>
        <w:pict>
          <v:shape id="_x0000_s1191" type="#_x0000_t53" style="position:absolute;left:0;text-align:left;margin-left:225.1pt;margin-top:97.45pt;width:30.95pt;height:15pt;z-index:251745280">
            <v:textbox>
              <w:txbxContent>
                <w:p w:rsidR="00AF1983" w:rsidRPr="003E1081" w:rsidRDefault="00AF1983" w:rsidP="003F61AB">
                  <w:pPr>
                    <w:jc w:val="center"/>
                    <w:rPr>
                      <w:b/>
                      <w:sz w:val="14"/>
                      <w:szCs w:val="14"/>
                    </w:rPr>
                  </w:pPr>
                  <w:r w:rsidRPr="003E1081">
                    <w:rPr>
                      <w:b/>
                      <w:sz w:val="14"/>
                      <w:szCs w:val="14"/>
                    </w:rPr>
                    <w:t>8</w:t>
                  </w:r>
                </w:p>
              </w:txbxContent>
            </v:textbox>
          </v:shape>
        </w:pict>
      </w: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984B6D" w:rsidRDefault="00984B6D" w:rsidP="00F217F2">
      <w:pPr>
        <w:spacing w:line="360" w:lineRule="auto"/>
        <w:jc w:val="both"/>
        <w:rPr>
          <w:sz w:val="28"/>
          <w:u w:val="single"/>
        </w:rPr>
      </w:pPr>
    </w:p>
    <w:p w:rsidR="00DB7297" w:rsidRPr="00D14287" w:rsidRDefault="00DB7297" w:rsidP="00DB7297">
      <w:pPr>
        <w:spacing w:line="360" w:lineRule="auto"/>
        <w:jc w:val="center"/>
        <w:rPr>
          <w:b/>
          <w:sz w:val="144"/>
          <w:u w:val="single"/>
        </w:rPr>
      </w:pPr>
      <w:r w:rsidRPr="00D14287">
        <w:rPr>
          <w:b/>
          <w:sz w:val="144"/>
          <w:u w:val="single"/>
        </w:rPr>
        <w:t>CHAPTER</w:t>
      </w:r>
      <w:r w:rsidRPr="00D14287">
        <w:rPr>
          <w:b/>
          <w:sz w:val="144"/>
        </w:rPr>
        <w:t>-</w:t>
      </w:r>
      <w:r w:rsidRPr="00D14287">
        <w:rPr>
          <w:b/>
          <w:sz w:val="144"/>
          <w:u w:val="single"/>
        </w:rPr>
        <w:t>2</w:t>
      </w:r>
    </w:p>
    <w:p w:rsidR="00DB7297" w:rsidRPr="00D14287" w:rsidRDefault="00DB7297" w:rsidP="00DB7297">
      <w:pPr>
        <w:spacing w:line="360" w:lineRule="auto"/>
        <w:jc w:val="center"/>
        <w:rPr>
          <w:b/>
          <w:sz w:val="72"/>
          <w:u w:val="single"/>
        </w:rPr>
      </w:pPr>
      <w:r w:rsidRPr="00D14287">
        <w:rPr>
          <w:b/>
          <w:sz w:val="72"/>
          <w:u w:val="single"/>
        </w:rPr>
        <w:t xml:space="preserve">RESEARCH </w:t>
      </w:r>
    </w:p>
    <w:p w:rsidR="00DB7297" w:rsidRPr="00D14287" w:rsidRDefault="00DB7297" w:rsidP="00DB7297">
      <w:pPr>
        <w:spacing w:line="360" w:lineRule="auto"/>
        <w:jc w:val="center"/>
        <w:rPr>
          <w:b/>
          <w:sz w:val="72"/>
          <w:u w:val="single"/>
        </w:rPr>
      </w:pPr>
      <w:r w:rsidRPr="00D14287">
        <w:rPr>
          <w:b/>
          <w:sz w:val="72"/>
          <w:u w:val="single"/>
        </w:rPr>
        <w:t>&amp;</w:t>
      </w:r>
    </w:p>
    <w:p w:rsidR="00DB7297" w:rsidRPr="00D14287" w:rsidRDefault="00DB7297" w:rsidP="00DB7297">
      <w:pPr>
        <w:spacing w:line="360" w:lineRule="auto"/>
        <w:jc w:val="center"/>
        <w:rPr>
          <w:b/>
          <w:sz w:val="72"/>
          <w:u w:val="single"/>
        </w:rPr>
      </w:pPr>
      <w:r w:rsidRPr="00D14287">
        <w:rPr>
          <w:b/>
          <w:sz w:val="72"/>
        </w:rPr>
        <w:t xml:space="preserve"> </w:t>
      </w:r>
      <w:r w:rsidRPr="00D14287">
        <w:rPr>
          <w:b/>
          <w:sz w:val="72"/>
          <w:u w:val="single"/>
        </w:rPr>
        <w:t>METHODOLOGY</w:t>
      </w: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3D6F22" w:rsidRDefault="003D6F22" w:rsidP="00DB7297">
      <w:pPr>
        <w:spacing w:line="360" w:lineRule="auto"/>
        <w:jc w:val="center"/>
        <w:rPr>
          <w:b/>
          <w:sz w:val="32"/>
          <w:u w:val="single"/>
        </w:rPr>
      </w:pPr>
    </w:p>
    <w:p w:rsidR="003F61AB" w:rsidRDefault="003F61AB" w:rsidP="00DB7297">
      <w:pPr>
        <w:spacing w:line="360" w:lineRule="auto"/>
        <w:jc w:val="center"/>
        <w:rPr>
          <w:b/>
          <w:sz w:val="32"/>
          <w:u w:val="single"/>
        </w:rPr>
      </w:pPr>
    </w:p>
    <w:p w:rsidR="00DB7297" w:rsidRPr="0070028E" w:rsidRDefault="00DB7297" w:rsidP="00DB7297">
      <w:pPr>
        <w:spacing w:line="360" w:lineRule="auto"/>
        <w:jc w:val="center"/>
        <w:rPr>
          <w:b/>
          <w:sz w:val="32"/>
          <w:u w:val="single"/>
        </w:rPr>
      </w:pPr>
      <w:r w:rsidRPr="0070028E">
        <w:rPr>
          <w:b/>
          <w:sz w:val="32"/>
          <w:u w:val="single"/>
        </w:rPr>
        <w:t>INDEX</w:t>
      </w:r>
    </w:p>
    <w:tbl>
      <w:tblPr>
        <w:tblStyle w:val="TableGrid"/>
        <w:tblpPr w:leftFromText="180" w:rightFromText="180" w:vertAnchor="page" w:horzAnchor="margin" w:tblpXSpec="center" w:tblpY="3961"/>
        <w:tblW w:w="9948" w:type="dxa"/>
        <w:tblLook w:val="04A0"/>
      </w:tblPr>
      <w:tblGrid>
        <w:gridCol w:w="3316"/>
        <w:gridCol w:w="3316"/>
        <w:gridCol w:w="3316"/>
      </w:tblGrid>
      <w:tr w:rsidR="00DB7297" w:rsidRPr="00D14287" w:rsidTr="00293E0C">
        <w:trPr>
          <w:trHeight w:val="691"/>
        </w:trPr>
        <w:tc>
          <w:tcPr>
            <w:tcW w:w="3316" w:type="dxa"/>
            <w:vAlign w:val="center"/>
          </w:tcPr>
          <w:p w:rsidR="00DB7297" w:rsidRPr="00D14287" w:rsidRDefault="00DB7297" w:rsidP="003D6F22">
            <w:pPr>
              <w:spacing w:line="360" w:lineRule="auto"/>
              <w:jc w:val="center"/>
              <w:rPr>
                <w:b/>
                <w:sz w:val="28"/>
              </w:rPr>
            </w:pPr>
            <w:r w:rsidRPr="00D14287">
              <w:rPr>
                <w:b/>
                <w:sz w:val="28"/>
              </w:rPr>
              <w:t>S.NO.</w:t>
            </w:r>
          </w:p>
        </w:tc>
        <w:tc>
          <w:tcPr>
            <w:tcW w:w="3316" w:type="dxa"/>
            <w:vAlign w:val="center"/>
          </w:tcPr>
          <w:p w:rsidR="00DB7297" w:rsidRPr="00D14287" w:rsidRDefault="00DB7297" w:rsidP="003D6F22">
            <w:pPr>
              <w:spacing w:line="360" w:lineRule="auto"/>
              <w:jc w:val="center"/>
              <w:rPr>
                <w:b/>
                <w:sz w:val="28"/>
              </w:rPr>
            </w:pPr>
            <w:r w:rsidRPr="00D14287">
              <w:rPr>
                <w:b/>
                <w:sz w:val="28"/>
              </w:rPr>
              <w:t>CONTENTS</w:t>
            </w:r>
          </w:p>
        </w:tc>
        <w:tc>
          <w:tcPr>
            <w:tcW w:w="3316" w:type="dxa"/>
            <w:vAlign w:val="center"/>
          </w:tcPr>
          <w:p w:rsidR="00DB7297" w:rsidRPr="00D14287" w:rsidRDefault="00DB7297" w:rsidP="003D6F22">
            <w:pPr>
              <w:spacing w:line="360" w:lineRule="auto"/>
              <w:jc w:val="center"/>
              <w:rPr>
                <w:b/>
                <w:sz w:val="28"/>
              </w:rPr>
            </w:pPr>
            <w:r w:rsidRPr="00D14287">
              <w:rPr>
                <w:b/>
                <w:sz w:val="28"/>
              </w:rPr>
              <w:t>PAGE NO.</w:t>
            </w:r>
          </w:p>
        </w:tc>
      </w:tr>
      <w:tr w:rsidR="00DB7297" w:rsidRPr="00D14287" w:rsidTr="00293E0C">
        <w:trPr>
          <w:trHeight w:val="714"/>
        </w:trPr>
        <w:tc>
          <w:tcPr>
            <w:tcW w:w="3316" w:type="dxa"/>
            <w:vAlign w:val="center"/>
          </w:tcPr>
          <w:p w:rsidR="00DB7297" w:rsidRPr="00D14287" w:rsidRDefault="00DB7297" w:rsidP="003D6F22">
            <w:pPr>
              <w:spacing w:line="360" w:lineRule="auto"/>
              <w:jc w:val="center"/>
              <w:rPr>
                <w:b/>
                <w:sz w:val="28"/>
              </w:rPr>
            </w:pPr>
            <w:r w:rsidRPr="00D14287">
              <w:rPr>
                <w:b/>
                <w:sz w:val="28"/>
              </w:rPr>
              <w:t>2.1</w:t>
            </w:r>
          </w:p>
        </w:tc>
        <w:tc>
          <w:tcPr>
            <w:tcW w:w="3316" w:type="dxa"/>
            <w:vAlign w:val="center"/>
          </w:tcPr>
          <w:p w:rsidR="00DB7297" w:rsidRPr="00D14287" w:rsidRDefault="00DB7297" w:rsidP="003D6F22">
            <w:pPr>
              <w:spacing w:line="360" w:lineRule="auto"/>
              <w:jc w:val="center"/>
              <w:rPr>
                <w:b/>
                <w:sz w:val="28"/>
              </w:rPr>
            </w:pPr>
            <w:r w:rsidRPr="00D14287">
              <w:rPr>
                <w:b/>
                <w:sz w:val="28"/>
              </w:rPr>
              <w:t>SOURCES OF DATA</w:t>
            </w:r>
          </w:p>
        </w:tc>
        <w:tc>
          <w:tcPr>
            <w:tcW w:w="3316" w:type="dxa"/>
            <w:vAlign w:val="center"/>
          </w:tcPr>
          <w:p w:rsidR="00DB7297" w:rsidRPr="00D14287" w:rsidRDefault="003F61AB" w:rsidP="003D6F22">
            <w:pPr>
              <w:spacing w:line="360" w:lineRule="auto"/>
              <w:jc w:val="center"/>
              <w:rPr>
                <w:b/>
                <w:sz w:val="28"/>
              </w:rPr>
            </w:pPr>
            <w:r>
              <w:rPr>
                <w:b/>
                <w:sz w:val="28"/>
              </w:rPr>
              <w:t>9</w:t>
            </w:r>
          </w:p>
        </w:tc>
      </w:tr>
      <w:tr w:rsidR="00DB7297" w:rsidRPr="00D14287" w:rsidTr="00293E0C">
        <w:trPr>
          <w:trHeight w:val="691"/>
        </w:trPr>
        <w:tc>
          <w:tcPr>
            <w:tcW w:w="3316" w:type="dxa"/>
            <w:vAlign w:val="center"/>
          </w:tcPr>
          <w:p w:rsidR="00DB7297" w:rsidRPr="00D14287" w:rsidRDefault="00DB7297" w:rsidP="003D6F22">
            <w:pPr>
              <w:spacing w:line="360" w:lineRule="auto"/>
              <w:jc w:val="center"/>
              <w:rPr>
                <w:b/>
                <w:sz w:val="28"/>
              </w:rPr>
            </w:pPr>
            <w:r w:rsidRPr="00D14287">
              <w:rPr>
                <w:b/>
                <w:sz w:val="28"/>
              </w:rPr>
              <w:t>2.2</w:t>
            </w:r>
          </w:p>
        </w:tc>
        <w:tc>
          <w:tcPr>
            <w:tcW w:w="3316" w:type="dxa"/>
            <w:vAlign w:val="center"/>
          </w:tcPr>
          <w:p w:rsidR="00DB7297" w:rsidRPr="00D14287" w:rsidRDefault="00DB7297" w:rsidP="003D6F22">
            <w:pPr>
              <w:spacing w:line="360" w:lineRule="auto"/>
              <w:jc w:val="center"/>
              <w:rPr>
                <w:b/>
                <w:sz w:val="28"/>
              </w:rPr>
            </w:pPr>
            <w:r w:rsidRPr="00D14287">
              <w:rPr>
                <w:b/>
                <w:sz w:val="28"/>
              </w:rPr>
              <w:t>SAMPLE SIZE</w:t>
            </w:r>
          </w:p>
        </w:tc>
        <w:tc>
          <w:tcPr>
            <w:tcW w:w="3316" w:type="dxa"/>
            <w:vAlign w:val="center"/>
          </w:tcPr>
          <w:p w:rsidR="00DB7297" w:rsidRPr="00D14287" w:rsidRDefault="003F61AB" w:rsidP="003D6F22">
            <w:pPr>
              <w:spacing w:line="360" w:lineRule="auto"/>
              <w:jc w:val="center"/>
              <w:rPr>
                <w:b/>
                <w:sz w:val="28"/>
              </w:rPr>
            </w:pPr>
            <w:r>
              <w:rPr>
                <w:b/>
                <w:sz w:val="28"/>
              </w:rPr>
              <w:t>9</w:t>
            </w:r>
          </w:p>
        </w:tc>
      </w:tr>
      <w:tr w:rsidR="00DB7297" w:rsidRPr="00D14287" w:rsidTr="00293E0C">
        <w:trPr>
          <w:trHeight w:val="714"/>
        </w:trPr>
        <w:tc>
          <w:tcPr>
            <w:tcW w:w="3316" w:type="dxa"/>
            <w:vAlign w:val="center"/>
          </w:tcPr>
          <w:p w:rsidR="00DB7297" w:rsidRPr="00D14287" w:rsidRDefault="00DB7297" w:rsidP="003D6F22">
            <w:pPr>
              <w:spacing w:line="360" w:lineRule="auto"/>
              <w:jc w:val="center"/>
              <w:rPr>
                <w:b/>
                <w:sz w:val="28"/>
              </w:rPr>
            </w:pPr>
            <w:r w:rsidRPr="00D14287">
              <w:rPr>
                <w:b/>
                <w:sz w:val="28"/>
              </w:rPr>
              <w:t>2.3</w:t>
            </w:r>
          </w:p>
        </w:tc>
        <w:tc>
          <w:tcPr>
            <w:tcW w:w="3316" w:type="dxa"/>
            <w:vAlign w:val="center"/>
          </w:tcPr>
          <w:p w:rsidR="00DB7297" w:rsidRPr="00D14287" w:rsidRDefault="00DB7297" w:rsidP="003D6F22">
            <w:pPr>
              <w:spacing w:line="360" w:lineRule="auto"/>
              <w:jc w:val="center"/>
              <w:rPr>
                <w:b/>
                <w:sz w:val="28"/>
              </w:rPr>
            </w:pPr>
            <w:r w:rsidRPr="00D14287">
              <w:rPr>
                <w:b/>
                <w:sz w:val="28"/>
              </w:rPr>
              <w:t>STATISTICAL TOOL</w:t>
            </w:r>
          </w:p>
        </w:tc>
        <w:tc>
          <w:tcPr>
            <w:tcW w:w="3316" w:type="dxa"/>
            <w:vAlign w:val="center"/>
          </w:tcPr>
          <w:p w:rsidR="00DB7297" w:rsidRPr="00D14287" w:rsidRDefault="003F61AB" w:rsidP="003D6F22">
            <w:pPr>
              <w:spacing w:line="360" w:lineRule="auto"/>
              <w:jc w:val="center"/>
              <w:rPr>
                <w:b/>
                <w:sz w:val="28"/>
              </w:rPr>
            </w:pPr>
            <w:r>
              <w:rPr>
                <w:b/>
                <w:sz w:val="28"/>
              </w:rPr>
              <w:t>9</w:t>
            </w:r>
          </w:p>
        </w:tc>
      </w:tr>
      <w:tr w:rsidR="00DB7297" w:rsidRPr="00D14287" w:rsidTr="00293E0C">
        <w:trPr>
          <w:trHeight w:val="714"/>
        </w:trPr>
        <w:tc>
          <w:tcPr>
            <w:tcW w:w="3316" w:type="dxa"/>
            <w:vAlign w:val="center"/>
          </w:tcPr>
          <w:p w:rsidR="00DB7297" w:rsidRPr="00D14287" w:rsidRDefault="00DB7297" w:rsidP="003D6F22">
            <w:pPr>
              <w:spacing w:line="360" w:lineRule="auto"/>
              <w:jc w:val="center"/>
              <w:rPr>
                <w:b/>
                <w:sz w:val="28"/>
              </w:rPr>
            </w:pPr>
            <w:r w:rsidRPr="00D14287">
              <w:rPr>
                <w:b/>
                <w:sz w:val="28"/>
              </w:rPr>
              <w:t>2.4</w:t>
            </w:r>
          </w:p>
        </w:tc>
        <w:tc>
          <w:tcPr>
            <w:tcW w:w="3316" w:type="dxa"/>
            <w:vAlign w:val="center"/>
          </w:tcPr>
          <w:p w:rsidR="00DB7297" w:rsidRPr="00D14287" w:rsidRDefault="00DB7297" w:rsidP="003D6F22">
            <w:pPr>
              <w:spacing w:line="360" w:lineRule="auto"/>
              <w:jc w:val="center"/>
              <w:rPr>
                <w:b/>
                <w:sz w:val="28"/>
              </w:rPr>
            </w:pPr>
            <w:r w:rsidRPr="00D14287">
              <w:rPr>
                <w:b/>
                <w:sz w:val="28"/>
              </w:rPr>
              <w:t>LIMITATIONS</w:t>
            </w:r>
          </w:p>
        </w:tc>
        <w:tc>
          <w:tcPr>
            <w:tcW w:w="3316" w:type="dxa"/>
            <w:vAlign w:val="center"/>
          </w:tcPr>
          <w:p w:rsidR="00DB7297" w:rsidRPr="00D14287" w:rsidRDefault="00DB7297" w:rsidP="003D6F22">
            <w:pPr>
              <w:spacing w:line="360" w:lineRule="auto"/>
              <w:jc w:val="center"/>
              <w:rPr>
                <w:b/>
                <w:sz w:val="28"/>
              </w:rPr>
            </w:pPr>
            <w:r>
              <w:rPr>
                <w:b/>
                <w:sz w:val="28"/>
              </w:rPr>
              <w:t>1</w:t>
            </w:r>
            <w:r w:rsidR="003F61AB">
              <w:rPr>
                <w:b/>
                <w:sz w:val="28"/>
              </w:rPr>
              <w:t>0</w:t>
            </w:r>
          </w:p>
        </w:tc>
      </w:tr>
    </w:tbl>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DB7297" w:rsidRDefault="00DB7297" w:rsidP="00F217F2">
      <w:pPr>
        <w:spacing w:line="360" w:lineRule="auto"/>
        <w:jc w:val="both"/>
        <w:rPr>
          <w:sz w:val="28"/>
          <w:u w:val="single"/>
        </w:rPr>
      </w:pPr>
    </w:p>
    <w:p w:rsidR="003F61AB" w:rsidRPr="00A869DC" w:rsidRDefault="003F61AB" w:rsidP="00F217F2">
      <w:pPr>
        <w:spacing w:line="360" w:lineRule="auto"/>
        <w:jc w:val="both"/>
        <w:rPr>
          <w:sz w:val="28"/>
          <w:u w:val="single"/>
        </w:rPr>
      </w:pPr>
    </w:p>
    <w:p w:rsidR="00F217F2" w:rsidRPr="00A869DC" w:rsidRDefault="00F217F2" w:rsidP="00F217F2">
      <w:pPr>
        <w:pStyle w:val="ListParagraph"/>
        <w:numPr>
          <w:ilvl w:val="1"/>
          <w:numId w:val="23"/>
        </w:numPr>
        <w:spacing w:line="360" w:lineRule="auto"/>
        <w:jc w:val="both"/>
        <w:rPr>
          <w:sz w:val="28"/>
          <w:u w:val="single"/>
        </w:rPr>
      </w:pPr>
      <w:r w:rsidRPr="00D14287">
        <w:rPr>
          <w:b/>
          <w:sz w:val="28"/>
        </w:rPr>
        <w:lastRenderedPageBreak/>
        <w:t xml:space="preserve">  </w:t>
      </w:r>
      <w:r w:rsidRPr="00D14287">
        <w:rPr>
          <w:b/>
          <w:sz w:val="28"/>
          <w:u w:val="single"/>
        </w:rPr>
        <w:t>SOURCES OF DATA</w:t>
      </w:r>
      <w:r w:rsidRPr="00A869DC">
        <w:rPr>
          <w:sz w:val="28"/>
        </w:rPr>
        <w:t>:</w:t>
      </w:r>
    </w:p>
    <w:p w:rsidR="00F217F2" w:rsidRPr="00A869DC" w:rsidRDefault="00F217F2" w:rsidP="00F217F2">
      <w:pPr>
        <w:pStyle w:val="ListParagraph"/>
        <w:spacing w:line="360" w:lineRule="auto"/>
        <w:ind w:left="375"/>
        <w:jc w:val="both"/>
        <w:rPr>
          <w:u w:val="single"/>
        </w:rPr>
      </w:pPr>
      <w:r w:rsidRPr="00A869DC">
        <w:rPr>
          <w:sz w:val="28"/>
        </w:rPr>
        <w:t xml:space="preserve">      </w:t>
      </w:r>
      <w:r w:rsidRPr="00A869DC">
        <w:t>The source of the data collected for the purpose of the study is of two kinds as follows:</w:t>
      </w:r>
    </w:p>
    <w:p w:rsidR="00F217F2" w:rsidRPr="00D14287" w:rsidRDefault="00F217F2" w:rsidP="00F217F2">
      <w:pPr>
        <w:pStyle w:val="ListParagraph"/>
        <w:numPr>
          <w:ilvl w:val="0"/>
          <w:numId w:val="24"/>
        </w:numPr>
        <w:spacing w:line="360" w:lineRule="auto"/>
        <w:jc w:val="both"/>
        <w:rPr>
          <w:b/>
          <w:sz w:val="28"/>
          <w:u w:val="single"/>
        </w:rPr>
      </w:pPr>
      <w:r w:rsidRPr="00D14287">
        <w:rPr>
          <w:b/>
          <w:sz w:val="28"/>
        </w:rPr>
        <w:t>Primary Data:</w:t>
      </w:r>
    </w:p>
    <w:p w:rsidR="00F217F2" w:rsidRPr="00A869DC" w:rsidRDefault="00F217F2" w:rsidP="00F217F2">
      <w:pPr>
        <w:pStyle w:val="ListParagraph"/>
        <w:spacing w:line="360" w:lineRule="auto"/>
        <w:jc w:val="both"/>
      </w:pPr>
      <w:r w:rsidRPr="00A869DC">
        <w:t>The Primary data of the study is the data collected through the online survey method. All the questionnaires collected through the online questionnaire from 40 respondents and the questionnaire was framed in such a manner to obtain correct and valuable information for the study.</w:t>
      </w:r>
    </w:p>
    <w:p w:rsidR="00F217F2" w:rsidRPr="00D14287" w:rsidRDefault="00F217F2" w:rsidP="00F217F2">
      <w:pPr>
        <w:pStyle w:val="ListParagraph"/>
        <w:numPr>
          <w:ilvl w:val="0"/>
          <w:numId w:val="24"/>
        </w:numPr>
        <w:spacing w:line="360" w:lineRule="auto"/>
        <w:jc w:val="both"/>
        <w:rPr>
          <w:b/>
        </w:rPr>
      </w:pPr>
      <w:r w:rsidRPr="00D14287">
        <w:rPr>
          <w:b/>
          <w:sz w:val="28"/>
        </w:rPr>
        <w:t>Secondary Data:</w:t>
      </w:r>
    </w:p>
    <w:p w:rsidR="00F217F2" w:rsidRPr="00A869DC" w:rsidRDefault="00F217F2" w:rsidP="00F217F2">
      <w:pPr>
        <w:pStyle w:val="ListParagraph"/>
        <w:spacing w:line="360" w:lineRule="auto"/>
        <w:jc w:val="both"/>
      </w:pPr>
      <w:r w:rsidRPr="00A869DC">
        <w:t>The Secondary data is collected from the official Hyundai Service unit’s website and the CRM of Lakshmi Hyundai Service Unit, Malakpet branch.</w:t>
      </w:r>
    </w:p>
    <w:p w:rsidR="00F217F2" w:rsidRPr="00D14287" w:rsidRDefault="00F217F2" w:rsidP="00F217F2">
      <w:pPr>
        <w:spacing w:line="360" w:lineRule="auto"/>
        <w:jc w:val="both"/>
        <w:rPr>
          <w:b/>
        </w:rPr>
      </w:pPr>
      <w:r w:rsidRPr="00D14287">
        <w:rPr>
          <w:b/>
          <w:sz w:val="28"/>
        </w:rPr>
        <w:t xml:space="preserve">2.2 </w:t>
      </w:r>
      <w:r w:rsidRPr="00D14287">
        <w:rPr>
          <w:b/>
          <w:sz w:val="28"/>
          <w:u w:val="single"/>
        </w:rPr>
        <w:t>SAMPLE SIZE</w:t>
      </w:r>
      <w:r w:rsidRPr="00D14287">
        <w:rPr>
          <w:b/>
          <w:sz w:val="28"/>
        </w:rPr>
        <w:t>:</w:t>
      </w:r>
    </w:p>
    <w:p w:rsidR="00F217F2" w:rsidRPr="00A869DC" w:rsidRDefault="00F217F2" w:rsidP="00F217F2">
      <w:pPr>
        <w:pStyle w:val="ListParagraph"/>
        <w:spacing w:line="360" w:lineRule="auto"/>
        <w:ind w:left="810"/>
        <w:jc w:val="both"/>
        <w:rPr>
          <w:sz w:val="28"/>
        </w:rPr>
      </w:pPr>
      <w:r w:rsidRPr="00A869DC">
        <w:t>The sample size is 40.</w:t>
      </w:r>
      <w:r w:rsidRPr="00A869DC">
        <w:rPr>
          <w:sz w:val="28"/>
        </w:rPr>
        <w:t xml:space="preserve">  </w:t>
      </w:r>
    </w:p>
    <w:p w:rsidR="00F217F2" w:rsidRPr="00A869DC" w:rsidRDefault="00F217F2" w:rsidP="00F217F2">
      <w:pPr>
        <w:pStyle w:val="ListParagraph"/>
        <w:numPr>
          <w:ilvl w:val="1"/>
          <w:numId w:val="25"/>
        </w:numPr>
        <w:spacing w:line="360" w:lineRule="auto"/>
        <w:jc w:val="both"/>
        <w:rPr>
          <w:sz w:val="28"/>
          <w:u w:val="single"/>
        </w:rPr>
      </w:pPr>
      <w:r w:rsidRPr="00D14287">
        <w:rPr>
          <w:b/>
          <w:sz w:val="28"/>
        </w:rPr>
        <w:t xml:space="preserve"> </w:t>
      </w:r>
      <w:r w:rsidRPr="00D14287">
        <w:rPr>
          <w:b/>
          <w:sz w:val="28"/>
          <w:u w:val="single"/>
        </w:rPr>
        <w:t>STATISTICAL TOOL</w:t>
      </w:r>
      <w:r w:rsidRPr="00A869DC">
        <w:rPr>
          <w:sz w:val="28"/>
        </w:rPr>
        <w:t>:</w:t>
      </w:r>
      <w:r w:rsidRPr="00A869DC">
        <w:rPr>
          <w:sz w:val="28"/>
          <w:u w:val="single"/>
        </w:rPr>
        <w:t xml:space="preserve"> </w:t>
      </w:r>
    </w:p>
    <w:p w:rsidR="00F217F2" w:rsidRDefault="00F217F2" w:rsidP="00DB7297">
      <w:pPr>
        <w:pStyle w:val="ListParagraph"/>
        <w:spacing w:line="360" w:lineRule="auto"/>
        <w:ind w:left="375"/>
        <w:jc w:val="both"/>
      </w:pPr>
      <w:r w:rsidRPr="00A869DC">
        <w:rPr>
          <w:sz w:val="28"/>
        </w:rPr>
        <w:t xml:space="preserve">      </w:t>
      </w:r>
      <w:r w:rsidRPr="00A869DC">
        <w:t xml:space="preserve">Online Survey has been chosen as the research technique. The survey consists of information from the 40 respondents on the basis of a online questionnaire prepared and the result of the survey is computed in percentage and interpret the results thereon. </w:t>
      </w: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Default="003F61AB" w:rsidP="00DB7297">
      <w:pPr>
        <w:pStyle w:val="ListParagraph"/>
        <w:spacing w:line="360" w:lineRule="auto"/>
        <w:ind w:left="375"/>
        <w:jc w:val="both"/>
      </w:pPr>
    </w:p>
    <w:p w:rsidR="003F61AB" w:rsidRPr="00A869DC" w:rsidRDefault="0086713F" w:rsidP="00DB7297">
      <w:pPr>
        <w:pStyle w:val="ListParagraph"/>
        <w:spacing w:line="360" w:lineRule="auto"/>
        <w:ind w:left="375"/>
        <w:jc w:val="both"/>
      </w:pPr>
      <w:r>
        <w:rPr>
          <w:noProof/>
        </w:rPr>
        <w:pict>
          <v:shape id="_x0000_s1216" type="#_x0000_t53" style="position:absolute;left:0;text-align:left;margin-left:225.75pt;margin-top:72.6pt;width:33.65pt;height:15pt;z-index:251768832">
            <v:textbox>
              <w:txbxContent>
                <w:p w:rsidR="00AF1983" w:rsidRPr="003E1081" w:rsidRDefault="00AF1983" w:rsidP="003F61AB">
                  <w:pPr>
                    <w:jc w:val="center"/>
                    <w:rPr>
                      <w:b/>
                      <w:sz w:val="14"/>
                      <w:szCs w:val="14"/>
                    </w:rPr>
                  </w:pPr>
                  <w:r w:rsidRPr="003E1081">
                    <w:rPr>
                      <w:b/>
                      <w:sz w:val="14"/>
                      <w:szCs w:val="14"/>
                    </w:rPr>
                    <w:t>9</w:t>
                  </w:r>
                </w:p>
              </w:txbxContent>
            </v:textbox>
          </v:shape>
        </w:pict>
      </w:r>
    </w:p>
    <w:p w:rsidR="00F217F2" w:rsidRPr="00FC5FF6" w:rsidRDefault="00FD1234" w:rsidP="00F217F2">
      <w:pPr>
        <w:pStyle w:val="ListParagraph"/>
        <w:numPr>
          <w:ilvl w:val="1"/>
          <w:numId w:val="25"/>
        </w:numPr>
        <w:spacing w:line="360" w:lineRule="auto"/>
        <w:rPr>
          <w:b/>
          <w:sz w:val="28"/>
        </w:rPr>
      </w:pPr>
      <w:r w:rsidRPr="00FD1234">
        <w:rPr>
          <w:b/>
          <w:sz w:val="28"/>
        </w:rPr>
        <w:lastRenderedPageBreak/>
        <w:t xml:space="preserve"> </w:t>
      </w:r>
      <w:r w:rsidR="00F217F2" w:rsidRPr="00D14287">
        <w:rPr>
          <w:b/>
          <w:sz w:val="28"/>
          <w:u w:val="single"/>
        </w:rPr>
        <w:t>Limitations</w:t>
      </w:r>
      <w:r w:rsidR="00F217F2" w:rsidRPr="00D14287">
        <w:rPr>
          <w:b/>
          <w:sz w:val="28"/>
        </w:rPr>
        <w:t xml:space="preserve"> </w:t>
      </w:r>
      <w:r w:rsidR="00F217F2" w:rsidRPr="00D14287">
        <w:rPr>
          <w:b/>
          <w:sz w:val="28"/>
          <w:u w:val="single"/>
        </w:rPr>
        <w:t>of</w:t>
      </w:r>
      <w:r w:rsidR="00F217F2" w:rsidRPr="00D14287">
        <w:rPr>
          <w:b/>
          <w:sz w:val="28"/>
        </w:rPr>
        <w:t xml:space="preserve"> </w:t>
      </w:r>
      <w:r w:rsidR="00F217F2" w:rsidRPr="00D14287">
        <w:rPr>
          <w:b/>
          <w:sz w:val="28"/>
          <w:u w:val="single"/>
        </w:rPr>
        <w:t>the</w:t>
      </w:r>
      <w:r w:rsidR="00F217F2" w:rsidRPr="00D14287">
        <w:rPr>
          <w:b/>
          <w:sz w:val="28"/>
        </w:rPr>
        <w:t xml:space="preserve"> </w:t>
      </w:r>
      <w:r w:rsidR="00F217F2" w:rsidRPr="00D14287">
        <w:rPr>
          <w:b/>
          <w:sz w:val="28"/>
          <w:u w:val="single"/>
        </w:rPr>
        <w:t>study</w:t>
      </w:r>
    </w:p>
    <w:p w:rsidR="00F217F2" w:rsidRPr="00A869DC" w:rsidRDefault="00F217F2" w:rsidP="00485295">
      <w:pPr>
        <w:pStyle w:val="ListParagraph"/>
        <w:numPr>
          <w:ilvl w:val="0"/>
          <w:numId w:val="26"/>
        </w:numPr>
        <w:spacing w:line="360" w:lineRule="auto"/>
        <w:ind w:left="450"/>
        <w:jc w:val="both"/>
      </w:pPr>
      <w:r w:rsidRPr="00A869DC">
        <w:t>The study is confined to Malakpet branch service unit of Lakshmi Hyundai’s Dealership network.</w:t>
      </w:r>
    </w:p>
    <w:p w:rsidR="00F217F2" w:rsidRPr="00A869DC" w:rsidRDefault="00F217F2" w:rsidP="00485295">
      <w:pPr>
        <w:pStyle w:val="ListParagraph"/>
        <w:numPr>
          <w:ilvl w:val="0"/>
          <w:numId w:val="26"/>
        </w:numPr>
        <w:spacing w:line="360" w:lineRule="auto"/>
        <w:ind w:left="450"/>
        <w:jc w:val="both"/>
      </w:pPr>
      <w:r w:rsidRPr="00A869DC">
        <w:t>The sample size is restricted to 40 respondents only.</w:t>
      </w:r>
    </w:p>
    <w:p w:rsidR="00F217F2" w:rsidRPr="00A869DC" w:rsidRDefault="00F217F2" w:rsidP="00485295">
      <w:pPr>
        <w:pStyle w:val="ListParagraph"/>
        <w:numPr>
          <w:ilvl w:val="0"/>
          <w:numId w:val="26"/>
        </w:numPr>
        <w:spacing w:line="360" w:lineRule="auto"/>
        <w:ind w:left="450"/>
        <w:jc w:val="both"/>
      </w:pPr>
      <w:r w:rsidRPr="00A869DC">
        <w:t>The duration of the study is only for 3months.</w:t>
      </w:r>
    </w:p>
    <w:p w:rsidR="003F61AB" w:rsidRDefault="003F61AB" w:rsidP="00F217F2">
      <w:pPr>
        <w:spacing w:line="360" w:lineRule="auto"/>
        <w:rPr>
          <w:sz w:val="144"/>
          <w:u w:val="single"/>
        </w:rPr>
      </w:pPr>
    </w:p>
    <w:p w:rsidR="003F61AB" w:rsidRDefault="003F61AB" w:rsidP="00F217F2">
      <w:pPr>
        <w:spacing w:line="360" w:lineRule="auto"/>
        <w:rPr>
          <w:sz w:val="144"/>
          <w:u w:val="single"/>
        </w:rPr>
      </w:pPr>
    </w:p>
    <w:p w:rsidR="003F61AB" w:rsidRDefault="003F61AB" w:rsidP="00F217F2">
      <w:pPr>
        <w:spacing w:line="360" w:lineRule="auto"/>
        <w:rPr>
          <w:sz w:val="144"/>
          <w:u w:val="single"/>
        </w:rPr>
      </w:pPr>
    </w:p>
    <w:p w:rsidR="00F217F2" w:rsidRDefault="0086713F" w:rsidP="00F217F2">
      <w:pPr>
        <w:spacing w:line="360" w:lineRule="auto"/>
        <w:rPr>
          <w:sz w:val="144"/>
          <w:u w:val="single"/>
        </w:rPr>
      </w:pPr>
      <w:r>
        <w:rPr>
          <w:noProof/>
          <w:sz w:val="144"/>
          <w:u w:val="single"/>
        </w:rPr>
        <w:pict>
          <v:shape id="_x0000_s1192" type="#_x0000_t202" style="position:absolute;margin-left:233.25pt;margin-top:265.4pt;width:21pt;height:15pt;z-index:251746304">
            <v:textbox>
              <w:txbxContent>
                <w:p w:rsidR="00AF1983" w:rsidRPr="003F61AB" w:rsidRDefault="00AF1983" w:rsidP="003F61AB">
                  <w:pPr>
                    <w:jc w:val="center"/>
                    <w:rPr>
                      <w:b/>
                      <w:sz w:val="16"/>
                    </w:rPr>
                  </w:pPr>
                  <w:r w:rsidRPr="003F61AB">
                    <w:rPr>
                      <w:b/>
                      <w:sz w:val="16"/>
                    </w:rPr>
                    <w:t>9</w:t>
                  </w:r>
                </w:p>
              </w:txbxContent>
            </v:textbox>
          </v:shape>
        </w:pict>
      </w:r>
    </w:p>
    <w:p w:rsidR="00C0385C" w:rsidRDefault="0086713F" w:rsidP="00F217F2">
      <w:pPr>
        <w:spacing w:line="360" w:lineRule="auto"/>
        <w:rPr>
          <w:sz w:val="72"/>
          <w:u w:val="single"/>
        </w:rPr>
      </w:pPr>
      <w:r w:rsidRPr="0086713F">
        <w:rPr>
          <w:noProof/>
          <w:sz w:val="144"/>
          <w:u w:val="single"/>
        </w:rPr>
        <w:pict>
          <v:shape id="_x0000_s1217" type="#_x0000_t53" style="position:absolute;margin-left:225.75pt;margin-top:97.8pt;width:34.5pt;height:15pt;z-index:251769856">
            <v:textbox>
              <w:txbxContent>
                <w:p w:rsidR="00AF1983" w:rsidRPr="00E848EF" w:rsidRDefault="00AF1983" w:rsidP="003F61AB">
                  <w:pPr>
                    <w:jc w:val="center"/>
                    <w:rPr>
                      <w:b/>
                      <w:sz w:val="14"/>
                      <w:szCs w:val="14"/>
                    </w:rPr>
                  </w:pPr>
                  <w:r w:rsidRPr="00E848EF">
                    <w:rPr>
                      <w:b/>
                      <w:sz w:val="14"/>
                      <w:szCs w:val="14"/>
                    </w:rPr>
                    <w:t>10</w:t>
                  </w:r>
                </w:p>
              </w:txbxContent>
            </v:textbox>
          </v:shape>
        </w:pict>
      </w:r>
    </w:p>
    <w:p w:rsidR="00C0385C" w:rsidRDefault="00C0385C" w:rsidP="00F217F2">
      <w:pPr>
        <w:spacing w:line="360" w:lineRule="auto"/>
        <w:rPr>
          <w:sz w:val="72"/>
          <w:u w:val="single"/>
        </w:rPr>
      </w:pPr>
    </w:p>
    <w:p w:rsidR="00C0385C" w:rsidRPr="00C0385C" w:rsidRDefault="00C0385C" w:rsidP="00F217F2">
      <w:pPr>
        <w:spacing w:line="360" w:lineRule="auto"/>
        <w:rPr>
          <w:sz w:val="56"/>
          <w:u w:val="single"/>
        </w:rPr>
      </w:pPr>
    </w:p>
    <w:p w:rsidR="00023FC1" w:rsidRDefault="00023FC1" w:rsidP="00023FC1"/>
    <w:p w:rsidR="00023FC1" w:rsidRPr="00D14287" w:rsidRDefault="00023FC1" w:rsidP="00023FC1">
      <w:pPr>
        <w:spacing w:line="360" w:lineRule="auto"/>
        <w:jc w:val="center"/>
        <w:rPr>
          <w:b/>
          <w:sz w:val="144"/>
          <w:u w:val="single"/>
        </w:rPr>
      </w:pPr>
      <w:r w:rsidRPr="00D14287">
        <w:rPr>
          <w:b/>
          <w:sz w:val="144"/>
          <w:u w:val="single"/>
        </w:rPr>
        <w:t>CHAPTER-3</w:t>
      </w:r>
    </w:p>
    <w:p w:rsidR="00B77174" w:rsidRDefault="00B77174" w:rsidP="00023FC1">
      <w:pPr>
        <w:spacing w:line="360" w:lineRule="auto"/>
        <w:jc w:val="center"/>
        <w:rPr>
          <w:b/>
          <w:sz w:val="72"/>
        </w:rPr>
      </w:pPr>
      <w:r w:rsidRPr="00D14287">
        <w:rPr>
          <w:b/>
          <w:sz w:val="72"/>
          <w:u w:val="single"/>
        </w:rPr>
        <w:t>DATA</w:t>
      </w:r>
      <w:r w:rsidRPr="00D14287">
        <w:rPr>
          <w:b/>
          <w:sz w:val="72"/>
        </w:rPr>
        <w:t xml:space="preserve"> </w:t>
      </w:r>
    </w:p>
    <w:p w:rsidR="00023FC1" w:rsidRPr="00D14287" w:rsidRDefault="00023FC1" w:rsidP="00023FC1">
      <w:pPr>
        <w:spacing w:line="360" w:lineRule="auto"/>
        <w:jc w:val="center"/>
        <w:rPr>
          <w:b/>
          <w:sz w:val="72"/>
          <w:u w:val="single"/>
        </w:rPr>
      </w:pPr>
      <w:r w:rsidRPr="00D14287">
        <w:rPr>
          <w:b/>
          <w:sz w:val="72"/>
          <w:u w:val="single"/>
        </w:rPr>
        <w:t>ANALYSIS</w:t>
      </w:r>
    </w:p>
    <w:p w:rsidR="00023FC1" w:rsidRPr="00D14287" w:rsidRDefault="00023FC1" w:rsidP="00023FC1">
      <w:pPr>
        <w:spacing w:line="360" w:lineRule="auto"/>
        <w:jc w:val="center"/>
        <w:rPr>
          <w:b/>
          <w:sz w:val="72"/>
          <w:u w:val="single"/>
        </w:rPr>
      </w:pPr>
      <w:r w:rsidRPr="00D14287">
        <w:rPr>
          <w:b/>
          <w:sz w:val="72"/>
          <w:u w:val="single"/>
        </w:rPr>
        <w:t>&amp;</w:t>
      </w:r>
    </w:p>
    <w:p w:rsidR="00023FC1" w:rsidRPr="00D14287" w:rsidRDefault="00023FC1" w:rsidP="00023FC1">
      <w:pPr>
        <w:spacing w:line="360" w:lineRule="auto"/>
        <w:jc w:val="center"/>
        <w:rPr>
          <w:b/>
          <w:sz w:val="72"/>
          <w:u w:val="single"/>
        </w:rPr>
      </w:pPr>
      <w:r w:rsidRPr="00D14287">
        <w:rPr>
          <w:b/>
          <w:sz w:val="72"/>
          <w:u w:val="single"/>
        </w:rPr>
        <w:t>INTERPRETATION</w:t>
      </w:r>
    </w:p>
    <w:p w:rsidR="00F217F2" w:rsidRDefault="00F217F2" w:rsidP="00F217F2">
      <w:pPr>
        <w:tabs>
          <w:tab w:val="left" w:pos="2329"/>
        </w:tabs>
        <w:spacing w:line="360" w:lineRule="auto"/>
        <w:rPr>
          <w:b/>
          <w:sz w:val="28"/>
        </w:rPr>
      </w:pPr>
    </w:p>
    <w:p w:rsidR="00994C41" w:rsidRDefault="00994C41" w:rsidP="00F217F2">
      <w:pPr>
        <w:tabs>
          <w:tab w:val="left" w:pos="2329"/>
        </w:tabs>
        <w:spacing w:line="360" w:lineRule="auto"/>
        <w:rPr>
          <w:b/>
          <w:sz w:val="28"/>
        </w:rPr>
      </w:pPr>
    </w:p>
    <w:p w:rsidR="00994C41" w:rsidRDefault="00994C4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023FC1">
      <w:pPr>
        <w:tabs>
          <w:tab w:val="left" w:pos="5091"/>
        </w:tabs>
      </w:pPr>
    </w:p>
    <w:p w:rsidR="00023FC1" w:rsidRDefault="00023FC1" w:rsidP="00023FC1">
      <w:pPr>
        <w:tabs>
          <w:tab w:val="left" w:pos="5091"/>
        </w:tabs>
      </w:pPr>
    </w:p>
    <w:p w:rsidR="00023FC1" w:rsidRDefault="00023FC1" w:rsidP="00023FC1">
      <w:pPr>
        <w:tabs>
          <w:tab w:val="left" w:pos="5091"/>
        </w:tabs>
      </w:pPr>
    </w:p>
    <w:p w:rsidR="00023FC1" w:rsidRPr="00D14287" w:rsidRDefault="00023FC1" w:rsidP="00023FC1">
      <w:pPr>
        <w:spacing w:line="360" w:lineRule="auto"/>
        <w:jc w:val="center"/>
        <w:rPr>
          <w:b/>
          <w:sz w:val="28"/>
          <w:u w:val="single"/>
        </w:rPr>
      </w:pPr>
      <w:r w:rsidRPr="00D14287">
        <w:rPr>
          <w:b/>
          <w:sz w:val="28"/>
          <w:u w:val="single"/>
        </w:rPr>
        <w:t>INDEX</w:t>
      </w:r>
    </w:p>
    <w:tbl>
      <w:tblPr>
        <w:tblStyle w:val="TableGrid"/>
        <w:tblW w:w="9971" w:type="dxa"/>
        <w:jc w:val="center"/>
        <w:tblLook w:val="04A0"/>
      </w:tblPr>
      <w:tblGrid>
        <w:gridCol w:w="4985"/>
        <w:gridCol w:w="4986"/>
      </w:tblGrid>
      <w:tr w:rsidR="00023FC1" w:rsidRPr="00D14287" w:rsidTr="00293E0C">
        <w:trPr>
          <w:trHeight w:val="869"/>
          <w:jc w:val="center"/>
        </w:trPr>
        <w:tc>
          <w:tcPr>
            <w:tcW w:w="4985" w:type="dxa"/>
            <w:vAlign w:val="center"/>
          </w:tcPr>
          <w:p w:rsidR="00023FC1" w:rsidRPr="00D14287" w:rsidRDefault="00023FC1" w:rsidP="00AA6654">
            <w:pPr>
              <w:spacing w:line="360" w:lineRule="auto"/>
              <w:jc w:val="center"/>
              <w:rPr>
                <w:b/>
                <w:sz w:val="28"/>
              </w:rPr>
            </w:pPr>
            <w:r w:rsidRPr="00D14287">
              <w:rPr>
                <w:b/>
                <w:sz w:val="28"/>
              </w:rPr>
              <w:t>CONTENTS</w:t>
            </w:r>
          </w:p>
        </w:tc>
        <w:tc>
          <w:tcPr>
            <w:tcW w:w="4986" w:type="dxa"/>
            <w:vAlign w:val="center"/>
          </w:tcPr>
          <w:p w:rsidR="00023FC1" w:rsidRPr="00D14287" w:rsidRDefault="00023FC1" w:rsidP="00AA6654">
            <w:pPr>
              <w:spacing w:line="360" w:lineRule="auto"/>
              <w:jc w:val="center"/>
              <w:rPr>
                <w:b/>
                <w:sz w:val="28"/>
              </w:rPr>
            </w:pPr>
            <w:r w:rsidRPr="00D14287">
              <w:rPr>
                <w:b/>
                <w:sz w:val="28"/>
              </w:rPr>
              <w:t>PAGE NO.</w:t>
            </w:r>
          </w:p>
        </w:tc>
      </w:tr>
      <w:tr w:rsidR="00023FC1" w:rsidRPr="00D14287" w:rsidTr="00293E0C">
        <w:trPr>
          <w:trHeight w:val="869"/>
          <w:jc w:val="center"/>
        </w:trPr>
        <w:tc>
          <w:tcPr>
            <w:tcW w:w="4985" w:type="dxa"/>
            <w:vAlign w:val="center"/>
          </w:tcPr>
          <w:p w:rsidR="00023FC1" w:rsidRPr="00D14287" w:rsidRDefault="00023FC1" w:rsidP="00AA6654">
            <w:pPr>
              <w:spacing w:line="360" w:lineRule="auto"/>
              <w:jc w:val="center"/>
              <w:rPr>
                <w:b/>
                <w:sz w:val="28"/>
              </w:rPr>
            </w:pPr>
            <w:r w:rsidRPr="00D14287">
              <w:rPr>
                <w:b/>
                <w:sz w:val="28"/>
              </w:rPr>
              <w:t>INTRODUCTION</w:t>
            </w:r>
          </w:p>
        </w:tc>
        <w:tc>
          <w:tcPr>
            <w:tcW w:w="4986" w:type="dxa"/>
            <w:vAlign w:val="center"/>
          </w:tcPr>
          <w:p w:rsidR="00023FC1" w:rsidRPr="00D14287" w:rsidRDefault="00023FC1" w:rsidP="00AA6654">
            <w:pPr>
              <w:spacing w:line="360" w:lineRule="auto"/>
              <w:jc w:val="center"/>
              <w:rPr>
                <w:b/>
                <w:sz w:val="28"/>
              </w:rPr>
            </w:pPr>
            <w:r>
              <w:rPr>
                <w:b/>
                <w:sz w:val="28"/>
              </w:rPr>
              <w:t>1</w:t>
            </w:r>
            <w:r w:rsidR="003F61AB">
              <w:rPr>
                <w:b/>
                <w:sz w:val="28"/>
              </w:rPr>
              <w:t>1</w:t>
            </w:r>
          </w:p>
        </w:tc>
      </w:tr>
      <w:tr w:rsidR="00023FC1" w:rsidRPr="00D14287" w:rsidTr="00293E0C">
        <w:trPr>
          <w:trHeight w:val="869"/>
          <w:jc w:val="center"/>
        </w:trPr>
        <w:tc>
          <w:tcPr>
            <w:tcW w:w="4985" w:type="dxa"/>
            <w:vAlign w:val="center"/>
          </w:tcPr>
          <w:p w:rsidR="00023FC1" w:rsidRPr="00D14287" w:rsidRDefault="00023FC1" w:rsidP="00AA6654">
            <w:pPr>
              <w:spacing w:line="360" w:lineRule="auto"/>
              <w:jc w:val="center"/>
              <w:rPr>
                <w:b/>
                <w:sz w:val="28"/>
              </w:rPr>
            </w:pPr>
            <w:r w:rsidRPr="00D14287">
              <w:rPr>
                <w:b/>
                <w:sz w:val="28"/>
              </w:rPr>
              <w:t>INTERPRETATION OF THE TABLES &amp; DIAGRAMMATIC</w:t>
            </w:r>
          </w:p>
          <w:p w:rsidR="00023FC1" w:rsidRPr="00D14287" w:rsidRDefault="00023FC1" w:rsidP="00AA6654">
            <w:pPr>
              <w:spacing w:line="360" w:lineRule="auto"/>
              <w:jc w:val="center"/>
              <w:rPr>
                <w:b/>
                <w:sz w:val="28"/>
              </w:rPr>
            </w:pPr>
            <w:r w:rsidRPr="00D14287">
              <w:rPr>
                <w:b/>
                <w:sz w:val="28"/>
              </w:rPr>
              <w:t>REPRESENTATION</w:t>
            </w:r>
          </w:p>
        </w:tc>
        <w:tc>
          <w:tcPr>
            <w:tcW w:w="4986" w:type="dxa"/>
            <w:vAlign w:val="center"/>
          </w:tcPr>
          <w:p w:rsidR="00023FC1" w:rsidRPr="004B27B3" w:rsidRDefault="003F61AB" w:rsidP="00AA6654">
            <w:pPr>
              <w:spacing w:line="360" w:lineRule="auto"/>
              <w:jc w:val="center"/>
              <w:rPr>
                <w:b/>
                <w:sz w:val="28"/>
              </w:rPr>
            </w:pPr>
            <w:r>
              <w:rPr>
                <w:b/>
                <w:sz w:val="28"/>
              </w:rPr>
              <w:t>12</w:t>
            </w:r>
            <w:r w:rsidR="00023FC1">
              <w:rPr>
                <w:b/>
                <w:sz w:val="28"/>
              </w:rPr>
              <w:t>-</w:t>
            </w:r>
            <w:r>
              <w:rPr>
                <w:b/>
                <w:sz w:val="28"/>
              </w:rPr>
              <w:t>27</w:t>
            </w:r>
          </w:p>
        </w:tc>
      </w:tr>
    </w:tbl>
    <w:p w:rsidR="00023FC1" w:rsidRPr="0070028E" w:rsidRDefault="00023FC1" w:rsidP="00023FC1">
      <w:pPr>
        <w:tabs>
          <w:tab w:val="left" w:pos="5091"/>
        </w:tabs>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023FC1" w:rsidRDefault="00023FC1" w:rsidP="00F217F2">
      <w:pPr>
        <w:tabs>
          <w:tab w:val="left" w:pos="2329"/>
        </w:tabs>
        <w:spacing w:line="360" w:lineRule="auto"/>
        <w:rPr>
          <w:b/>
          <w:sz w:val="28"/>
        </w:rPr>
      </w:pPr>
    </w:p>
    <w:p w:rsidR="003F61AB" w:rsidRDefault="003F61AB" w:rsidP="00F217F2">
      <w:pPr>
        <w:tabs>
          <w:tab w:val="left" w:pos="2329"/>
        </w:tabs>
        <w:spacing w:line="360" w:lineRule="auto"/>
        <w:rPr>
          <w:b/>
          <w:sz w:val="28"/>
        </w:rPr>
      </w:pPr>
    </w:p>
    <w:p w:rsidR="00023FC1" w:rsidRPr="00D14287" w:rsidRDefault="00023FC1" w:rsidP="00F217F2">
      <w:pPr>
        <w:tabs>
          <w:tab w:val="left" w:pos="2329"/>
        </w:tabs>
        <w:spacing w:line="360" w:lineRule="auto"/>
        <w:rPr>
          <w:b/>
          <w:sz w:val="28"/>
        </w:rPr>
      </w:pPr>
    </w:p>
    <w:p w:rsidR="00F217F2" w:rsidRPr="00D14287" w:rsidRDefault="00F217F2" w:rsidP="00F217F2">
      <w:pPr>
        <w:tabs>
          <w:tab w:val="left" w:pos="2329"/>
        </w:tabs>
        <w:spacing w:line="360" w:lineRule="auto"/>
        <w:jc w:val="center"/>
        <w:rPr>
          <w:b/>
          <w:sz w:val="28"/>
          <w:u w:val="single"/>
        </w:rPr>
      </w:pPr>
      <w:r w:rsidRPr="00D14287">
        <w:rPr>
          <w:b/>
          <w:sz w:val="28"/>
          <w:u w:val="single"/>
        </w:rPr>
        <w:t>INTRODUCTION</w:t>
      </w:r>
    </w:p>
    <w:p w:rsidR="00F217F2" w:rsidRPr="00A869DC" w:rsidRDefault="00F217F2" w:rsidP="00023FC1">
      <w:pPr>
        <w:tabs>
          <w:tab w:val="left" w:pos="2329"/>
        </w:tabs>
        <w:spacing w:line="360" w:lineRule="auto"/>
        <w:jc w:val="both"/>
      </w:pPr>
      <w:r w:rsidRPr="00A869DC">
        <w:t>The study has been conducted on customer satisfaction on grievance redressal at Lakshmi Hyundai Service Unit.</w:t>
      </w:r>
    </w:p>
    <w:p w:rsidR="00F217F2" w:rsidRPr="00A869DC" w:rsidRDefault="00023FC1" w:rsidP="00023FC1">
      <w:pPr>
        <w:tabs>
          <w:tab w:val="left" w:pos="2329"/>
        </w:tabs>
        <w:spacing w:line="360" w:lineRule="auto"/>
        <w:jc w:val="both"/>
      </w:pPr>
      <w:r>
        <w:t xml:space="preserve">        </w:t>
      </w:r>
      <w:r w:rsidR="00F217F2" w:rsidRPr="00A869DC">
        <w:t>I have prepared a questionnaire with 14 questions and taken 40 respondents who belong to the Malakpet Service Unit. A simple and well-structured questionnaire issued to the sample.</w:t>
      </w:r>
    </w:p>
    <w:p w:rsidR="00F217F2" w:rsidRPr="00A869DC" w:rsidRDefault="00F217F2" w:rsidP="00F217F2">
      <w:pPr>
        <w:tabs>
          <w:tab w:val="left" w:pos="2329"/>
        </w:tabs>
        <w:spacing w:line="360" w:lineRule="auto"/>
        <w:rPr>
          <w:sz w:val="28"/>
        </w:rPr>
      </w:pPr>
    </w:p>
    <w:p w:rsidR="00F217F2" w:rsidRPr="00A869DC" w:rsidRDefault="00F217F2" w:rsidP="00F217F2">
      <w:pPr>
        <w:tabs>
          <w:tab w:val="left" w:pos="2329"/>
        </w:tabs>
        <w:spacing w:line="360" w:lineRule="auto"/>
        <w:rPr>
          <w:sz w:val="28"/>
        </w:rPr>
      </w:pPr>
    </w:p>
    <w:p w:rsidR="00F217F2" w:rsidRPr="00A869DC" w:rsidRDefault="00F217F2" w:rsidP="00F217F2">
      <w:pPr>
        <w:tabs>
          <w:tab w:val="left" w:pos="2329"/>
        </w:tabs>
        <w:spacing w:line="360" w:lineRule="auto"/>
        <w:rPr>
          <w:sz w:val="28"/>
        </w:rPr>
      </w:pPr>
    </w:p>
    <w:p w:rsidR="00F217F2" w:rsidRPr="00A869DC" w:rsidRDefault="00F217F2" w:rsidP="00F217F2">
      <w:pPr>
        <w:tabs>
          <w:tab w:val="left" w:pos="2329"/>
        </w:tabs>
        <w:spacing w:line="360" w:lineRule="auto"/>
        <w:rPr>
          <w:sz w:val="28"/>
        </w:rPr>
      </w:pPr>
    </w:p>
    <w:p w:rsidR="00F217F2" w:rsidRPr="00A869DC" w:rsidRDefault="00F217F2" w:rsidP="00F217F2">
      <w:pPr>
        <w:tabs>
          <w:tab w:val="left" w:pos="2329"/>
        </w:tabs>
        <w:spacing w:line="360" w:lineRule="auto"/>
        <w:rPr>
          <w:sz w:val="28"/>
        </w:rPr>
      </w:pPr>
    </w:p>
    <w:p w:rsidR="00F217F2" w:rsidRDefault="00F217F2" w:rsidP="00F217F2">
      <w:pPr>
        <w:tabs>
          <w:tab w:val="left" w:pos="2329"/>
        </w:tabs>
        <w:spacing w:line="360" w:lineRule="auto"/>
        <w:rPr>
          <w:sz w:val="28"/>
        </w:rPr>
      </w:pPr>
    </w:p>
    <w:p w:rsidR="00C0385C" w:rsidRPr="00A869DC" w:rsidRDefault="00C0385C" w:rsidP="00F217F2">
      <w:pPr>
        <w:tabs>
          <w:tab w:val="left" w:pos="2329"/>
        </w:tabs>
        <w:spacing w:line="360" w:lineRule="auto"/>
        <w:rPr>
          <w:sz w:val="28"/>
        </w:rPr>
      </w:pPr>
    </w:p>
    <w:p w:rsidR="00023FC1" w:rsidRPr="00A869DC" w:rsidRDefault="0086713F" w:rsidP="00F217F2">
      <w:pPr>
        <w:tabs>
          <w:tab w:val="left" w:pos="2329"/>
        </w:tabs>
        <w:spacing w:line="360" w:lineRule="auto"/>
        <w:rPr>
          <w:sz w:val="28"/>
        </w:rPr>
      </w:pPr>
      <w:r>
        <w:rPr>
          <w:noProof/>
          <w:sz w:val="28"/>
        </w:rPr>
        <w:pict>
          <v:shape id="_x0000_s1194" type="#_x0000_t53" style="position:absolute;margin-left:230.25pt;margin-top:101.6pt;width:32.55pt;height:15pt;z-index:251747328">
            <v:textbox>
              <w:txbxContent>
                <w:p w:rsidR="00AF1983" w:rsidRPr="00E848EF" w:rsidRDefault="00AF1983" w:rsidP="003F61AB">
                  <w:pPr>
                    <w:jc w:val="center"/>
                    <w:rPr>
                      <w:b/>
                      <w:sz w:val="14"/>
                      <w:szCs w:val="14"/>
                    </w:rPr>
                  </w:pPr>
                  <w:r w:rsidRPr="00E848EF">
                    <w:rPr>
                      <w:b/>
                      <w:sz w:val="14"/>
                      <w:szCs w:val="14"/>
                    </w:rPr>
                    <w:t>11</w:t>
                  </w:r>
                </w:p>
              </w:txbxContent>
            </v:textbox>
          </v:shape>
        </w:pict>
      </w:r>
    </w:p>
    <w:p w:rsidR="00F217F2" w:rsidRPr="00A869DC" w:rsidRDefault="00F217F2" w:rsidP="00F217F2">
      <w:pPr>
        <w:pStyle w:val="ListParagraph"/>
        <w:numPr>
          <w:ilvl w:val="0"/>
          <w:numId w:val="22"/>
        </w:numPr>
        <w:spacing w:line="360" w:lineRule="auto"/>
        <w:jc w:val="both"/>
        <w:rPr>
          <w:b/>
        </w:rPr>
      </w:pPr>
      <w:r w:rsidRPr="00A869DC">
        <w:rPr>
          <w:b/>
          <w:sz w:val="28"/>
        </w:rPr>
        <w:lastRenderedPageBreak/>
        <w:t xml:space="preserve">Model of the Vehicle:   </w:t>
      </w:r>
    </w:p>
    <w:tbl>
      <w:tblPr>
        <w:tblStyle w:val="MediumGrid3-Accent2"/>
        <w:tblW w:w="0" w:type="auto"/>
        <w:jc w:val="center"/>
        <w:tblLayout w:type="fixed"/>
        <w:tblLook w:val="04A0"/>
      </w:tblPr>
      <w:tblGrid>
        <w:gridCol w:w="2078"/>
        <w:gridCol w:w="2967"/>
        <w:gridCol w:w="2813"/>
      </w:tblGrid>
      <w:tr w:rsidR="00F217F2" w:rsidRPr="00FD5858" w:rsidTr="00603D07">
        <w:trPr>
          <w:cnfStyle w:val="100000000000"/>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color w:val="000000"/>
                <w:sz w:val="32"/>
                <w:szCs w:val="28"/>
              </w:rPr>
            </w:pPr>
            <w:r w:rsidRPr="00FD5858">
              <w:rPr>
                <w:rFonts w:eastAsia="Times New Roman" w:cs="Times New Roman"/>
                <w:color w:val="000000"/>
                <w:sz w:val="32"/>
                <w:szCs w:val="28"/>
              </w:rPr>
              <w:t>Models</w:t>
            </w:r>
          </w:p>
        </w:tc>
        <w:tc>
          <w:tcPr>
            <w:tcW w:w="2967" w:type="dxa"/>
            <w:noWrap/>
            <w:vAlign w:val="center"/>
            <w:hideMark/>
          </w:tcPr>
          <w:p w:rsidR="00F217F2" w:rsidRPr="00FD5858" w:rsidRDefault="00603D07" w:rsidP="00603D07">
            <w:pPr>
              <w:jc w:val="center"/>
              <w:cnfStyle w:val="100000000000"/>
              <w:rPr>
                <w:rFonts w:eastAsia="Times New Roman" w:cs="Times New Roman"/>
                <w:color w:val="000000"/>
                <w:sz w:val="32"/>
                <w:szCs w:val="28"/>
              </w:rPr>
            </w:pPr>
            <w:r>
              <w:rPr>
                <w:rFonts w:eastAsia="Times New Roman" w:cs="Times New Roman"/>
                <w:color w:val="000000"/>
                <w:sz w:val="32"/>
                <w:szCs w:val="28"/>
              </w:rPr>
              <w:t>No. o</w:t>
            </w:r>
            <w:r w:rsidR="00F217F2" w:rsidRPr="00FD5858">
              <w:rPr>
                <w:rFonts w:eastAsia="Times New Roman" w:cs="Times New Roman"/>
                <w:color w:val="000000"/>
                <w:sz w:val="32"/>
                <w:szCs w:val="28"/>
              </w:rPr>
              <w:t>f Respondents</w:t>
            </w:r>
          </w:p>
        </w:tc>
        <w:tc>
          <w:tcPr>
            <w:tcW w:w="2813" w:type="dxa"/>
            <w:noWrap/>
            <w:vAlign w:val="center"/>
            <w:hideMark/>
          </w:tcPr>
          <w:p w:rsidR="00F217F2" w:rsidRPr="00FD5858" w:rsidRDefault="00603D07" w:rsidP="00603D07">
            <w:pPr>
              <w:jc w:val="center"/>
              <w:cnfStyle w:val="100000000000"/>
              <w:rPr>
                <w:rFonts w:eastAsia="Times New Roman" w:cs="Times New Roman"/>
                <w:color w:val="000000"/>
                <w:sz w:val="32"/>
                <w:szCs w:val="28"/>
              </w:rPr>
            </w:pPr>
            <w:r>
              <w:rPr>
                <w:rFonts w:eastAsia="Times New Roman" w:cs="Times New Roman"/>
                <w:color w:val="000000"/>
                <w:sz w:val="32"/>
                <w:szCs w:val="28"/>
              </w:rPr>
              <w:t>% o</w:t>
            </w:r>
            <w:r w:rsidR="00F217F2" w:rsidRPr="00FD5858">
              <w:rPr>
                <w:rFonts w:eastAsia="Times New Roman" w:cs="Times New Roman"/>
                <w:color w:val="000000"/>
                <w:sz w:val="32"/>
                <w:szCs w:val="28"/>
              </w:rPr>
              <w:t>f Respondents</w:t>
            </w:r>
          </w:p>
        </w:tc>
      </w:tr>
      <w:tr w:rsidR="00F217F2" w:rsidRPr="00FD5858" w:rsidTr="00603D07">
        <w:trPr>
          <w:cnfStyle w:val="000000100000"/>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Creta (Old)</w:t>
            </w:r>
          </w:p>
        </w:tc>
        <w:tc>
          <w:tcPr>
            <w:tcW w:w="2967"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5</w:t>
            </w:r>
          </w:p>
        </w:tc>
        <w:tc>
          <w:tcPr>
            <w:tcW w:w="2813"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12.50%</w:t>
            </w:r>
          </w:p>
        </w:tc>
      </w:tr>
      <w:tr w:rsidR="00F217F2" w:rsidRPr="00FD5858" w:rsidTr="00603D07">
        <w:trPr>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New Creta</w:t>
            </w:r>
          </w:p>
        </w:tc>
        <w:tc>
          <w:tcPr>
            <w:tcW w:w="2967"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0</w:t>
            </w:r>
          </w:p>
        </w:tc>
        <w:tc>
          <w:tcPr>
            <w:tcW w:w="2813"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0%</w:t>
            </w:r>
          </w:p>
        </w:tc>
      </w:tr>
      <w:tr w:rsidR="00F217F2" w:rsidRPr="00FD5858" w:rsidTr="00603D07">
        <w:trPr>
          <w:cnfStyle w:val="000000100000"/>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Santro</w:t>
            </w:r>
          </w:p>
        </w:tc>
        <w:tc>
          <w:tcPr>
            <w:tcW w:w="2967"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6</w:t>
            </w:r>
          </w:p>
        </w:tc>
        <w:tc>
          <w:tcPr>
            <w:tcW w:w="2813"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15%</w:t>
            </w:r>
          </w:p>
        </w:tc>
      </w:tr>
      <w:tr w:rsidR="00F217F2" w:rsidRPr="00FD5858" w:rsidTr="00603D07">
        <w:trPr>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Grand i10</w:t>
            </w:r>
          </w:p>
        </w:tc>
        <w:tc>
          <w:tcPr>
            <w:tcW w:w="2967"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3</w:t>
            </w:r>
          </w:p>
        </w:tc>
        <w:tc>
          <w:tcPr>
            <w:tcW w:w="2813"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7.50%</w:t>
            </w:r>
          </w:p>
        </w:tc>
      </w:tr>
      <w:tr w:rsidR="00F217F2" w:rsidRPr="00FD5858" w:rsidTr="00603D07">
        <w:trPr>
          <w:cnfStyle w:val="000000100000"/>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Grand i10 NIOS</w:t>
            </w:r>
          </w:p>
        </w:tc>
        <w:tc>
          <w:tcPr>
            <w:tcW w:w="2967"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4</w:t>
            </w:r>
          </w:p>
        </w:tc>
        <w:tc>
          <w:tcPr>
            <w:tcW w:w="2813"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10%</w:t>
            </w:r>
          </w:p>
        </w:tc>
      </w:tr>
      <w:tr w:rsidR="00F217F2" w:rsidRPr="00FD5858" w:rsidTr="00603D07">
        <w:trPr>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Elite i20</w:t>
            </w:r>
          </w:p>
        </w:tc>
        <w:tc>
          <w:tcPr>
            <w:tcW w:w="2967"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5</w:t>
            </w:r>
          </w:p>
        </w:tc>
        <w:tc>
          <w:tcPr>
            <w:tcW w:w="2813"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12.50%</w:t>
            </w:r>
          </w:p>
        </w:tc>
      </w:tr>
      <w:tr w:rsidR="00F217F2" w:rsidRPr="00FD5858" w:rsidTr="00603D07">
        <w:trPr>
          <w:cnfStyle w:val="000000100000"/>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KONA Electric</w:t>
            </w:r>
          </w:p>
        </w:tc>
        <w:tc>
          <w:tcPr>
            <w:tcW w:w="2967"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0</w:t>
            </w:r>
          </w:p>
        </w:tc>
        <w:tc>
          <w:tcPr>
            <w:tcW w:w="2813"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0%</w:t>
            </w:r>
          </w:p>
        </w:tc>
      </w:tr>
      <w:tr w:rsidR="00F217F2" w:rsidRPr="00FD5858" w:rsidTr="00603D07">
        <w:trPr>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AURA</w:t>
            </w:r>
          </w:p>
        </w:tc>
        <w:tc>
          <w:tcPr>
            <w:tcW w:w="2967"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0</w:t>
            </w:r>
          </w:p>
        </w:tc>
        <w:tc>
          <w:tcPr>
            <w:tcW w:w="2813"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0%</w:t>
            </w:r>
          </w:p>
        </w:tc>
      </w:tr>
      <w:tr w:rsidR="00F217F2" w:rsidRPr="00FD5858" w:rsidTr="00603D07">
        <w:trPr>
          <w:cnfStyle w:val="000000100000"/>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Xcent</w:t>
            </w:r>
          </w:p>
        </w:tc>
        <w:tc>
          <w:tcPr>
            <w:tcW w:w="2967"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4</w:t>
            </w:r>
          </w:p>
        </w:tc>
        <w:tc>
          <w:tcPr>
            <w:tcW w:w="2813"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10%</w:t>
            </w:r>
          </w:p>
        </w:tc>
      </w:tr>
      <w:tr w:rsidR="00F217F2" w:rsidRPr="00FD5858" w:rsidTr="00603D07">
        <w:trPr>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Elantra</w:t>
            </w:r>
          </w:p>
        </w:tc>
        <w:tc>
          <w:tcPr>
            <w:tcW w:w="2967"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5</w:t>
            </w:r>
          </w:p>
        </w:tc>
        <w:tc>
          <w:tcPr>
            <w:tcW w:w="2813"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12.50%</w:t>
            </w:r>
          </w:p>
        </w:tc>
      </w:tr>
      <w:tr w:rsidR="00F217F2" w:rsidRPr="00FD5858" w:rsidTr="00603D07">
        <w:trPr>
          <w:cnfStyle w:val="000000100000"/>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Venue</w:t>
            </w:r>
          </w:p>
        </w:tc>
        <w:tc>
          <w:tcPr>
            <w:tcW w:w="2967"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0</w:t>
            </w:r>
          </w:p>
        </w:tc>
        <w:tc>
          <w:tcPr>
            <w:tcW w:w="2813"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0%</w:t>
            </w:r>
          </w:p>
        </w:tc>
      </w:tr>
      <w:tr w:rsidR="00F217F2" w:rsidRPr="00FD5858" w:rsidTr="00603D07">
        <w:trPr>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Tuscon</w:t>
            </w:r>
          </w:p>
        </w:tc>
        <w:tc>
          <w:tcPr>
            <w:tcW w:w="2967"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1</w:t>
            </w:r>
          </w:p>
        </w:tc>
        <w:tc>
          <w:tcPr>
            <w:tcW w:w="2813"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603D07">
        <w:trPr>
          <w:cnfStyle w:val="000000100000"/>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Verna</w:t>
            </w:r>
          </w:p>
        </w:tc>
        <w:tc>
          <w:tcPr>
            <w:tcW w:w="2967"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2</w:t>
            </w:r>
          </w:p>
        </w:tc>
        <w:tc>
          <w:tcPr>
            <w:tcW w:w="2813"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5%</w:t>
            </w:r>
          </w:p>
        </w:tc>
      </w:tr>
      <w:tr w:rsidR="00F217F2" w:rsidRPr="00FD5858" w:rsidTr="00603D07">
        <w:trPr>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EON</w:t>
            </w:r>
          </w:p>
        </w:tc>
        <w:tc>
          <w:tcPr>
            <w:tcW w:w="2967"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2</w:t>
            </w:r>
          </w:p>
        </w:tc>
        <w:tc>
          <w:tcPr>
            <w:tcW w:w="2813"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5%</w:t>
            </w:r>
          </w:p>
        </w:tc>
      </w:tr>
      <w:tr w:rsidR="00F217F2" w:rsidRPr="00FD5858" w:rsidTr="00603D07">
        <w:trPr>
          <w:cnfStyle w:val="000000100000"/>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Getz</w:t>
            </w:r>
          </w:p>
        </w:tc>
        <w:tc>
          <w:tcPr>
            <w:tcW w:w="2967"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2</w:t>
            </w:r>
          </w:p>
        </w:tc>
        <w:tc>
          <w:tcPr>
            <w:tcW w:w="2813"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5%</w:t>
            </w:r>
          </w:p>
        </w:tc>
      </w:tr>
      <w:tr w:rsidR="00F217F2" w:rsidRPr="00FD5858" w:rsidTr="00603D07">
        <w:trPr>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Sonata</w:t>
            </w:r>
          </w:p>
        </w:tc>
        <w:tc>
          <w:tcPr>
            <w:tcW w:w="2967"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1</w:t>
            </w:r>
          </w:p>
        </w:tc>
        <w:tc>
          <w:tcPr>
            <w:tcW w:w="2813"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603D07">
        <w:trPr>
          <w:cnfStyle w:val="000000100000"/>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Getz Prime</w:t>
            </w:r>
          </w:p>
        </w:tc>
        <w:tc>
          <w:tcPr>
            <w:tcW w:w="2967"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0</w:t>
            </w:r>
          </w:p>
        </w:tc>
        <w:tc>
          <w:tcPr>
            <w:tcW w:w="2813" w:type="dxa"/>
            <w:noWrap/>
            <w:vAlign w:val="center"/>
            <w:hideMark/>
          </w:tcPr>
          <w:p w:rsidR="00F217F2" w:rsidRPr="00FD5858" w:rsidRDefault="00F217F2" w:rsidP="00603D07">
            <w:pPr>
              <w:jc w:val="center"/>
              <w:cnfStyle w:val="000000100000"/>
              <w:rPr>
                <w:rFonts w:eastAsia="Times New Roman" w:cs="Times New Roman"/>
                <w:color w:val="000000"/>
                <w:szCs w:val="24"/>
              </w:rPr>
            </w:pPr>
            <w:r w:rsidRPr="00FD5858">
              <w:rPr>
                <w:rFonts w:eastAsia="Times New Roman" w:cs="Times New Roman"/>
                <w:color w:val="000000"/>
                <w:szCs w:val="24"/>
              </w:rPr>
              <w:t>0%</w:t>
            </w:r>
          </w:p>
        </w:tc>
      </w:tr>
      <w:tr w:rsidR="00F217F2" w:rsidRPr="00FD5858" w:rsidTr="00603D07">
        <w:trPr>
          <w:trHeight w:val="102"/>
          <w:jc w:val="center"/>
        </w:trPr>
        <w:tc>
          <w:tcPr>
            <w:cnfStyle w:val="001000000000"/>
            <w:tcW w:w="2078" w:type="dxa"/>
            <w:noWrap/>
            <w:vAlign w:val="center"/>
            <w:hideMark/>
          </w:tcPr>
          <w:p w:rsidR="00F217F2" w:rsidRPr="00FD5858" w:rsidRDefault="00F217F2" w:rsidP="00603D07">
            <w:pPr>
              <w:jc w:val="center"/>
              <w:rPr>
                <w:rFonts w:eastAsia="Times New Roman" w:cs="Times New Roman"/>
                <w:b w:val="0"/>
                <w:color w:val="000000"/>
                <w:szCs w:val="24"/>
              </w:rPr>
            </w:pPr>
            <w:r w:rsidRPr="00FD5858">
              <w:rPr>
                <w:rFonts w:eastAsia="Times New Roman" w:cs="Times New Roman"/>
                <w:b w:val="0"/>
                <w:color w:val="000000"/>
                <w:szCs w:val="24"/>
              </w:rPr>
              <w:t>Others</w:t>
            </w:r>
          </w:p>
        </w:tc>
        <w:tc>
          <w:tcPr>
            <w:tcW w:w="2967"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0</w:t>
            </w:r>
          </w:p>
        </w:tc>
        <w:tc>
          <w:tcPr>
            <w:tcW w:w="2813" w:type="dxa"/>
            <w:noWrap/>
            <w:vAlign w:val="center"/>
            <w:hideMark/>
          </w:tcPr>
          <w:p w:rsidR="00F217F2" w:rsidRPr="00FD5858" w:rsidRDefault="00F217F2" w:rsidP="00603D07">
            <w:pPr>
              <w:jc w:val="center"/>
              <w:cnfStyle w:val="000000000000"/>
              <w:rPr>
                <w:rFonts w:eastAsia="Times New Roman" w:cs="Times New Roman"/>
                <w:color w:val="000000"/>
                <w:szCs w:val="24"/>
              </w:rPr>
            </w:pPr>
            <w:r w:rsidRPr="00FD5858">
              <w:rPr>
                <w:rFonts w:eastAsia="Times New Roman" w:cs="Times New Roman"/>
                <w:color w:val="000000"/>
                <w:szCs w:val="24"/>
              </w:rPr>
              <w:t>0%</w:t>
            </w:r>
          </w:p>
        </w:tc>
      </w:tr>
      <w:tr w:rsidR="00031AAC" w:rsidRPr="00FD5858" w:rsidTr="00603D07">
        <w:trPr>
          <w:cnfStyle w:val="000000100000"/>
          <w:trHeight w:val="65"/>
          <w:jc w:val="center"/>
        </w:trPr>
        <w:tc>
          <w:tcPr>
            <w:cnfStyle w:val="001000000000"/>
            <w:tcW w:w="2078" w:type="dxa"/>
            <w:noWrap/>
            <w:vAlign w:val="center"/>
          </w:tcPr>
          <w:p w:rsidR="00031AAC" w:rsidRPr="00FD5858" w:rsidRDefault="00031AAC" w:rsidP="00603D07">
            <w:pPr>
              <w:jc w:val="center"/>
              <w:rPr>
                <w:rFonts w:eastAsia="Times New Roman" w:cs="Times New Roman"/>
                <w:color w:val="000000"/>
                <w:szCs w:val="24"/>
              </w:rPr>
            </w:pPr>
            <w:r w:rsidRPr="00FD5858">
              <w:rPr>
                <w:rFonts w:eastAsia="Times New Roman" w:cs="Times New Roman"/>
                <w:color w:val="000000"/>
                <w:szCs w:val="24"/>
              </w:rPr>
              <w:t>TOTAL</w:t>
            </w:r>
          </w:p>
        </w:tc>
        <w:tc>
          <w:tcPr>
            <w:tcW w:w="2967" w:type="dxa"/>
            <w:noWrap/>
            <w:vAlign w:val="center"/>
          </w:tcPr>
          <w:p w:rsidR="00031AAC" w:rsidRPr="00FD5858" w:rsidRDefault="00031AAC" w:rsidP="00603D07">
            <w:pPr>
              <w:jc w:val="center"/>
              <w:cnfStyle w:val="000000100000"/>
              <w:rPr>
                <w:rFonts w:eastAsia="Times New Roman" w:cs="Times New Roman"/>
                <w:b/>
                <w:color w:val="000000"/>
                <w:szCs w:val="24"/>
              </w:rPr>
            </w:pPr>
            <w:r w:rsidRPr="00FD5858">
              <w:rPr>
                <w:rFonts w:eastAsia="Times New Roman" w:cs="Times New Roman"/>
                <w:b/>
                <w:color w:val="000000"/>
                <w:szCs w:val="24"/>
              </w:rPr>
              <w:t>40</w:t>
            </w:r>
          </w:p>
        </w:tc>
        <w:tc>
          <w:tcPr>
            <w:tcW w:w="2813" w:type="dxa"/>
            <w:noWrap/>
            <w:vAlign w:val="center"/>
          </w:tcPr>
          <w:p w:rsidR="00031AAC" w:rsidRPr="00FD5858" w:rsidRDefault="00031AAC" w:rsidP="00603D07">
            <w:pPr>
              <w:jc w:val="center"/>
              <w:cnfStyle w:val="000000100000"/>
              <w:rPr>
                <w:rFonts w:eastAsia="Times New Roman" w:cs="Times New Roman"/>
                <w:b/>
                <w:color w:val="000000"/>
                <w:szCs w:val="24"/>
              </w:rPr>
            </w:pPr>
            <w:r w:rsidRPr="00FD5858">
              <w:rPr>
                <w:rFonts w:eastAsia="Times New Roman" w:cs="Times New Roman"/>
                <w:b/>
                <w:color w:val="000000"/>
                <w:szCs w:val="24"/>
              </w:rPr>
              <w:t>100%</w:t>
            </w:r>
          </w:p>
        </w:tc>
      </w:tr>
    </w:tbl>
    <w:p w:rsidR="00F217F2" w:rsidRPr="00A869DC" w:rsidRDefault="00F217F2" w:rsidP="00F217F2">
      <w:pPr>
        <w:spacing w:line="360" w:lineRule="auto"/>
        <w:jc w:val="both"/>
      </w:pPr>
      <w:r w:rsidRPr="00A869DC">
        <w:t>Source: Primary Source                             Table: 1.1</w:t>
      </w:r>
    </w:p>
    <w:p w:rsidR="00F217F2" w:rsidRPr="00A869DC" w:rsidRDefault="00F217F2" w:rsidP="00293E0C">
      <w:pPr>
        <w:spacing w:line="360" w:lineRule="auto"/>
        <w:jc w:val="center"/>
        <w:rPr>
          <w:u w:val="single"/>
        </w:rPr>
      </w:pPr>
      <w:r w:rsidRPr="00A869DC">
        <w:rPr>
          <w:noProof/>
        </w:rPr>
        <w:drawing>
          <wp:inline distT="0" distB="0" distL="0" distR="0">
            <wp:extent cx="5729605" cy="2028825"/>
            <wp:effectExtent l="19050" t="0" r="23495"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217F2" w:rsidRPr="00A869DC" w:rsidRDefault="00F217F2" w:rsidP="00F217F2">
      <w:pPr>
        <w:spacing w:line="360" w:lineRule="auto"/>
        <w:jc w:val="both"/>
      </w:pPr>
      <w:r w:rsidRPr="00A869DC">
        <w:t>Source: Primary Source                              Figure: 1.1</w:t>
      </w:r>
    </w:p>
    <w:p w:rsidR="00F217F2" w:rsidRPr="00A869DC" w:rsidRDefault="00F217F2" w:rsidP="00F217F2">
      <w:pPr>
        <w:spacing w:line="360" w:lineRule="auto"/>
        <w:jc w:val="both"/>
        <w:rPr>
          <w:b/>
          <w:u w:val="single"/>
        </w:rPr>
      </w:pPr>
      <w:r w:rsidRPr="00A869DC">
        <w:rPr>
          <w:b/>
          <w:u w:val="single"/>
        </w:rPr>
        <w:t>Interpretation</w:t>
      </w:r>
      <w:r w:rsidRPr="00A869DC">
        <w:rPr>
          <w:b/>
        </w:rPr>
        <w:t>:</w:t>
      </w:r>
      <w:r w:rsidRPr="00A869DC">
        <w:rPr>
          <w:b/>
          <w:u w:val="single"/>
        </w:rPr>
        <w:t xml:space="preserve"> </w:t>
      </w:r>
    </w:p>
    <w:p w:rsidR="00F217F2" w:rsidRPr="00A869DC" w:rsidRDefault="0086713F" w:rsidP="00F217F2">
      <w:pPr>
        <w:spacing w:line="360" w:lineRule="auto"/>
        <w:jc w:val="both"/>
      </w:pPr>
      <w:r>
        <w:rPr>
          <w:noProof/>
        </w:rPr>
        <w:pict>
          <v:shape id="_x0000_s1195" type="#_x0000_t53" style="position:absolute;left:0;text-align:left;margin-left:231.75pt;margin-top:145.75pt;width:33.6pt;height:15pt;z-index:251748352">
            <v:textbox>
              <w:txbxContent>
                <w:p w:rsidR="00AF1983" w:rsidRPr="00E848EF" w:rsidRDefault="00AF1983" w:rsidP="003F61AB">
                  <w:pPr>
                    <w:jc w:val="center"/>
                    <w:rPr>
                      <w:b/>
                      <w:sz w:val="14"/>
                      <w:szCs w:val="14"/>
                    </w:rPr>
                  </w:pPr>
                  <w:r w:rsidRPr="00E848EF">
                    <w:rPr>
                      <w:b/>
                      <w:sz w:val="14"/>
                      <w:szCs w:val="14"/>
                    </w:rPr>
                    <w:t>12</w:t>
                  </w:r>
                </w:p>
              </w:txbxContent>
            </v:textbox>
          </v:shape>
        </w:pict>
      </w:r>
      <w:r w:rsidR="00F217F2" w:rsidRPr="00A869DC">
        <w:t xml:space="preserve">            </w:t>
      </w:r>
      <w:r w:rsidR="00F217F2">
        <w:t xml:space="preserve">The above tabular </w:t>
      </w:r>
      <w:r w:rsidR="00F217F2" w:rsidRPr="00A869DC">
        <w:t xml:space="preserve">representation shows the models of the vehicles, no. of respondents i.e. the customers who have registered their grievance and the percentage of the respondents. It is evident that the model Santro is the highest with </w:t>
      </w:r>
      <w:r w:rsidR="001C3626">
        <w:t xml:space="preserve">15% </w:t>
      </w:r>
      <w:r w:rsidR="00F217F2" w:rsidRPr="00A869DC">
        <w:t xml:space="preserve">who have registered their grievance and Tuscon and Sonata are the least with </w:t>
      </w:r>
      <w:r w:rsidR="001C3626">
        <w:t xml:space="preserve">2.50% </w:t>
      </w:r>
      <w:r w:rsidR="00F217F2" w:rsidRPr="00A869DC">
        <w:t>each.</w:t>
      </w:r>
    </w:p>
    <w:p w:rsidR="00F217F2" w:rsidRPr="00A869DC" w:rsidRDefault="00F217F2" w:rsidP="00F217F2">
      <w:pPr>
        <w:pStyle w:val="ListParagraph"/>
        <w:numPr>
          <w:ilvl w:val="0"/>
          <w:numId w:val="22"/>
        </w:numPr>
        <w:spacing w:line="360" w:lineRule="auto"/>
        <w:jc w:val="both"/>
        <w:rPr>
          <w:b/>
        </w:rPr>
      </w:pPr>
      <w:r w:rsidRPr="00A869DC">
        <w:rPr>
          <w:b/>
          <w:sz w:val="28"/>
        </w:rPr>
        <w:lastRenderedPageBreak/>
        <w:t>Variant of the Vehicle:</w:t>
      </w:r>
    </w:p>
    <w:tbl>
      <w:tblPr>
        <w:tblStyle w:val="MediumGrid3-Accent3"/>
        <w:tblW w:w="4991" w:type="pct"/>
        <w:tblLook w:val="04A0"/>
      </w:tblPr>
      <w:tblGrid>
        <w:gridCol w:w="3750"/>
        <w:gridCol w:w="3184"/>
        <w:gridCol w:w="3011"/>
      </w:tblGrid>
      <w:tr w:rsidR="00F217F2" w:rsidRPr="00FD5858" w:rsidTr="00A3048B">
        <w:trPr>
          <w:cnfStyle w:val="1000000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color w:val="000000"/>
                <w:sz w:val="28"/>
                <w:szCs w:val="24"/>
              </w:rPr>
            </w:pPr>
            <w:r w:rsidRPr="00FD5858">
              <w:rPr>
                <w:rFonts w:eastAsia="Times New Roman" w:cs="Times New Roman"/>
                <w:bCs w:val="0"/>
                <w:color w:val="000000"/>
                <w:sz w:val="28"/>
                <w:szCs w:val="24"/>
              </w:rPr>
              <w:t>`</w:t>
            </w:r>
            <w:r w:rsidRPr="00FD5858">
              <w:rPr>
                <w:rFonts w:eastAsia="Times New Roman" w:cs="Times New Roman"/>
                <w:color w:val="000000"/>
                <w:sz w:val="28"/>
                <w:szCs w:val="24"/>
              </w:rPr>
              <w:t>Variant of the vehicle</w:t>
            </w:r>
          </w:p>
        </w:tc>
        <w:tc>
          <w:tcPr>
            <w:tcW w:w="1601" w:type="pct"/>
            <w:noWrap/>
            <w:vAlign w:val="center"/>
            <w:hideMark/>
          </w:tcPr>
          <w:p w:rsidR="00F217F2" w:rsidRPr="00FD5858" w:rsidRDefault="00F217F2" w:rsidP="00A3048B">
            <w:pPr>
              <w:jc w:val="center"/>
              <w:cnfStyle w:val="100000000000"/>
              <w:rPr>
                <w:rFonts w:eastAsia="Times New Roman" w:cs="Times New Roman"/>
                <w:color w:val="000000"/>
                <w:sz w:val="28"/>
                <w:szCs w:val="24"/>
              </w:rPr>
            </w:pPr>
            <w:r w:rsidRPr="00FD5858">
              <w:rPr>
                <w:rFonts w:eastAsia="Times New Roman" w:cs="Times New Roman"/>
                <w:color w:val="000000"/>
                <w:sz w:val="28"/>
                <w:szCs w:val="24"/>
              </w:rPr>
              <w:t>No. of respondents</w:t>
            </w:r>
          </w:p>
        </w:tc>
        <w:tc>
          <w:tcPr>
            <w:tcW w:w="1514" w:type="pct"/>
            <w:noWrap/>
            <w:vAlign w:val="center"/>
            <w:hideMark/>
          </w:tcPr>
          <w:p w:rsidR="00F217F2" w:rsidRPr="00FD5858" w:rsidRDefault="00F217F2" w:rsidP="00A3048B">
            <w:pPr>
              <w:jc w:val="center"/>
              <w:cnfStyle w:val="100000000000"/>
              <w:rPr>
                <w:rFonts w:eastAsia="Times New Roman" w:cs="Times New Roman"/>
                <w:color w:val="000000"/>
                <w:sz w:val="28"/>
                <w:szCs w:val="24"/>
              </w:rPr>
            </w:pPr>
            <w:r w:rsidRPr="00FD5858">
              <w:rPr>
                <w:rFonts w:eastAsia="Times New Roman" w:cs="Times New Roman"/>
                <w:color w:val="000000"/>
                <w:sz w:val="28"/>
                <w:szCs w:val="24"/>
              </w:rPr>
              <w:t>% of respondents</w:t>
            </w:r>
          </w:p>
        </w:tc>
      </w:tr>
      <w:tr w:rsidR="00F217F2" w:rsidRPr="00FD5858" w:rsidTr="00A3048B">
        <w:trPr>
          <w:cnfStyle w:val="0000001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1.2 Magna Kappa</w:t>
            </w:r>
          </w:p>
        </w:tc>
        <w:tc>
          <w:tcPr>
            <w:tcW w:w="1601"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2</w:t>
            </w:r>
          </w:p>
        </w:tc>
        <w:tc>
          <w:tcPr>
            <w:tcW w:w="1514"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5%</w:t>
            </w:r>
          </w:p>
        </w:tc>
      </w:tr>
      <w:tr w:rsidR="00F217F2" w:rsidRPr="00FD5858" w:rsidTr="00A3048B">
        <w:trPr>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Asta</w:t>
            </w:r>
          </w:p>
        </w:tc>
        <w:tc>
          <w:tcPr>
            <w:tcW w:w="1601"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A3048B">
        <w:trPr>
          <w:cnfStyle w:val="0000001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Asta (O)</w:t>
            </w:r>
          </w:p>
        </w:tc>
        <w:tc>
          <w:tcPr>
            <w:tcW w:w="1601"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A3048B">
        <w:trPr>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CRDi SX AT</w:t>
            </w:r>
          </w:p>
        </w:tc>
        <w:tc>
          <w:tcPr>
            <w:tcW w:w="1601"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2</w:t>
            </w:r>
          </w:p>
        </w:tc>
        <w:tc>
          <w:tcPr>
            <w:tcW w:w="1514"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5%</w:t>
            </w:r>
          </w:p>
        </w:tc>
      </w:tr>
      <w:tr w:rsidR="00F217F2" w:rsidRPr="00FD5858" w:rsidTr="00A3048B">
        <w:trPr>
          <w:cnfStyle w:val="0000001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D Lite</w:t>
            </w:r>
          </w:p>
        </w:tc>
        <w:tc>
          <w:tcPr>
            <w:tcW w:w="1601"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A3048B">
        <w:trPr>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Diesel</w:t>
            </w:r>
          </w:p>
        </w:tc>
        <w:tc>
          <w:tcPr>
            <w:tcW w:w="1601"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2</w:t>
            </w:r>
          </w:p>
        </w:tc>
        <w:tc>
          <w:tcPr>
            <w:tcW w:w="1514"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5%</w:t>
            </w:r>
          </w:p>
        </w:tc>
      </w:tr>
      <w:tr w:rsidR="00F217F2" w:rsidRPr="00FD5858" w:rsidTr="00A3048B">
        <w:trPr>
          <w:cnfStyle w:val="0000001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E</w:t>
            </w:r>
          </w:p>
        </w:tc>
        <w:tc>
          <w:tcPr>
            <w:tcW w:w="1601"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A3048B">
        <w:trPr>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E-Diesel</w:t>
            </w:r>
          </w:p>
        </w:tc>
        <w:tc>
          <w:tcPr>
            <w:tcW w:w="1601"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2</w:t>
            </w:r>
          </w:p>
        </w:tc>
        <w:tc>
          <w:tcPr>
            <w:tcW w:w="1514"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5%</w:t>
            </w:r>
          </w:p>
        </w:tc>
      </w:tr>
      <w:tr w:rsidR="00F217F2" w:rsidRPr="00FD5858" w:rsidTr="00A3048B">
        <w:trPr>
          <w:cnfStyle w:val="0000001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ERA</w:t>
            </w:r>
          </w:p>
        </w:tc>
        <w:tc>
          <w:tcPr>
            <w:tcW w:w="1601"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2</w:t>
            </w:r>
          </w:p>
        </w:tc>
        <w:tc>
          <w:tcPr>
            <w:tcW w:w="1514"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5%</w:t>
            </w:r>
          </w:p>
        </w:tc>
      </w:tr>
      <w:tr w:rsidR="00F217F2" w:rsidRPr="00FD5858" w:rsidTr="00A3048B">
        <w:trPr>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EX Diesel</w:t>
            </w:r>
          </w:p>
        </w:tc>
        <w:tc>
          <w:tcPr>
            <w:tcW w:w="1601"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A3048B">
        <w:trPr>
          <w:cnfStyle w:val="0000001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Elite i20 vtvt</w:t>
            </w:r>
          </w:p>
        </w:tc>
        <w:tc>
          <w:tcPr>
            <w:tcW w:w="1601"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A3048B">
        <w:trPr>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Embera</w:t>
            </w:r>
          </w:p>
        </w:tc>
        <w:tc>
          <w:tcPr>
            <w:tcW w:w="1601"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A3048B">
        <w:trPr>
          <w:cnfStyle w:val="0000001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Fluidic 1.6</w:t>
            </w:r>
          </w:p>
        </w:tc>
        <w:tc>
          <w:tcPr>
            <w:tcW w:w="1601"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A3048B">
        <w:trPr>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GLX</w:t>
            </w:r>
          </w:p>
        </w:tc>
        <w:tc>
          <w:tcPr>
            <w:tcW w:w="1601"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A3048B">
        <w:trPr>
          <w:cnfStyle w:val="0000001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Nu 2.0</w:t>
            </w:r>
          </w:p>
        </w:tc>
        <w:tc>
          <w:tcPr>
            <w:tcW w:w="1601"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A3048B">
        <w:trPr>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S</w:t>
            </w:r>
          </w:p>
        </w:tc>
        <w:tc>
          <w:tcPr>
            <w:tcW w:w="1601"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2</w:t>
            </w:r>
          </w:p>
        </w:tc>
        <w:tc>
          <w:tcPr>
            <w:tcW w:w="1514"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5%</w:t>
            </w:r>
          </w:p>
        </w:tc>
      </w:tr>
      <w:tr w:rsidR="00F217F2" w:rsidRPr="00FD5858" w:rsidTr="00A3048B">
        <w:trPr>
          <w:cnfStyle w:val="0000001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SX</w:t>
            </w:r>
          </w:p>
        </w:tc>
        <w:tc>
          <w:tcPr>
            <w:tcW w:w="1601"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2</w:t>
            </w:r>
          </w:p>
        </w:tc>
        <w:tc>
          <w:tcPr>
            <w:tcW w:w="1514"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5%</w:t>
            </w:r>
          </w:p>
        </w:tc>
      </w:tr>
      <w:tr w:rsidR="00F217F2" w:rsidRPr="00FD5858" w:rsidTr="00A3048B">
        <w:trPr>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SX AT</w:t>
            </w:r>
          </w:p>
        </w:tc>
        <w:tc>
          <w:tcPr>
            <w:tcW w:w="1601"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A3048B">
        <w:trPr>
          <w:cnfStyle w:val="0000001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SX (O)</w:t>
            </w:r>
          </w:p>
        </w:tc>
        <w:tc>
          <w:tcPr>
            <w:tcW w:w="1601"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2</w:t>
            </w:r>
          </w:p>
        </w:tc>
        <w:tc>
          <w:tcPr>
            <w:tcW w:w="1514"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5%</w:t>
            </w:r>
          </w:p>
        </w:tc>
      </w:tr>
      <w:tr w:rsidR="00F217F2" w:rsidRPr="00FD5858" w:rsidTr="00A3048B">
        <w:trPr>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Sportz</w:t>
            </w:r>
          </w:p>
        </w:tc>
        <w:tc>
          <w:tcPr>
            <w:tcW w:w="1601"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2</w:t>
            </w:r>
          </w:p>
        </w:tc>
        <w:tc>
          <w:tcPr>
            <w:tcW w:w="1514"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5%</w:t>
            </w:r>
          </w:p>
        </w:tc>
      </w:tr>
      <w:tr w:rsidR="00F217F2" w:rsidRPr="00FD5858" w:rsidTr="00A3048B">
        <w:trPr>
          <w:cnfStyle w:val="0000001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1.2 U2 CRDi Magna</w:t>
            </w:r>
          </w:p>
        </w:tc>
        <w:tc>
          <w:tcPr>
            <w:tcW w:w="1601"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A3048B">
        <w:trPr>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Xing XO</w:t>
            </w:r>
          </w:p>
        </w:tc>
        <w:tc>
          <w:tcPr>
            <w:tcW w:w="1601"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3</w:t>
            </w:r>
          </w:p>
        </w:tc>
        <w:tc>
          <w:tcPr>
            <w:tcW w:w="1514"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7.50%</w:t>
            </w:r>
          </w:p>
        </w:tc>
      </w:tr>
      <w:tr w:rsidR="00F217F2" w:rsidRPr="00FD5858" w:rsidTr="00A3048B">
        <w:trPr>
          <w:cnfStyle w:val="0000001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Xing</w:t>
            </w:r>
          </w:p>
        </w:tc>
        <w:tc>
          <w:tcPr>
            <w:tcW w:w="1601"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5</w:t>
            </w:r>
          </w:p>
        </w:tc>
        <w:tc>
          <w:tcPr>
            <w:tcW w:w="1514"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12.50%</w:t>
            </w:r>
          </w:p>
        </w:tc>
      </w:tr>
      <w:tr w:rsidR="00F217F2" w:rsidRPr="00FD5858" w:rsidTr="00A3048B">
        <w:trPr>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Magna</w:t>
            </w:r>
          </w:p>
        </w:tc>
        <w:tc>
          <w:tcPr>
            <w:tcW w:w="1601"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000000"/>
              <w:rPr>
                <w:rFonts w:eastAsia="Times New Roman" w:cs="Times New Roman"/>
                <w:color w:val="000000"/>
                <w:szCs w:val="24"/>
              </w:rPr>
            </w:pPr>
            <w:r w:rsidRPr="00FD5858">
              <w:rPr>
                <w:rFonts w:eastAsia="Times New Roman" w:cs="Times New Roman"/>
                <w:color w:val="000000"/>
                <w:szCs w:val="24"/>
              </w:rPr>
              <w:t>2.50%</w:t>
            </w:r>
          </w:p>
        </w:tc>
      </w:tr>
      <w:tr w:rsidR="00F217F2" w:rsidRPr="00FD5858" w:rsidTr="00A3048B">
        <w:trPr>
          <w:cnfStyle w:val="000000100000"/>
          <w:trHeight w:val="416"/>
        </w:trPr>
        <w:tc>
          <w:tcPr>
            <w:cnfStyle w:val="001000000000"/>
            <w:tcW w:w="1885" w:type="pct"/>
            <w:noWrap/>
            <w:vAlign w:val="center"/>
            <w:hideMark/>
          </w:tcPr>
          <w:p w:rsidR="00F217F2" w:rsidRPr="00FD5858" w:rsidRDefault="00F217F2" w:rsidP="00A3048B">
            <w:pPr>
              <w:jc w:val="center"/>
              <w:rPr>
                <w:rFonts w:eastAsia="Times New Roman" w:cs="Times New Roman"/>
                <w:b w:val="0"/>
                <w:color w:val="000000"/>
                <w:szCs w:val="24"/>
              </w:rPr>
            </w:pPr>
            <w:r w:rsidRPr="00FD5858">
              <w:rPr>
                <w:rFonts w:eastAsia="Times New Roman" w:cs="Times New Roman"/>
                <w:b w:val="0"/>
                <w:color w:val="000000"/>
                <w:szCs w:val="24"/>
              </w:rPr>
              <w:t>Prime</w:t>
            </w:r>
          </w:p>
        </w:tc>
        <w:tc>
          <w:tcPr>
            <w:tcW w:w="1601"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1</w:t>
            </w:r>
          </w:p>
        </w:tc>
        <w:tc>
          <w:tcPr>
            <w:tcW w:w="1514" w:type="pct"/>
            <w:noWrap/>
            <w:vAlign w:val="center"/>
            <w:hideMark/>
          </w:tcPr>
          <w:p w:rsidR="00F217F2" w:rsidRPr="00FD5858" w:rsidRDefault="00F217F2" w:rsidP="00A3048B">
            <w:pPr>
              <w:jc w:val="center"/>
              <w:cnfStyle w:val="000000100000"/>
              <w:rPr>
                <w:rFonts w:eastAsia="Times New Roman" w:cs="Times New Roman"/>
                <w:color w:val="000000"/>
                <w:szCs w:val="24"/>
              </w:rPr>
            </w:pPr>
            <w:r w:rsidRPr="00FD5858">
              <w:rPr>
                <w:rFonts w:eastAsia="Times New Roman" w:cs="Times New Roman"/>
                <w:color w:val="000000"/>
                <w:szCs w:val="24"/>
              </w:rPr>
              <w:t>2.50%</w:t>
            </w:r>
          </w:p>
        </w:tc>
      </w:tr>
      <w:tr w:rsidR="00031AAC" w:rsidRPr="00FD5858" w:rsidTr="00A3048B">
        <w:trPr>
          <w:trHeight w:val="416"/>
        </w:trPr>
        <w:tc>
          <w:tcPr>
            <w:cnfStyle w:val="001000000000"/>
            <w:tcW w:w="1885" w:type="pct"/>
            <w:noWrap/>
            <w:vAlign w:val="center"/>
          </w:tcPr>
          <w:p w:rsidR="00031AAC" w:rsidRPr="00FD5858" w:rsidRDefault="00031AAC" w:rsidP="00A3048B">
            <w:pPr>
              <w:jc w:val="center"/>
              <w:rPr>
                <w:rFonts w:eastAsia="Times New Roman" w:cs="Times New Roman"/>
                <w:color w:val="000000"/>
                <w:szCs w:val="24"/>
              </w:rPr>
            </w:pPr>
            <w:r w:rsidRPr="00FD5858">
              <w:rPr>
                <w:rFonts w:eastAsia="Times New Roman" w:cs="Times New Roman"/>
                <w:color w:val="000000"/>
                <w:szCs w:val="24"/>
              </w:rPr>
              <w:t>TOTAL</w:t>
            </w:r>
          </w:p>
        </w:tc>
        <w:tc>
          <w:tcPr>
            <w:tcW w:w="1601" w:type="pct"/>
            <w:noWrap/>
            <w:vAlign w:val="center"/>
          </w:tcPr>
          <w:p w:rsidR="00031AAC" w:rsidRPr="00FD5858" w:rsidRDefault="00031AAC" w:rsidP="00A3048B">
            <w:pPr>
              <w:jc w:val="center"/>
              <w:cnfStyle w:val="000000000000"/>
              <w:rPr>
                <w:rFonts w:eastAsia="Times New Roman" w:cs="Times New Roman"/>
                <w:b/>
                <w:color w:val="000000"/>
                <w:szCs w:val="24"/>
              </w:rPr>
            </w:pPr>
            <w:r w:rsidRPr="00FD5858">
              <w:rPr>
                <w:rFonts w:eastAsia="Times New Roman" w:cs="Times New Roman"/>
                <w:b/>
                <w:color w:val="000000"/>
                <w:szCs w:val="24"/>
              </w:rPr>
              <w:t>40</w:t>
            </w:r>
          </w:p>
        </w:tc>
        <w:tc>
          <w:tcPr>
            <w:tcW w:w="1514" w:type="pct"/>
            <w:noWrap/>
            <w:vAlign w:val="center"/>
          </w:tcPr>
          <w:p w:rsidR="00031AAC" w:rsidRPr="00FD5858" w:rsidRDefault="00031AAC" w:rsidP="00A3048B">
            <w:pPr>
              <w:jc w:val="center"/>
              <w:cnfStyle w:val="000000000000"/>
              <w:rPr>
                <w:rFonts w:eastAsia="Times New Roman" w:cs="Times New Roman"/>
                <w:b/>
                <w:color w:val="000000"/>
                <w:szCs w:val="24"/>
              </w:rPr>
            </w:pPr>
            <w:r w:rsidRPr="00FD5858">
              <w:rPr>
                <w:rFonts w:eastAsia="Times New Roman" w:cs="Times New Roman"/>
                <w:b/>
                <w:color w:val="000000"/>
                <w:szCs w:val="24"/>
              </w:rPr>
              <w:t>100%</w:t>
            </w:r>
          </w:p>
        </w:tc>
      </w:tr>
    </w:tbl>
    <w:p w:rsidR="00F217F2" w:rsidRPr="00A869DC" w:rsidRDefault="0086713F" w:rsidP="00F217F2">
      <w:pPr>
        <w:spacing w:line="360" w:lineRule="auto"/>
        <w:jc w:val="both"/>
      </w:pPr>
      <w:r>
        <w:rPr>
          <w:noProof/>
        </w:rPr>
        <w:pict>
          <v:shape id="_x0000_s1196" type="#_x0000_t53" style="position:absolute;left:0;text-align:left;margin-left:236.25pt;margin-top:125.75pt;width:33.35pt;height:15pt;z-index:251749376;mso-position-horizontal-relative:text;mso-position-vertical-relative:text">
            <v:textbox>
              <w:txbxContent>
                <w:p w:rsidR="00AF1983" w:rsidRPr="00E848EF" w:rsidRDefault="00AF1983" w:rsidP="003F61AB">
                  <w:pPr>
                    <w:jc w:val="center"/>
                    <w:rPr>
                      <w:b/>
                      <w:sz w:val="14"/>
                      <w:szCs w:val="14"/>
                    </w:rPr>
                  </w:pPr>
                  <w:r w:rsidRPr="00E848EF">
                    <w:rPr>
                      <w:b/>
                      <w:sz w:val="14"/>
                      <w:szCs w:val="14"/>
                    </w:rPr>
                    <w:t>13</w:t>
                  </w:r>
                </w:p>
              </w:txbxContent>
            </v:textbox>
          </v:shape>
        </w:pict>
      </w:r>
      <w:r w:rsidR="00F217F2" w:rsidRPr="00A869DC">
        <w:t>Source: Primary Source                          Table: 1.2</w:t>
      </w:r>
    </w:p>
    <w:p w:rsidR="00F217F2" w:rsidRPr="00A869DC" w:rsidRDefault="00F217F2" w:rsidP="00293E0C">
      <w:pPr>
        <w:jc w:val="center"/>
        <w:rPr>
          <w:sz w:val="28"/>
        </w:rPr>
      </w:pPr>
      <w:r w:rsidRPr="00A869DC">
        <w:rPr>
          <w:noProof/>
          <w:sz w:val="28"/>
        </w:rPr>
        <w:lastRenderedPageBreak/>
        <w:drawing>
          <wp:inline distT="0" distB="0" distL="0" distR="0">
            <wp:extent cx="6038609" cy="6215605"/>
            <wp:effectExtent l="19050" t="0" r="19291"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217F2" w:rsidRPr="00A869DC" w:rsidRDefault="00F217F2" w:rsidP="00F217F2">
      <w:pPr>
        <w:jc w:val="both"/>
      </w:pPr>
      <w:r w:rsidRPr="00A869DC">
        <w:t>Source: Primary Source                     Figure: 1.2</w:t>
      </w:r>
    </w:p>
    <w:p w:rsidR="00F217F2" w:rsidRPr="00A869DC" w:rsidRDefault="00F217F2" w:rsidP="00F217F2">
      <w:pPr>
        <w:tabs>
          <w:tab w:val="center" w:pos="2078"/>
        </w:tabs>
        <w:spacing w:line="360" w:lineRule="auto"/>
        <w:jc w:val="both"/>
        <w:rPr>
          <w:b/>
        </w:rPr>
      </w:pPr>
      <w:r w:rsidRPr="00A869DC">
        <w:rPr>
          <w:b/>
          <w:u w:val="single"/>
        </w:rPr>
        <w:t>Interpretation</w:t>
      </w:r>
      <w:r w:rsidRPr="00A869DC">
        <w:rPr>
          <w:b/>
        </w:rPr>
        <w:t xml:space="preserve">:            </w:t>
      </w:r>
    </w:p>
    <w:p w:rsidR="00F217F2" w:rsidRDefault="00F217F2" w:rsidP="00F217F2">
      <w:pPr>
        <w:tabs>
          <w:tab w:val="center" w:pos="2078"/>
        </w:tabs>
        <w:spacing w:line="360" w:lineRule="auto"/>
        <w:jc w:val="both"/>
      </w:pPr>
      <w:r w:rsidRPr="00A869DC">
        <w:t xml:space="preserve">             </w:t>
      </w:r>
      <w:r>
        <w:t>The above tabular</w:t>
      </w:r>
      <w:r w:rsidRPr="00A869DC">
        <w:t xml:space="preserve"> representation shows the percentage of vehicle variants of the respondents from the study. It shows that unlike other variants like Xing-XO </w:t>
      </w:r>
      <w:r>
        <w:t>has the highest respondents amongst all the variants of the Santro model and also among the other model vehicles.</w:t>
      </w:r>
    </w:p>
    <w:p w:rsidR="00F217F2" w:rsidRDefault="00F217F2" w:rsidP="00F217F2">
      <w:pPr>
        <w:tabs>
          <w:tab w:val="center" w:pos="2078"/>
        </w:tabs>
        <w:spacing w:line="360" w:lineRule="auto"/>
        <w:jc w:val="both"/>
      </w:pPr>
    </w:p>
    <w:p w:rsidR="00F217F2" w:rsidRPr="00A869DC" w:rsidRDefault="0086713F" w:rsidP="00F217F2">
      <w:pPr>
        <w:tabs>
          <w:tab w:val="center" w:pos="2078"/>
        </w:tabs>
        <w:spacing w:line="360" w:lineRule="auto"/>
        <w:jc w:val="both"/>
      </w:pPr>
      <w:r>
        <w:rPr>
          <w:noProof/>
        </w:rPr>
        <w:pict>
          <v:shape id="_x0000_s1197" type="#_x0000_t53" style="position:absolute;left:0;text-align:left;margin-left:225.75pt;margin-top:90.3pt;width:33.65pt;height:15pt;z-index:251750400">
            <v:textbox>
              <w:txbxContent>
                <w:p w:rsidR="00AF1983" w:rsidRPr="00E848EF" w:rsidRDefault="00AF1983" w:rsidP="003F61AB">
                  <w:pPr>
                    <w:jc w:val="center"/>
                    <w:rPr>
                      <w:b/>
                      <w:sz w:val="14"/>
                      <w:szCs w:val="14"/>
                    </w:rPr>
                  </w:pPr>
                  <w:r w:rsidRPr="00E848EF">
                    <w:rPr>
                      <w:b/>
                      <w:sz w:val="14"/>
                      <w:szCs w:val="14"/>
                    </w:rPr>
                    <w:t>14</w:t>
                  </w:r>
                </w:p>
              </w:txbxContent>
            </v:textbox>
          </v:shape>
        </w:pict>
      </w:r>
    </w:p>
    <w:p w:rsidR="00F217F2" w:rsidRPr="00A869DC" w:rsidRDefault="00F217F2" w:rsidP="00F217F2">
      <w:pPr>
        <w:pStyle w:val="ListParagraph"/>
        <w:numPr>
          <w:ilvl w:val="0"/>
          <w:numId w:val="22"/>
        </w:numPr>
        <w:tabs>
          <w:tab w:val="center" w:pos="2078"/>
        </w:tabs>
        <w:spacing w:line="360" w:lineRule="auto"/>
        <w:jc w:val="both"/>
        <w:rPr>
          <w:b/>
          <w:sz w:val="28"/>
        </w:rPr>
      </w:pPr>
      <w:r w:rsidRPr="00A869DC">
        <w:rPr>
          <w:b/>
          <w:sz w:val="28"/>
        </w:rPr>
        <w:lastRenderedPageBreak/>
        <w:t>A: Did you get your vehicle serviced before at Hyundai Service Unit?</w:t>
      </w:r>
    </w:p>
    <w:tbl>
      <w:tblPr>
        <w:tblStyle w:val="MediumGrid3-Accent5"/>
        <w:tblpPr w:leftFromText="180" w:rightFromText="180" w:vertAnchor="text" w:tblpXSpec="center" w:tblpY="1"/>
        <w:tblW w:w="7379" w:type="dxa"/>
        <w:tblLook w:val="04A0"/>
      </w:tblPr>
      <w:tblGrid>
        <w:gridCol w:w="2433"/>
        <w:gridCol w:w="2513"/>
        <w:gridCol w:w="2433"/>
      </w:tblGrid>
      <w:tr w:rsidR="00994C41" w:rsidRPr="00FD5858" w:rsidTr="00552528">
        <w:trPr>
          <w:cnfStyle w:val="100000000000"/>
          <w:trHeight w:val="707"/>
        </w:trPr>
        <w:tc>
          <w:tcPr>
            <w:cnfStyle w:val="001000000000"/>
            <w:tcW w:w="2433" w:type="dxa"/>
            <w:noWrap/>
            <w:vAlign w:val="center"/>
            <w:hideMark/>
          </w:tcPr>
          <w:p w:rsidR="00994C41" w:rsidRPr="000A75C5" w:rsidRDefault="00994C41" w:rsidP="00552528">
            <w:pPr>
              <w:jc w:val="center"/>
              <w:rPr>
                <w:rFonts w:eastAsia="Times New Roman" w:cs="Times New Roman"/>
                <w:color w:val="auto"/>
                <w:sz w:val="28"/>
                <w:szCs w:val="24"/>
              </w:rPr>
            </w:pPr>
            <w:r w:rsidRPr="000A75C5">
              <w:rPr>
                <w:rFonts w:eastAsia="Times New Roman" w:cs="Times New Roman"/>
                <w:color w:val="auto"/>
                <w:sz w:val="28"/>
                <w:szCs w:val="24"/>
              </w:rPr>
              <w:t>Options</w:t>
            </w:r>
          </w:p>
        </w:tc>
        <w:tc>
          <w:tcPr>
            <w:tcW w:w="2513" w:type="dxa"/>
            <w:noWrap/>
            <w:vAlign w:val="center"/>
            <w:hideMark/>
          </w:tcPr>
          <w:p w:rsidR="00994C41" w:rsidRPr="000A75C5" w:rsidRDefault="00994C41" w:rsidP="00552528">
            <w:pPr>
              <w:jc w:val="center"/>
              <w:cnfStyle w:val="100000000000"/>
              <w:rPr>
                <w:rFonts w:eastAsia="Times New Roman" w:cs="Times New Roman"/>
                <w:color w:val="auto"/>
                <w:sz w:val="28"/>
                <w:szCs w:val="24"/>
              </w:rPr>
            </w:pPr>
            <w:r w:rsidRPr="000A75C5">
              <w:rPr>
                <w:rFonts w:eastAsia="Times New Roman" w:cs="Times New Roman"/>
                <w:color w:val="auto"/>
                <w:sz w:val="28"/>
                <w:szCs w:val="24"/>
              </w:rPr>
              <w:t>No. of Respondents</w:t>
            </w:r>
          </w:p>
        </w:tc>
        <w:tc>
          <w:tcPr>
            <w:tcW w:w="2433" w:type="dxa"/>
            <w:noWrap/>
            <w:vAlign w:val="center"/>
            <w:hideMark/>
          </w:tcPr>
          <w:p w:rsidR="00994C41" w:rsidRPr="000A75C5" w:rsidRDefault="00994C41" w:rsidP="00552528">
            <w:pPr>
              <w:jc w:val="center"/>
              <w:cnfStyle w:val="100000000000"/>
              <w:rPr>
                <w:rFonts w:eastAsia="Times New Roman" w:cs="Times New Roman"/>
                <w:color w:val="auto"/>
                <w:sz w:val="28"/>
                <w:szCs w:val="24"/>
              </w:rPr>
            </w:pPr>
            <w:r w:rsidRPr="000A75C5">
              <w:rPr>
                <w:rFonts w:eastAsia="Times New Roman" w:cs="Times New Roman"/>
                <w:color w:val="auto"/>
                <w:sz w:val="28"/>
                <w:szCs w:val="24"/>
              </w:rPr>
              <w:t>No. of Respondents</w:t>
            </w:r>
          </w:p>
        </w:tc>
      </w:tr>
      <w:tr w:rsidR="00F217F2" w:rsidRPr="00FD5858" w:rsidTr="00552528">
        <w:trPr>
          <w:cnfStyle w:val="000000100000"/>
          <w:trHeight w:val="707"/>
        </w:trPr>
        <w:tc>
          <w:tcPr>
            <w:cnfStyle w:val="001000000000"/>
            <w:tcW w:w="2433" w:type="dxa"/>
            <w:noWrap/>
            <w:vAlign w:val="center"/>
            <w:hideMark/>
          </w:tcPr>
          <w:p w:rsidR="00F217F2" w:rsidRPr="000A75C5" w:rsidRDefault="00994C41" w:rsidP="00552528">
            <w:pPr>
              <w:jc w:val="center"/>
              <w:rPr>
                <w:rFonts w:eastAsia="Times New Roman" w:cs="Times New Roman"/>
                <w:b w:val="0"/>
                <w:color w:val="auto"/>
                <w:szCs w:val="24"/>
              </w:rPr>
            </w:pPr>
            <w:r w:rsidRPr="000A75C5">
              <w:rPr>
                <w:rFonts w:eastAsia="Times New Roman" w:cs="Times New Roman"/>
                <w:b w:val="0"/>
                <w:color w:val="auto"/>
                <w:szCs w:val="24"/>
              </w:rPr>
              <w:t>Yes</w:t>
            </w:r>
            <w:r w:rsidR="004B69F8" w:rsidRPr="000A75C5">
              <w:rPr>
                <w:rFonts w:eastAsia="Times New Roman" w:cs="Times New Roman"/>
                <w:b w:val="0"/>
                <w:color w:val="auto"/>
                <w:szCs w:val="24"/>
              </w:rPr>
              <w:t xml:space="preserve"> (previously serviced)</w:t>
            </w:r>
          </w:p>
        </w:tc>
        <w:tc>
          <w:tcPr>
            <w:tcW w:w="2513" w:type="dxa"/>
            <w:noWrap/>
            <w:vAlign w:val="center"/>
            <w:hideMark/>
          </w:tcPr>
          <w:p w:rsidR="00F217F2" w:rsidRPr="00FD5858" w:rsidRDefault="00F217F2" w:rsidP="00552528">
            <w:pPr>
              <w:jc w:val="center"/>
              <w:cnfStyle w:val="000000100000"/>
              <w:rPr>
                <w:rFonts w:eastAsia="Times New Roman" w:cs="Times New Roman"/>
                <w:color w:val="000000"/>
                <w:szCs w:val="24"/>
              </w:rPr>
            </w:pPr>
            <w:r w:rsidRPr="00FD5858">
              <w:rPr>
                <w:rFonts w:eastAsia="Times New Roman" w:cs="Times New Roman"/>
                <w:color w:val="000000"/>
                <w:szCs w:val="24"/>
              </w:rPr>
              <w:t>35</w:t>
            </w:r>
          </w:p>
        </w:tc>
        <w:tc>
          <w:tcPr>
            <w:tcW w:w="2433" w:type="dxa"/>
            <w:noWrap/>
            <w:vAlign w:val="center"/>
            <w:hideMark/>
          </w:tcPr>
          <w:p w:rsidR="00F217F2" w:rsidRPr="00FD5858" w:rsidRDefault="00994C41" w:rsidP="00552528">
            <w:pPr>
              <w:jc w:val="center"/>
              <w:cnfStyle w:val="000000100000"/>
              <w:rPr>
                <w:rFonts w:eastAsia="Times New Roman" w:cs="Times New Roman"/>
                <w:color w:val="000000"/>
                <w:szCs w:val="24"/>
              </w:rPr>
            </w:pPr>
            <w:r w:rsidRPr="00FD5858">
              <w:rPr>
                <w:rFonts w:eastAsia="Times New Roman" w:cs="Times New Roman"/>
                <w:color w:val="000000"/>
                <w:szCs w:val="24"/>
              </w:rPr>
              <w:t>87.</w:t>
            </w:r>
            <w:r w:rsidR="00F217F2" w:rsidRPr="00FD5858">
              <w:rPr>
                <w:rFonts w:eastAsia="Times New Roman" w:cs="Times New Roman"/>
                <w:color w:val="000000"/>
                <w:szCs w:val="24"/>
              </w:rPr>
              <w:t>5</w:t>
            </w:r>
            <w:r w:rsidRPr="00FD5858">
              <w:rPr>
                <w:rFonts w:eastAsia="Times New Roman" w:cs="Times New Roman"/>
                <w:color w:val="000000"/>
                <w:szCs w:val="24"/>
              </w:rPr>
              <w:t>0%</w:t>
            </w:r>
          </w:p>
        </w:tc>
      </w:tr>
      <w:tr w:rsidR="00F217F2" w:rsidRPr="00FD5858" w:rsidTr="00552528">
        <w:trPr>
          <w:trHeight w:val="707"/>
        </w:trPr>
        <w:tc>
          <w:tcPr>
            <w:cnfStyle w:val="001000000000"/>
            <w:tcW w:w="2433" w:type="dxa"/>
            <w:noWrap/>
            <w:vAlign w:val="center"/>
            <w:hideMark/>
          </w:tcPr>
          <w:p w:rsidR="00F217F2" w:rsidRPr="000A75C5" w:rsidRDefault="00994C41" w:rsidP="00552528">
            <w:pPr>
              <w:jc w:val="center"/>
              <w:rPr>
                <w:rFonts w:eastAsia="Times New Roman" w:cs="Times New Roman"/>
                <w:b w:val="0"/>
                <w:color w:val="auto"/>
                <w:szCs w:val="24"/>
              </w:rPr>
            </w:pPr>
            <w:r w:rsidRPr="000A75C5">
              <w:rPr>
                <w:rFonts w:eastAsia="Times New Roman" w:cs="Times New Roman"/>
                <w:b w:val="0"/>
                <w:color w:val="auto"/>
                <w:szCs w:val="24"/>
              </w:rPr>
              <w:t>No</w:t>
            </w:r>
            <w:r w:rsidR="004B69F8" w:rsidRPr="000A75C5">
              <w:rPr>
                <w:rFonts w:eastAsia="Times New Roman" w:cs="Times New Roman"/>
                <w:b w:val="0"/>
                <w:color w:val="auto"/>
                <w:szCs w:val="24"/>
              </w:rPr>
              <w:t xml:space="preserve"> (newly serviced)</w:t>
            </w:r>
          </w:p>
        </w:tc>
        <w:tc>
          <w:tcPr>
            <w:tcW w:w="2513" w:type="dxa"/>
            <w:noWrap/>
            <w:vAlign w:val="center"/>
            <w:hideMark/>
          </w:tcPr>
          <w:p w:rsidR="00F217F2" w:rsidRPr="00FD5858" w:rsidRDefault="00994C41" w:rsidP="00552528">
            <w:pPr>
              <w:jc w:val="center"/>
              <w:cnfStyle w:val="000000000000"/>
              <w:rPr>
                <w:rFonts w:eastAsia="Times New Roman" w:cs="Times New Roman"/>
                <w:color w:val="000000"/>
                <w:szCs w:val="24"/>
              </w:rPr>
            </w:pPr>
            <w:r w:rsidRPr="00FD5858">
              <w:rPr>
                <w:rFonts w:eastAsia="Times New Roman" w:cs="Times New Roman"/>
                <w:color w:val="000000"/>
                <w:szCs w:val="24"/>
              </w:rPr>
              <w:t>5</w:t>
            </w:r>
          </w:p>
        </w:tc>
        <w:tc>
          <w:tcPr>
            <w:tcW w:w="2433" w:type="dxa"/>
            <w:noWrap/>
            <w:vAlign w:val="center"/>
            <w:hideMark/>
          </w:tcPr>
          <w:p w:rsidR="00F217F2" w:rsidRPr="00FD5858" w:rsidRDefault="00F217F2" w:rsidP="00552528">
            <w:pPr>
              <w:jc w:val="center"/>
              <w:cnfStyle w:val="000000000000"/>
              <w:rPr>
                <w:rFonts w:eastAsia="Times New Roman" w:cs="Times New Roman"/>
                <w:color w:val="000000"/>
                <w:szCs w:val="24"/>
              </w:rPr>
            </w:pPr>
            <w:r w:rsidRPr="00FD5858">
              <w:rPr>
                <w:rFonts w:eastAsia="Times New Roman" w:cs="Times New Roman"/>
                <w:color w:val="000000"/>
                <w:szCs w:val="24"/>
              </w:rPr>
              <w:t>12.50%</w:t>
            </w:r>
          </w:p>
        </w:tc>
      </w:tr>
      <w:tr w:rsidR="00031AAC" w:rsidRPr="00FD5858" w:rsidTr="00552528">
        <w:trPr>
          <w:cnfStyle w:val="000000100000"/>
          <w:trHeight w:val="707"/>
        </w:trPr>
        <w:tc>
          <w:tcPr>
            <w:cnfStyle w:val="001000000000"/>
            <w:tcW w:w="2433" w:type="dxa"/>
            <w:noWrap/>
            <w:vAlign w:val="center"/>
          </w:tcPr>
          <w:p w:rsidR="00031AAC" w:rsidRPr="000A75C5" w:rsidRDefault="00031AAC" w:rsidP="00552528">
            <w:pPr>
              <w:jc w:val="center"/>
              <w:rPr>
                <w:rFonts w:eastAsia="Times New Roman" w:cs="Times New Roman"/>
                <w:color w:val="auto"/>
                <w:szCs w:val="24"/>
              </w:rPr>
            </w:pPr>
            <w:r w:rsidRPr="000A75C5">
              <w:rPr>
                <w:rFonts w:eastAsia="Times New Roman" w:cs="Times New Roman"/>
                <w:color w:val="auto"/>
                <w:szCs w:val="24"/>
              </w:rPr>
              <w:t>TOTAL</w:t>
            </w:r>
          </w:p>
        </w:tc>
        <w:tc>
          <w:tcPr>
            <w:tcW w:w="2513" w:type="dxa"/>
            <w:noWrap/>
            <w:vAlign w:val="center"/>
          </w:tcPr>
          <w:p w:rsidR="00031AAC" w:rsidRPr="00FD5858" w:rsidRDefault="00031AAC" w:rsidP="00552528">
            <w:pPr>
              <w:jc w:val="center"/>
              <w:cnfStyle w:val="000000100000"/>
              <w:rPr>
                <w:rFonts w:eastAsia="Times New Roman" w:cs="Times New Roman"/>
                <w:b/>
                <w:color w:val="000000"/>
                <w:szCs w:val="24"/>
              </w:rPr>
            </w:pPr>
            <w:r w:rsidRPr="00FD5858">
              <w:rPr>
                <w:rFonts w:eastAsia="Times New Roman" w:cs="Times New Roman"/>
                <w:b/>
                <w:color w:val="000000"/>
                <w:szCs w:val="24"/>
              </w:rPr>
              <w:t>40</w:t>
            </w:r>
          </w:p>
        </w:tc>
        <w:tc>
          <w:tcPr>
            <w:tcW w:w="2433" w:type="dxa"/>
            <w:noWrap/>
            <w:vAlign w:val="center"/>
          </w:tcPr>
          <w:p w:rsidR="00031AAC" w:rsidRPr="00FD5858" w:rsidRDefault="00031AAC" w:rsidP="00552528">
            <w:pPr>
              <w:jc w:val="center"/>
              <w:cnfStyle w:val="000000100000"/>
              <w:rPr>
                <w:rFonts w:eastAsia="Times New Roman" w:cs="Times New Roman"/>
                <w:b/>
                <w:color w:val="000000"/>
                <w:szCs w:val="24"/>
              </w:rPr>
            </w:pPr>
            <w:r w:rsidRPr="00FD5858">
              <w:rPr>
                <w:rFonts w:eastAsia="Times New Roman" w:cs="Times New Roman"/>
                <w:b/>
                <w:color w:val="000000"/>
                <w:szCs w:val="24"/>
              </w:rPr>
              <w:t>100%</w:t>
            </w:r>
          </w:p>
        </w:tc>
      </w:tr>
    </w:tbl>
    <w:p w:rsidR="00F217F2" w:rsidRPr="00A869DC" w:rsidRDefault="00F217F2" w:rsidP="00F217F2">
      <w:pPr>
        <w:spacing w:line="360" w:lineRule="auto"/>
        <w:jc w:val="both"/>
        <w:rPr>
          <w:sz w:val="22"/>
        </w:rPr>
      </w:pPr>
      <w:r w:rsidRPr="00A869DC">
        <w:rPr>
          <w:sz w:val="28"/>
        </w:rPr>
        <w:br w:type="textWrapping" w:clear="all"/>
        <w:t xml:space="preserve">     </w:t>
      </w:r>
      <w:r w:rsidRPr="00A869DC">
        <w:t>Source: Primary Source              Table: 1.3</w:t>
      </w:r>
    </w:p>
    <w:p w:rsidR="00F217F2" w:rsidRPr="00A869DC" w:rsidRDefault="00F217F2" w:rsidP="00293E0C">
      <w:pPr>
        <w:tabs>
          <w:tab w:val="center" w:pos="2078"/>
        </w:tabs>
        <w:spacing w:line="360" w:lineRule="auto"/>
        <w:jc w:val="center"/>
        <w:rPr>
          <w:sz w:val="28"/>
        </w:rPr>
      </w:pPr>
      <w:r w:rsidRPr="00A869DC">
        <w:rPr>
          <w:noProof/>
          <w:sz w:val="28"/>
        </w:rPr>
        <w:drawing>
          <wp:inline distT="0" distB="0" distL="0" distR="0">
            <wp:extent cx="5397011" cy="3314700"/>
            <wp:effectExtent l="19050" t="0" r="13189"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217F2" w:rsidRPr="00A869DC" w:rsidRDefault="00F217F2" w:rsidP="00F217F2">
      <w:pPr>
        <w:tabs>
          <w:tab w:val="center" w:pos="2078"/>
        </w:tabs>
        <w:spacing w:line="360" w:lineRule="auto"/>
      </w:pPr>
      <w:r w:rsidRPr="00A869DC">
        <w:t>Source: Primary Source                         Figure: 1.3</w:t>
      </w:r>
    </w:p>
    <w:p w:rsidR="00F217F2" w:rsidRPr="00A869DC" w:rsidRDefault="00F217F2" w:rsidP="00F217F2">
      <w:pPr>
        <w:tabs>
          <w:tab w:val="center" w:pos="2078"/>
        </w:tabs>
        <w:spacing w:line="360" w:lineRule="auto"/>
        <w:jc w:val="both"/>
        <w:rPr>
          <w:b/>
        </w:rPr>
      </w:pPr>
      <w:r w:rsidRPr="00A869DC">
        <w:rPr>
          <w:b/>
          <w:u w:val="single"/>
        </w:rPr>
        <w:t>Interpretation</w:t>
      </w:r>
      <w:r w:rsidRPr="00A869DC">
        <w:rPr>
          <w:b/>
        </w:rPr>
        <w:t>:</w:t>
      </w:r>
    </w:p>
    <w:p w:rsidR="00F217F2" w:rsidRPr="00A869DC" w:rsidRDefault="00F217F2" w:rsidP="00F217F2">
      <w:pPr>
        <w:tabs>
          <w:tab w:val="center" w:pos="2078"/>
        </w:tabs>
        <w:spacing w:line="360" w:lineRule="auto"/>
        <w:jc w:val="both"/>
      </w:pPr>
      <w:r w:rsidRPr="00A869DC">
        <w:t xml:space="preserve">                 </w:t>
      </w:r>
      <w:r>
        <w:t xml:space="preserve">The above tabular </w:t>
      </w:r>
      <w:r w:rsidRPr="00A869DC">
        <w:t xml:space="preserve">representation showcases the </w:t>
      </w:r>
      <w:r w:rsidR="0066105A">
        <w:t xml:space="preserve">percentage of </w:t>
      </w:r>
      <w:r w:rsidRPr="00A869DC">
        <w:t>respondents that have been a previous customer to Hyundai Service Unit or not. As per t</w:t>
      </w:r>
      <w:r w:rsidR="0066105A">
        <w:t>he study, 87.50%</w:t>
      </w:r>
      <w:r w:rsidRPr="00A869DC">
        <w:t xml:space="preserve"> have selected ‘YES’ are the ones who got their vehicle serviced before in the</w:t>
      </w:r>
      <w:r w:rsidR="0066105A">
        <w:t xml:space="preserve"> service unit and 12.50% </w:t>
      </w:r>
      <w:r w:rsidRPr="00A869DC">
        <w:t>have selected ‘NO’ are regarded as the new customers for the unit.</w:t>
      </w:r>
    </w:p>
    <w:p w:rsidR="00F217F2" w:rsidRPr="00A869DC" w:rsidRDefault="00F217F2" w:rsidP="00F217F2">
      <w:pPr>
        <w:tabs>
          <w:tab w:val="center" w:pos="2078"/>
        </w:tabs>
        <w:spacing w:line="360" w:lineRule="auto"/>
        <w:jc w:val="both"/>
      </w:pPr>
    </w:p>
    <w:p w:rsidR="00F217F2" w:rsidRPr="00A869DC" w:rsidRDefault="0086713F" w:rsidP="00F217F2">
      <w:pPr>
        <w:tabs>
          <w:tab w:val="center" w:pos="2078"/>
        </w:tabs>
        <w:spacing w:line="360" w:lineRule="auto"/>
        <w:jc w:val="both"/>
      </w:pPr>
      <w:r>
        <w:rPr>
          <w:noProof/>
        </w:rPr>
        <w:pict>
          <v:shape id="_x0000_s1198" type="#_x0000_t53" style="position:absolute;left:0;text-align:left;margin-left:227.25pt;margin-top:74.25pt;width:33.85pt;height:15pt;z-index:251751424">
            <v:textbox>
              <w:txbxContent>
                <w:p w:rsidR="00AF1983" w:rsidRPr="00E848EF" w:rsidRDefault="00AF1983" w:rsidP="003F61AB">
                  <w:pPr>
                    <w:jc w:val="center"/>
                    <w:rPr>
                      <w:b/>
                      <w:sz w:val="14"/>
                      <w:szCs w:val="14"/>
                    </w:rPr>
                  </w:pPr>
                  <w:r w:rsidRPr="00E848EF">
                    <w:rPr>
                      <w:b/>
                      <w:sz w:val="14"/>
                      <w:szCs w:val="14"/>
                    </w:rPr>
                    <w:t>15</w:t>
                  </w:r>
                </w:p>
              </w:txbxContent>
            </v:textbox>
          </v:shape>
        </w:pict>
      </w:r>
    </w:p>
    <w:tbl>
      <w:tblPr>
        <w:tblStyle w:val="MediumGrid3-Accent5"/>
        <w:tblpPr w:leftFromText="180" w:rightFromText="180" w:vertAnchor="text" w:horzAnchor="margin" w:tblpXSpec="center" w:tblpY="1205"/>
        <w:tblW w:w="9072" w:type="dxa"/>
        <w:tblLook w:val="04A0"/>
      </w:tblPr>
      <w:tblGrid>
        <w:gridCol w:w="2991"/>
        <w:gridCol w:w="3090"/>
        <w:gridCol w:w="2991"/>
      </w:tblGrid>
      <w:tr w:rsidR="00994C41" w:rsidRPr="00FD5858" w:rsidTr="00552528">
        <w:trPr>
          <w:cnfStyle w:val="100000000000"/>
          <w:trHeight w:val="601"/>
        </w:trPr>
        <w:tc>
          <w:tcPr>
            <w:cnfStyle w:val="001000000000"/>
            <w:tcW w:w="2991" w:type="dxa"/>
            <w:noWrap/>
            <w:vAlign w:val="center"/>
            <w:hideMark/>
          </w:tcPr>
          <w:p w:rsidR="00994C41" w:rsidRPr="00FD5858" w:rsidRDefault="00994C41" w:rsidP="00552528">
            <w:pPr>
              <w:jc w:val="center"/>
              <w:rPr>
                <w:rFonts w:eastAsia="Times New Roman" w:cs="Times New Roman"/>
                <w:color w:val="000000"/>
                <w:sz w:val="28"/>
                <w:szCs w:val="28"/>
              </w:rPr>
            </w:pPr>
            <w:r w:rsidRPr="00FD5858">
              <w:rPr>
                <w:rFonts w:eastAsia="Times New Roman" w:cs="Times New Roman"/>
                <w:color w:val="000000"/>
                <w:sz w:val="28"/>
                <w:szCs w:val="28"/>
              </w:rPr>
              <w:lastRenderedPageBreak/>
              <w:t>Options</w:t>
            </w:r>
          </w:p>
        </w:tc>
        <w:tc>
          <w:tcPr>
            <w:tcW w:w="3090" w:type="dxa"/>
            <w:noWrap/>
            <w:vAlign w:val="center"/>
            <w:hideMark/>
          </w:tcPr>
          <w:p w:rsidR="00994C41" w:rsidRPr="00FD5858" w:rsidRDefault="00994C41" w:rsidP="00552528">
            <w:pPr>
              <w:jc w:val="center"/>
              <w:cnfStyle w:val="100000000000"/>
              <w:rPr>
                <w:rFonts w:eastAsia="Times New Roman" w:cs="Times New Roman"/>
                <w:color w:val="000000"/>
                <w:sz w:val="28"/>
                <w:szCs w:val="24"/>
              </w:rPr>
            </w:pPr>
            <w:r w:rsidRPr="00FD5858">
              <w:rPr>
                <w:rFonts w:eastAsia="Times New Roman" w:cs="Times New Roman"/>
                <w:color w:val="000000"/>
                <w:sz w:val="28"/>
                <w:szCs w:val="24"/>
              </w:rPr>
              <w:t>No. of Respondents</w:t>
            </w:r>
          </w:p>
        </w:tc>
        <w:tc>
          <w:tcPr>
            <w:tcW w:w="2991" w:type="dxa"/>
            <w:noWrap/>
            <w:vAlign w:val="center"/>
            <w:hideMark/>
          </w:tcPr>
          <w:p w:rsidR="00994C41" w:rsidRPr="00FD5858" w:rsidRDefault="00994C41" w:rsidP="00552528">
            <w:pPr>
              <w:jc w:val="center"/>
              <w:cnfStyle w:val="100000000000"/>
              <w:rPr>
                <w:rFonts w:eastAsia="Times New Roman" w:cs="Times New Roman"/>
                <w:color w:val="000000"/>
                <w:sz w:val="28"/>
                <w:szCs w:val="24"/>
              </w:rPr>
            </w:pPr>
            <w:r w:rsidRPr="00FD5858">
              <w:rPr>
                <w:rFonts w:eastAsia="Times New Roman" w:cs="Times New Roman"/>
                <w:color w:val="000000"/>
                <w:sz w:val="28"/>
                <w:szCs w:val="24"/>
              </w:rPr>
              <w:t>No. of Respondents</w:t>
            </w:r>
          </w:p>
        </w:tc>
      </w:tr>
      <w:tr w:rsidR="00F217F2" w:rsidRPr="00FD5858" w:rsidTr="00552528">
        <w:trPr>
          <w:cnfStyle w:val="000000100000"/>
          <w:trHeight w:val="601"/>
        </w:trPr>
        <w:tc>
          <w:tcPr>
            <w:cnfStyle w:val="001000000000"/>
            <w:tcW w:w="2991" w:type="dxa"/>
            <w:noWrap/>
            <w:vAlign w:val="center"/>
            <w:hideMark/>
          </w:tcPr>
          <w:p w:rsidR="00F217F2" w:rsidRPr="000C06DB" w:rsidRDefault="00994C41" w:rsidP="00552528">
            <w:pPr>
              <w:jc w:val="center"/>
              <w:rPr>
                <w:rFonts w:eastAsia="Times New Roman" w:cs="Times New Roman"/>
                <w:color w:val="000000"/>
                <w:szCs w:val="24"/>
              </w:rPr>
            </w:pPr>
            <w:r w:rsidRPr="000C06DB">
              <w:rPr>
                <w:rFonts w:eastAsia="Times New Roman" w:cs="Times New Roman"/>
                <w:color w:val="000000"/>
                <w:szCs w:val="24"/>
              </w:rPr>
              <w:t>Yes</w:t>
            </w:r>
            <w:r w:rsidR="004B69F8" w:rsidRPr="000C06DB">
              <w:rPr>
                <w:rFonts w:eastAsia="Times New Roman" w:cs="Times New Roman"/>
                <w:color w:val="000000"/>
                <w:szCs w:val="24"/>
              </w:rPr>
              <w:t xml:space="preserve"> (previous complainant)</w:t>
            </w:r>
          </w:p>
        </w:tc>
        <w:tc>
          <w:tcPr>
            <w:tcW w:w="3090" w:type="dxa"/>
            <w:noWrap/>
            <w:vAlign w:val="center"/>
            <w:hideMark/>
          </w:tcPr>
          <w:p w:rsidR="00F217F2" w:rsidRPr="00FD5858" w:rsidRDefault="00F217F2" w:rsidP="00552528">
            <w:pPr>
              <w:jc w:val="center"/>
              <w:cnfStyle w:val="000000100000"/>
              <w:rPr>
                <w:rFonts w:eastAsia="Times New Roman" w:cs="Times New Roman"/>
                <w:color w:val="000000"/>
                <w:szCs w:val="24"/>
              </w:rPr>
            </w:pPr>
            <w:r w:rsidRPr="00FD5858">
              <w:rPr>
                <w:rFonts w:eastAsia="Times New Roman" w:cs="Times New Roman"/>
                <w:color w:val="000000"/>
                <w:szCs w:val="24"/>
              </w:rPr>
              <w:t>27</w:t>
            </w:r>
          </w:p>
        </w:tc>
        <w:tc>
          <w:tcPr>
            <w:tcW w:w="2991" w:type="dxa"/>
            <w:noWrap/>
            <w:vAlign w:val="center"/>
            <w:hideMark/>
          </w:tcPr>
          <w:p w:rsidR="00F217F2" w:rsidRPr="00FD5858" w:rsidRDefault="00994C41" w:rsidP="00552528">
            <w:pPr>
              <w:jc w:val="center"/>
              <w:cnfStyle w:val="000000100000"/>
              <w:rPr>
                <w:rFonts w:eastAsia="Times New Roman" w:cs="Times New Roman"/>
                <w:color w:val="000000"/>
                <w:szCs w:val="24"/>
              </w:rPr>
            </w:pPr>
            <w:r w:rsidRPr="00FD5858">
              <w:rPr>
                <w:rFonts w:eastAsia="Times New Roman" w:cs="Times New Roman"/>
                <w:color w:val="000000"/>
                <w:szCs w:val="24"/>
              </w:rPr>
              <w:t>77.10%</w:t>
            </w:r>
          </w:p>
        </w:tc>
      </w:tr>
      <w:tr w:rsidR="00F217F2" w:rsidRPr="00FD5858" w:rsidTr="00552528">
        <w:trPr>
          <w:trHeight w:val="601"/>
        </w:trPr>
        <w:tc>
          <w:tcPr>
            <w:cnfStyle w:val="001000000000"/>
            <w:tcW w:w="2991" w:type="dxa"/>
            <w:noWrap/>
            <w:vAlign w:val="center"/>
            <w:hideMark/>
          </w:tcPr>
          <w:p w:rsidR="00F217F2" w:rsidRPr="000C06DB" w:rsidRDefault="00994C41" w:rsidP="00552528">
            <w:pPr>
              <w:jc w:val="center"/>
              <w:rPr>
                <w:rFonts w:eastAsia="Times New Roman" w:cs="Times New Roman"/>
                <w:color w:val="000000"/>
                <w:szCs w:val="24"/>
              </w:rPr>
            </w:pPr>
            <w:r w:rsidRPr="000C06DB">
              <w:rPr>
                <w:rFonts w:eastAsia="Times New Roman" w:cs="Times New Roman"/>
                <w:color w:val="000000"/>
                <w:szCs w:val="24"/>
              </w:rPr>
              <w:t>No</w:t>
            </w:r>
          </w:p>
        </w:tc>
        <w:tc>
          <w:tcPr>
            <w:tcW w:w="3090" w:type="dxa"/>
            <w:noWrap/>
            <w:vAlign w:val="center"/>
            <w:hideMark/>
          </w:tcPr>
          <w:p w:rsidR="00F217F2" w:rsidRPr="00FD5858" w:rsidRDefault="00994C41" w:rsidP="00552528">
            <w:pPr>
              <w:jc w:val="center"/>
              <w:cnfStyle w:val="000000000000"/>
              <w:rPr>
                <w:rFonts w:eastAsia="Times New Roman" w:cs="Times New Roman"/>
                <w:color w:val="000000"/>
                <w:szCs w:val="24"/>
              </w:rPr>
            </w:pPr>
            <w:r w:rsidRPr="00FD5858">
              <w:rPr>
                <w:rFonts w:eastAsia="Times New Roman" w:cs="Times New Roman"/>
                <w:color w:val="000000"/>
                <w:szCs w:val="24"/>
              </w:rPr>
              <w:t>8</w:t>
            </w:r>
          </w:p>
        </w:tc>
        <w:tc>
          <w:tcPr>
            <w:tcW w:w="2991" w:type="dxa"/>
            <w:noWrap/>
            <w:vAlign w:val="center"/>
            <w:hideMark/>
          </w:tcPr>
          <w:p w:rsidR="00F217F2" w:rsidRPr="00FD5858" w:rsidRDefault="00F217F2" w:rsidP="00552528">
            <w:pPr>
              <w:jc w:val="center"/>
              <w:cnfStyle w:val="000000000000"/>
              <w:rPr>
                <w:rFonts w:eastAsia="Times New Roman" w:cs="Times New Roman"/>
                <w:color w:val="000000"/>
                <w:szCs w:val="24"/>
              </w:rPr>
            </w:pPr>
            <w:r w:rsidRPr="00FD5858">
              <w:rPr>
                <w:rFonts w:eastAsia="Times New Roman" w:cs="Times New Roman"/>
                <w:color w:val="000000"/>
                <w:szCs w:val="24"/>
              </w:rPr>
              <w:t>22.90%</w:t>
            </w:r>
          </w:p>
        </w:tc>
      </w:tr>
      <w:tr w:rsidR="00031AAC" w:rsidRPr="00FD5858" w:rsidTr="00552528">
        <w:trPr>
          <w:cnfStyle w:val="000000100000"/>
          <w:trHeight w:val="601"/>
        </w:trPr>
        <w:tc>
          <w:tcPr>
            <w:cnfStyle w:val="001000000000"/>
            <w:tcW w:w="2991" w:type="dxa"/>
            <w:noWrap/>
            <w:vAlign w:val="center"/>
          </w:tcPr>
          <w:p w:rsidR="00031AAC" w:rsidRPr="00FD5858" w:rsidRDefault="00031AAC" w:rsidP="00552528">
            <w:pPr>
              <w:jc w:val="center"/>
              <w:rPr>
                <w:rFonts w:eastAsia="Times New Roman" w:cs="Times New Roman"/>
                <w:color w:val="000000"/>
                <w:szCs w:val="24"/>
              </w:rPr>
            </w:pPr>
            <w:r w:rsidRPr="00FD5858">
              <w:rPr>
                <w:rFonts w:eastAsia="Times New Roman" w:cs="Times New Roman"/>
                <w:color w:val="000000"/>
                <w:szCs w:val="24"/>
              </w:rPr>
              <w:t>TOTAL</w:t>
            </w:r>
          </w:p>
        </w:tc>
        <w:tc>
          <w:tcPr>
            <w:tcW w:w="3090" w:type="dxa"/>
            <w:noWrap/>
            <w:vAlign w:val="center"/>
          </w:tcPr>
          <w:p w:rsidR="00031AAC" w:rsidRPr="00FD5858" w:rsidRDefault="00031AAC" w:rsidP="00552528">
            <w:pPr>
              <w:jc w:val="center"/>
              <w:cnfStyle w:val="000000100000"/>
              <w:rPr>
                <w:rFonts w:eastAsia="Times New Roman" w:cs="Times New Roman"/>
                <w:b/>
                <w:color w:val="000000"/>
                <w:szCs w:val="24"/>
              </w:rPr>
            </w:pPr>
            <w:r w:rsidRPr="00FD5858">
              <w:rPr>
                <w:rFonts w:eastAsia="Times New Roman" w:cs="Times New Roman"/>
                <w:b/>
                <w:color w:val="000000"/>
                <w:szCs w:val="24"/>
              </w:rPr>
              <w:t>35</w:t>
            </w:r>
          </w:p>
        </w:tc>
        <w:tc>
          <w:tcPr>
            <w:tcW w:w="2991" w:type="dxa"/>
            <w:noWrap/>
            <w:vAlign w:val="center"/>
          </w:tcPr>
          <w:p w:rsidR="00031AAC" w:rsidRPr="00FD5858" w:rsidRDefault="00031AAC" w:rsidP="00552528">
            <w:pPr>
              <w:jc w:val="center"/>
              <w:cnfStyle w:val="000000100000"/>
              <w:rPr>
                <w:rFonts w:eastAsia="Times New Roman" w:cs="Times New Roman"/>
                <w:b/>
                <w:color w:val="000000"/>
                <w:szCs w:val="24"/>
              </w:rPr>
            </w:pPr>
            <w:r w:rsidRPr="00FD5858">
              <w:rPr>
                <w:rFonts w:eastAsia="Times New Roman" w:cs="Times New Roman"/>
                <w:b/>
                <w:color w:val="000000"/>
                <w:szCs w:val="24"/>
              </w:rPr>
              <w:t>100%</w:t>
            </w:r>
          </w:p>
        </w:tc>
      </w:tr>
    </w:tbl>
    <w:p w:rsidR="00F217F2" w:rsidRPr="00A869DC" w:rsidRDefault="00F217F2" w:rsidP="00F217F2">
      <w:pPr>
        <w:tabs>
          <w:tab w:val="center" w:pos="2078"/>
        </w:tabs>
        <w:spacing w:line="360" w:lineRule="auto"/>
        <w:jc w:val="both"/>
        <w:rPr>
          <w:b/>
          <w:sz w:val="28"/>
        </w:rPr>
      </w:pPr>
      <w:r w:rsidRPr="00A869DC">
        <w:rPr>
          <w:b/>
          <w:sz w:val="28"/>
        </w:rPr>
        <w:t>B. If answered yes to the previous question, are you a previous complainant?</w:t>
      </w:r>
    </w:p>
    <w:p w:rsidR="00F217F2" w:rsidRPr="00A869DC" w:rsidRDefault="00F217F2" w:rsidP="00F217F2">
      <w:pPr>
        <w:spacing w:line="360" w:lineRule="auto"/>
        <w:jc w:val="both"/>
      </w:pPr>
      <w:r w:rsidRPr="00A869DC">
        <w:t>Source: Primary Source                       Table: 1.3(a)</w:t>
      </w:r>
    </w:p>
    <w:p w:rsidR="00F217F2" w:rsidRPr="00A869DC" w:rsidRDefault="00F217F2" w:rsidP="00293E0C">
      <w:pPr>
        <w:tabs>
          <w:tab w:val="center" w:pos="2078"/>
        </w:tabs>
        <w:spacing w:line="360" w:lineRule="auto"/>
        <w:jc w:val="center"/>
      </w:pPr>
      <w:r w:rsidRPr="00A869DC">
        <w:rPr>
          <w:noProof/>
          <w:sz w:val="28"/>
        </w:rPr>
        <w:drawing>
          <wp:inline distT="0" distB="0" distL="0" distR="0">
            <wp:extent cx="5704742" cy="2743200"/>
            <wp:effectExtent l="19050" t="0" r="10258"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217F2" w:rsidRPr="00A869DC" w:rsidRDefault="00F217F2" w:rsidP="00F217F2">
      <w:pPr>
        <w:spacing w:line="360" w:lineRule="auto"/>
        <w:jc w:val="both"/>
      </w:pPr>
      <w:r w:rsidRPr="00A869DC">
        <w:t>Source: Primary Source                       Figure: 1.3(a)</w:t>
      </w:r>
    </w:p>
    <w:p w:rsidR="00F217F2" w:rsidRPr="00A869DC" w:rsidRDefault="00F217F2" w:rsidP="00F217F2">
      <w:pPr>
        <w:tabs>
          <w:tab w:val="center" w:pos="2078"/>
        </w:tabs>
        <w:spacing w:line="360" w:lineRule="auto"/>
        <w:jc w:val="both"/>
        <w:rPr>
          <w:b/>
        </w:rPr>
      </w:pPr>
      <w:r w:rsidRPr="00A869DC">
        <w:rPr>
          <w:b/>
          <w:u w:val="single"/>
        </w:rPr>
        <w:t>Interpretation</w:t>
      </w:r>
      <w:r w:rsidRPr="00A869DC">
        <w:rPr>
          <w:b/>
        </w:rPr>
        <w:t>:</w:t>
      </w:r>
    </w:p>
    <w:p w:rsidR="00F217F2" w:rsidRPr="00A869DC" w:rsidRDefault="00F217F2" w:rsidP="00F217F2">
      <w:pPr>
        <w:tabs>
          <w:tab w:val="center" w:pos="2078"/>
        </w:tabs>
        <w:spacing w:line="360" w:lineRule="auto"/>
        <w:jc w:val="both"/>
      </w:pPr>
      <w:r w:rsidRPr="00A869DC">
        <w:t xml:space="preserve">             </w:t>
      </w:r>
      <w:r>
        <w:t xml:space="preserve">The above tabular </w:t>
      </w:r>
      <w:r w:rsidRPr="00A869DC">
        <w:t xml:space="preserve">representation shows the </w:t>
      </w:r>
      <w:r w:rsidR="0066105A">
        <w:t xml:space="preserve">percentage of </w:t>
      </w:r>
      <w:r w:rsidRPr="00A869DC">
        <w:t>previous and non-previous complainants. With reference to the Question No.3A- the respondents who have selected ‘YES’ for that question i.e. accepting to be the previous customer of the service unit have answered the above question ‘B’ i.e.</w:t>
      </w:r>
      <w:r>
        <w:t>,</w:t>
      </w:r>
      <w:r w:rsidR="0066105A">
        <w:t xml:space="preserve">77.10% </w:t>
      </w:r>
      <w:r w:rsidRPr="00A869DC">
        <w:t>are</w:t>
      </w:r>
      <w:r w:rsidR="0066105A">
        <w:t xml:space="preserve"> the previous complainants and 22.90%</w:t>
      </w:r>
      <w:r w:rsidRPr="00A869DC">
        <w:t xml:space="preserve"> of the total respondents are the new complainants.</w:t>
      </w:r>
    </w:p>
    <w:p w:rsidR="00F217F2" w:rsidRPr="00A869DC" w:rsidRDefault="00F217F2" w:rsidP="00F217F2">
      <w:pPr>
        <w:tabs>
          <w:tab w:val="center" w:pos="2078"/>
        </w:tabs>
        <w:spacing w:line="360" w:lineRule="auto"/>
        <w:jc w:val="both"/>
      </w:pPr>
    </w:p>
    <w:p w:rsidR="00F217F2" w:rsidRPr="00A869DC" w:rsidRDefault="0086713F" w:rsidP="00F217F2">
      <w:pPr>
        <w:tabs>
          <w:tab w:val="center" w:pos="2078"/>
        </w:tabs>
        <w:spacing w:line="360" w:lineRule="auto"/>
        <w:jc w:val="both"/>
        <w:rPr>
          <w:sz w:val="28"/>
        </w:rPr>
      </w:pPr>
      <w:r>
        <w:rPr>
          <w:noProof/>
          <w:sz w:val="28"/>
        </w:rPr>
        <w:pict>
          <v:shape id="_x0000_s1199" type="#_x0000_t53" style="position:absolute;left:0;text-align:left;margin-left:230.25pt;margin-top:96.35pt;width:34.25pt;height:15pt;z-index:251752448">
            <v:textbox>
              <w:txbxContent>
                <w:p w:rsidR="00AF1983" w:rsidRPr="00E848EF" w:rsidRDefault="00AF1983" w:rsidP="003F61AB">
                  <w:pPr>
                    <w:jc w:val="center"/>
                    <w:rPr>
                      <w:b/>
                      <w:sz w:val="14"/>
                      <w:szCs w:val="14"/>
                    </w:rPr>
                  </w:pPr>
                  <w:r w:rsidRPr="00E848EF">
                    <w:rPr>
                      <w:b/>
                      <w:sz w:val="14"/>
                      <w:szCs w:val="14"/>
                    </w:rPr>
                    <w:t>16</w:t>
                  </w:r>
                </w:p>
              </w:txbxContent>
            </v:textbox>
          </v:shape>
        </w:pict>
      </w:r>
    </w:p>
    <w:p w:rsidR="00F217F2" w:rsidRPr="00A869DC" w:rsidRDefault="00F217F2" w:rsidP="00F217F2">
      <w:pPr>
        <w:pStyle w:val="ListParagraph"/>
        <w:numPr>
          <w:ilvl w:val="0"/>
          <w:numId w:val="22"/>
        </w:numPr>
        <w:tabs>
          <w:tab w:val="center" w:pos="2078"/>
        </w:tabs>
        <w:spacing w:line="360" w:lineRule="auto"/>
        <w:jc w:val="both"/>
        <w:rPr>
          <w:b/>
          <w:sz w:val="28"/>
        </w:rPr>
      </w:pPr>
      <w:r w:rsidRPr="00A869DC">
        <w:rPr>
          <w:b/>
          <w:sz w:val="28"/>
        </w:rPr>
        <w:lastRenderedPageBreak/>
        <w:t>What was the source of your complaint?</w:t>
      </w:r>
    </w:p>
    <w:tbl>
      <w:tblPr>
        <w:tblStyle w:val="MediumGrid3-Accent4"/>
        <w:tblW w:w="7569" w:type="dxa"/>
        <w:jc w:val="center"/>
        <w:tblLook w:val="04A0"/>
      </w:tblPr>
      <w:tblGrid>
        <w:gridCol w:w="2537"/>
        <w:gridCol w:w="2619"/>
        <w:gridCol w:w="2413"/>
      </w:tblGrid>
      <w:tr w:rsidR="00F217F2" w:rsidRPr="00FD5858" w:rsidTr="00552528">
        <w:trPr>
          <w:cnfStyle w:val="100000000000"/>
          <w:trHeight w:val="718"/>
          <w:jc w:val="center"/>
        </w:trPr>
        <w:tc>
          <w:tcPr>
            <w:cnfStyle w:val="001000000000"/>
            <w:tcW w:w="2537" w:type="dxa"/>
            <w:noWrap/>
            <w:vAlign w:val="center"/>
            <w:hideMark/>
          </w:tcPr>
          <w:p w:rsidR="00F217F2" w:rsidRPr="00442875" w:rsidRDefault="00F217F2" w:rsidP="00552528">
            <w:pPr>
              <w:jc w:val="center"/>
              <w:rPr>
                <w:rFonts w:eastAsia="Times New Roman" w:cs="Times New Roman"/>
                <w:color w:val="auto"/>
                <w:sz w:val="28"/>
                <w:szCs w:val="28"/>
              </w:rPr>
            </w:pPr>
            <w:r w:rsidRPr="00442875">
              <w:rPr>
                <w:rFonts w:eastAsia="Times New Roman" w:cs="Times New Roman"/>
                <w:color w:val="auto"/>
                <w:sz w:val="28"/>
                <w:szCs w:val="28"/>
              </w:rPr>
              <w:t>Options</w:t>
            </w:r>
          </w:p>
        </w:tc>
        <w:tc>
          <w:tcPr>
            <w:tcW w:w="2619" w:type="dxa"/>
            <w:noWrap/>
            <w:vAlign w:val="center"/>
            <w:hideMark/>
          </w:tcPr>
          <w:p w:rsidR="00F217F2" w:rsidRPr="00FD5858" w:rsidRDefault="00F217F2" w:rsidP="00552528">
            <w:pPr>
              <w:jc w:val="center"/>
              <w:cnfStyle w:val="100000000000"/>
              <w:rPr>
                <w:rFonts w:eastAsia="Times New Roman" w:cs="Times New Roman"/>
                <w:color w:val="000000"/>
                <w:sz w:val="28"/>
                <w:szCs w:val="28"/>
              </w:rPr>
            </w:pPr>
            <w:r w:rsidRPr="00FD5858">
              <w:rPr>
                <w:rFonts w:eastAsia="Times New Roman" w:cs="Times New Roman"/>
                <w:color w:val="000000"/>
                <w:sz w:val="28"/>
                <w:szCs w:val="28"/>
              </w:rPr>
              <w:t>No. of Respondents</w:t>
            </w:r>
          </w:p>
        </w:tc>
        <w:tc>
          <w:tcPr>
            <w:tcW w:w="2413" w:type="dxa"/>
            <w:noWrap/>
            <w:vAlign w:val="center"/>
            <w:hideMark/>
          </w:tcPr>
          <w:p w:rsidR="00F217F2" w:rsidRPr="00FD5858" w:rsidRDefault="00F217F2" w:rsidP="00552528">
            <w:pPr>
              <w:jc w:val="center"/>
              <w:cnfStyle w:val="100000000000"/>
              <w:rPr>
                <w:rFonts w:eastAsia="Times New Roman" w:cs="Times New Roman"/>
                <w:color w:val="000000"/>
                <w:sz w:val="28"/>
                <w:szCs w:val="28"/>
              </w:rPr>
            </w:pPr>
            <w:r w:rsidRPr="00FD5858">
              <w:rPr>
                <w:rFonts w:eastAsia="Times New Roman" w:cs="Times New Roman"/>
                <w:color w:val="000000"/>
                <w:sz w:val="28"/>
                <w:szCs w:val="28"/>
              </w:rPr>
              <w:t>% of Respondents</w:t>
            </w:r>
          </w:p>
        </w:tc>
      </w:tr>
      <w:tr w:rsidR="00F217F2" w:rsidRPr="00FD5858" w:rsidTr="00552528">
        <w:trPr>
          <w:cnfStyle w:val="000000100000"/>
          <w:trHeight w:val="718"/>
          <w:jc w:val="center"/>
        </w:trPr>
        <w:tc>
          <w:tcPr>
            <w:cnfStyle w:val="001000000000"/>
            <w:tcW w:w="2537" w:type="dxa"/>
            <w:noWrap/>
            <w:vAlign w:val="center"/>
            <w:hideMark/>
          </w:tcPr>
          <w:p w:rsidR="00F217F2" w:rsidRPr="00442875" w:rsidRDefault="00F217F2" w:rsidP="00552528">
            <w:pPr>
              <w:jc w:val="center"/>
              <w:rPr>
                <w:rFonts w:eastAsia="Times New Roman" w:cs="Times New Roman"/>
                <w:b w:val="0"/>
                <w:color w:val="auto"/>
                <w:szCs w:val="24"/>
              </w:rPr>
            </w:pPr>
            <w:r w:rsidRPr="00442875">
              <w:rPr>
                <w:rFonts w:eastAsia="Times New Roman" w:cs="Times New Roman"/>
                <w:b w:val="0"/>
                <w:color w:val="auto"/>
                <w:szCs w:val="24"/>
              </w:rPr>
              <w:t>Hyundai Website</w:t>
            </w:r>
          </w:p>
        </w:tc>
        <w:tc>
          <w:tcPr>
            <w:tcW w:w="2619" w:type="dxa"/>
            <w:noWrap/>
            <w:vAlign w:val="center"/>
            <w:hideMark/>
          </w:tcPr>
          <w:p w:rsidR="00F217F2" w:rsidRPr="00FD5858" w:rsidRDefault="00F217F2" w:rsidP="00552528">
            <w:pPr>
              <w:jc w:val="center"/>
              <w:cnfStyle w:val="000000100000"/>
              <w:rPr>
                <w:rFonts w:eastAsia="Times New Roman" w:cs="Times New Roman"/>
                <w:color w:val="000000"/>
                <w:szCs w:val="24"/>
              </w:rPr>
            </w:pPr>
            <w:r w:rsidRPr="00FD5858">
              <w:rPr>
                <w:rFonts w:eastAsia="Times New Roman" w:cs="Times New Roman"/>
                <w:color w:val="000000"/>
                <w:szCs w:val="24"/>
              </w:rPr>
              <w:t>18</w:t>
            </w:r>
          </w:p>
        </w:tc>
        <w:tc>
          <w:tcPr>
            <w:tcW w:w="2413" w:type="dxa"/>
            <w:noWrap/>
            <w:vAlign w:val="center"/>
            <w:hideMark/>
          </w:tcPr>
          <w:p w:rsidR="00F217F2" w:rsidRPr="00FD5858" w:rsidRDefault="00F217F2" w:rsidP="00552528">
            <w:pPr>
              <w:jc w:val="center"/>
              <w:cnfStyle w:val="000000100000"/>
              <w:rPr>
                <w:rFonts w:eastAsia="Times New Roman" w:cs="Times New Roman"/>
                <w:color w:val="000000"/>
                <w:szCs w:val="24"/>
              </w:rPr>
            </w:pPr>
            <w:r w:rsidRPr="00FD5858">
              <w:rPr>
                <w:rFonts w:eastAsia="Times New Roman" w:cs="Times New Roman"/>
                <w:color w:val="000000"/>
                <w:szCs w:val="24"/>
              </w:rPr>
              <w:t>45%</w:t>
            </w:r>
          </w:p>
        </w:tc>
      </w:tr>
      <w:tr w:rsidR="00F217F2" w:rsidRPr="00FD5858" w:rsidTr="00552528">
        <w:trPr>
          <w:trHeight w:val="718"/>
          <w:jc w:val="center"/>
        </w:trPr>
        <w:tc>
          <w:tcPr>
            <w:cnfStyle w:val="001000000000"/>
            <w:tcW w:w="2537" w:type="dxa"/>
            <w:noWrap/>
            <w:vAlign w:val="center"/>
            <w:hideMark/>
          </w:tcPr>
          <w:p w:rsidR="00F217F2" w:rsidRPr="00442875" w:rsidRDefault="00F217F2" w:rsidP="00552528">
            <w:pPr>
              <w:jc w:val="center"/>
              <w:rPr>
                <w:rFonts w:eastAsia="Times New Roman" w:cs="Times New Roman"/>
                <w:b w:val="0"/>
                <w:color w:val="auto"/>
                <w:szCs w:val="24"/>
              </w:rPr>
            </w:pPr>
            <w:r w:rsidRPr="00442875">
              <w:rPr>
                <w:rFonts w:eastAsia="Times New Roman" w:cs="Times New Roman"/>
                <w:b w:val="0"/>
                <w:color w:val="auto"/>
                <w:szCs w:val="24"/>
              </w:rPr>
              <w:t>Personal Calls</w:t>
            </w:r>
          </w:p>
        </w:tc>
        <w:tc>
          <w:tcPr>
            <w:tcW w:w="2619" w:type="dxa"/>
            <w:noWrap/>
            <w:vAlign w:val="center"/>
            <w:hideMark/>
          </w:tcPr>
          <w:p w:rsidR="00F217F2" w:rsidRPr="00FD5858" w:rsidRDefault="00F217F2" w:rsidP="00552528">
            <w:pPr>
              <w:jc w:val="center"/>
              <w:cnfStyle w:val="000000000000"/>
              <w:rPr>
                <w:rFonts w:eastAsia="Times New Roman" w:cs="Times New Roman"/>
                <w:color w:val="000000"/>
                <w:szCs w:val="24"/>
              </w:rPr>
            </w:pPr>
            <w:r w:rsidRPr="00FD5858">
              <w:rPr>
                <w:rFonts w:eastAsia="Times New Roman" w:cs="Times New Roman"/>
                <w:color w:val="000000"/>
                <w:szCs w:val="24"/>
              </w:rPr>
              <w:t>11</w:t>
            </w:r>
          </w:p>
        </w:tc>
        <w:tc>
          <w:tcPr>
            <w:tcW w:w="2413" w:type="dxa"/>
            <w:noWrap/>
            <w:vAlign w:val="center"/>
            <w:hideMark/>
          </w:tcPr>
          <w:p w:rsidR="00F217F2" w:rsidRPr="00FD5858" w:rsidRDefault="00F217F2" w:rsidP="00552528">
            <w:pPr>
              <w:jc w:val="center"/>
              <w:cnfStyle w:val="000000000000"/>
              <w:rPr>
                <w:rFonts w:eastAsia="Times New Roman" w:cs="Times New Roman"/>
                <w:color w:val="000000"/>
                <w:szCs w:val="24"/>
              </w:rPr>
            </w:pPr>
            <w:r w:rsidRPr="00FD5858">
              <w:rPr>
                <w:rFonts w:eastAsia="Times New Roman" w:cs="Times New Roman"/>
                <w:color w:val="000000"/>
                <w:szCs w:val="24"/>
              </w:rPr>
              <w:t>27.50%</w:t>
            </w:r>
          </w:p>
        </w:tc>
      </w:tr>
      <w:tr w:rsidR="00F217F2" w:rsidRPr="00FD5858" w:rsidTr="00552528">
        <w:trPr>
          <w:cnfStyle w:val="000000100000"/>
          <w:trHeight w:val="718"/>
          <w:jc w:val="center"/>
        </w:trPr>
        <w:tc>
          <w:tcPr>
            <w:cnfStyle w:val="001000000000"/>
            <w:tcW w:w="2537" w:type="dxa"/>
            <w:noWrap/>
            <w:vAlign w:val="center"/>
            <w:hideMark/>
          </w:tcPr>
          <w:p w:rsidR="00F217F2" w:rsidRPr="00442875" w:rsidRDefault="00F217F2" w:rsidP="00552528">
            <w:pPr>
              <w:jc w:val="center"/>
              <w:rPr>
                <w:rFonts w:eastAsia="Times New Roman" w:cs="Times New Roman"/>
                <w:b w:val="0"/>
                <w:color w:val="auto"/>
                <w:szCs w:val="24"/>
              </w:rPr>
            </w:pPr>
            <w:r w:rsidRPr="00442875">
              <w:rPr>
                <w:rFonts w:eastAsia="Times New Roman" w:cs="Times New Roman"/>
                <w:b w:val="0"/>
                <w:color w:val="auto"/>
                <w:szCs w:val="24"/>
              </w:rPr>
              <w:t>E- Mails</w:t>
            </w:r>
          </w:p>
        </w:tc>
        <w:tc>
          <w:tcPr>
            <w:tcW w:w="2619" w:type="dxa"/>
            <w:noWrap/>
            <w:vAlign w:val="center"/>
            <w:hideMark/>
          </w:tcPr>
          <w:p w:rsidR="00F217F2" w:rsidRPr="00FD5858" w:rsidRDefault="00F217F2" w:rsidP="00552528">
            <w:pPr>
              <w:jc w:val="center"/>
              <w:cnfStyle w:val="000000100000"/>
              <w:rPr>
                <w:rFonts w:eastAsia="Times New Roman" w:cs="Times New Roman"/>
                <w:color w:val="000000"/>
                <w:szCs w:val="24"/>
              </w:rPr>
            </w:pPr>
            <w:r w:rsidRPr="00FD5858">
              <w:rPr>
                <w:rFonts w:eastAsia="Times New Roman" w:cs="Times New Roman"/>
                <w:color w:val="000000"/>
                <w:szCs w:val="24"/>
              </w:rPr>
              <w:t>11</w:t>
            </w:r>
          </w:p>
        </w:tc>
        <w:tc>
          <w:tcPr>
            <w:tcW w:w="2413" w:type="dxa"/>
            <w:noWrap/>
            <w:vAlign w:val="center"/>
            <w:hideMark/>
          </w:tcPr>
          <w:p w:rsidR="00F217F2" w:rsidRPr="00FD5858" w:rsidRDefault="00F217F2" w:rsidP="00552528">
            <w:pPr>
              <w:jc w:val="center"/>
              <w:cnfStyle w:val="000000100000"/>
              <w:rPr>
                <w:rFonts w:eastAsia="Times New Roman" w:cs="Times New Roman"/>
                <w:color w:val="000000"/>
                <w:szCs w:val="24"/>
              </w:rPr>
            </w:pPr>
            <w:r w:rsidRPr="00FD5858">
              <w:rPr>
                <w:rFonts w:eastAsia="Times New Roman" w:cs="Times New Roman"/>
                <w:color w:val="000000"/>
                <w:szCs w:val="24"/>
              </w:rPr>
              <w:t>27.50%</w:t>
            </w:r>
          </w:p>
        </w:tc>
      </w:tr>
      <w:tr w:rsidR="00031AAC" w:rsidRPr="00FD5858" w:rsidTr="00552528">
        <w:trPr>
          <w:trHeight w:val="718"/>
          <w:jc w:val="center"/>
        </w:trPr>
        <w:tc>
          <w:tcPr>
            <w:cnfStyle w:val="001000000000"/>
            <w:tcW w:w="2537" w:type="dxa"/>
            <w:noWrap/>
            <w:vAlign w:val="center"/>
          </w:tcPr>
          <w:p w:rsidR="00031AAC" w:rsidRPr="00442875" w:rsidRDefault="00031AAC" w:rsidP="00552528">
            <w:pPr>
              <w:jc w:val="center"/>
              <w:rPr>
                <w:rFonts w:eastAsia="Times New Roman" w:cs="Times New Roman"/>
                <w:color w:val="auto"/>
                <w:szCs w:val="24"/>
              </w:rPr>
            </w:pPr>
            <w:r w:rsidRPr="00442875">
              <w:rPr>
                <w:rFonts w:eastAsia="Times New Roman" w:cs="Times New Roman"/>
                <w:color w:val="auto"/>
                <w:szCs w:val="24"/>
              </w:rPr>
              <w:t>TOTAL</w:t>
            </w:r>
          </w:p>
        </w:tc>
        <w:tc>
          <w:tcPr>
            <w:tcW w:w="2619" w:type="dxa"/>
            <w:noWrap/>
            <w:vAlign w:val="center"/>
          </w:tcPr>
          <w:p w:rsidR="00031AAC" w:rsidRPr="00FD5858" w:rsidRDefault="00031AAC" w:rsidP="00552528">
            <w:pPr>
              <w:jc w:val="center"/>
              <w:cnfStyle w:val="000000000000"/>
              <w:rPr>
                <w:rFonts w:eastAsia="Times New Roman" w:cs="Times New Roman"/>
                <w:b/>
                <w:color w:val="000000"/>
                <w:szCs w:val="24"/>
              </w:rPr>
            </w:pPr>
            <w:r w:rsidRPr="00FD5858">
              <w:rPr>
                <w:rFonts w:eastAsia="Times New Roman" w:cs="Times New Roman"/>
                <w:b/>
                <w:color w:val="000000"/>
                <w:szCs w:val="24"/>
              </w:rPr>
              <w:t>40</w:t>
            </w:r>
          </w:p>
        </w:tc>
        <w:tc>
          <w:tcPr>
            <w:tcW w:w="2413" w:type="dxa"/>
            <w:noWrap/>
            <w:vAlign w:val="center"/>
          </w:tcPr>
          <w:p w:rsidR="00031AAC" w:rsidRPr="00FD5858" w:rsidRDefault="00031AAC" w:rsidP="00552528">
            <w:pPr>
              <w:jc w:val="center"/>
              <w:cnfStyle w:val="000000000000"/>
              <w:rPr>
                <w:rFonts w:eastAsia="Times New Roman" w:cs="Times New Roman"/>
                <w:b/>
                <w:color w:val="000000"/>
                <w:szCs w:val="24"/>
              </w:rPr>
            </w:pPr>
            <w:r w:rsidRPr="00FD5858">
              <w:rPr>
                <w:rFonts w:eastAsia="Times New Roman" w:cs="Times New Roman"/>
                <w:b/>
                <w:color w:val="000000"/>
                <w:szCs w:val="24"/>
              </w:rPr>
              <w:t>100%</w:t>
            </w:r>
          </w:p>
        </w:tc>
      </w:tr>
    </w:tbl>
    <w:p w:rsidR="00F217F2" w:rsidRPr="00A869DC" w:rsidRDefault="00F217F2" w:rsidP="00F217F2">
      <w:pPr>
        <w:spacing w:line="360" w:lineRule="auto"/>
        <w:jc w:val="both"/>
      </w:pPr>
      <w:r w:rsidRPr="00A869DC">
        <w:t>Source: Primary Source                     Table: 1.4</w:t>
      </w:r>
    </w:p>
    <w:p w:rsidR="00F217F2" w:rsidRPr="00A869DC" w:rsidRDefault="00F217F2" w:rsidP="00293E0C">
      <w:pPr>
        <w:tabs>
          <w:tab w:val="center" w:pos="2078"/>
        </w:tabs>
        <w:spacing w:line="360" w:lineRule="auto"/>
        <w:jc w:val="center"/>
        <w:rPr>
          <w:sz w:val="28"/>
        </w:rPr>
      </w:pPr>
      <w:r w:rsidRPr="00A869DC">
        <w:rPr>
          <w:noProof/>
          <w:sz w:val="28"/>
        </w:rPr>
        <w:drawing>
          <wp:inline distT="0" distB="0" distL="0" distR="0">
            <wp:extent cx="4912178" cy="3429000"/>
            <wp:effectExtent l="19050" t="0" r="21772"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F217F2" w:rsidRPr="00A869DC" w:rsidRDefault="00F217F2" w:rsidP="00F217F2">
      <w:pPr>
        <w:spacing w:line="360" w:lineRule="auto"/>
        <w:jc w:val="both"/>
      </w:pPr>
      <w:r w:rsidRPr="00A869DC">
        <w:t>Source: Primary Source                    Figure: 1.4</w:t>
      </w:r>
    </w:p>
    <w:p w:rsidR="00F217F2" w:rsidRPr="00A869DC" w:rsidRDefault="00F217F2" w:rsidP="00F217F2">
      <w:pPr>
        <w:tabs>
          <w:tab w:val="center" w:pos="2078"/>
        </w:tabs>
        <w:spacing w:line="360" w:lineRule="auto"/>
        <w:jc w:val="both"/>
        <w:rPr>
          <w:b/>
        </w:rPr>
      </w:pPr>
      <w:r w:rsidRPr="00A869DC">
        <w:rPr>
          <w:b/>
          <w:u w:val="single"/>
        </w:rPr>
        <w:t>Interpretation</w:t>
      </w:r>
      <w:r w:rsidRPr="00A869DC">
        <w:rPr>
          <w:b/>
        </w:rPr>
        <w:t>:</w:t>
      </w:r>
    </w:p>
    <w:p w:rsidR="00F217F2" w:rsidRPr="00A869DC" w:rsidRDefault="0086713F" w:rsidP="00F217F2">
      <w:pPr>
        <w:tabs>
          <w:tab w:val="center" w:pos="2078"/>
        </w:tabs>
        <w:spacing w:line="360" w:lineRule="auto"/>
        <w:jc w:val="both"/>
        <w:rPr>
          <w:i/>
          <w:sz w:val="28"/>
        </w:rPr>
      </w:pPr>
      <w:r w:rsidRPr="0086713F">
        <w:rPr>
          <w:noProof/>
        </w:rPr>
        <w:pict>
          <v:shape id="_x0000_s1200" type="#_x0000_t53" style="position:absolute;left:0;text-align:left;margin-left:226.5pt;margin-top:149.7pt;width:31.2pt;height:15pt;z-index:251753472">
            <v:textbox>
              <w:txbxContent>
                <w:p w:rsidR="00AF1983" w:rsidRPr="00E848EF" w:rsidRDefault="00AF1983" w:rsidP="003F61AB">
                  <w:pPr>
                    <w:jc w:val="center"/>
                    <w:rPr>
                      <w:b/>
                      <w:sz w:val="14"/>
                      <w:szCs w:val="14"/>
                    </w:rPr>
                  </w:pPr>
                  <w:r w:rsidRPr="00E848EF">
                    <w:rPr>
                      <w:b/>
                      <w:sz w:val="14"/>
                      <w:szCs w:val="14"/>
                    </w:rPr>
                    <w:t>17</w:t>
                  </w:r>
                </w:p>
              </w:txbxContent>
            </v:textbox>
          </v:shape>
        </w:pict>
      </w:r>
      <w:r w:rsidR="00F217F2" w:rsidRPr="00A869DC">
        <w:t xml:space="preserve">              </w:t>
      </w:r>
      <w:r w:rsidR="00F217F2">
        <w:t>The above table</w:t>
      </w:r>
      <w:r w:rsidR="00F217F2" w:rsidRPr="00A869DC">
        <w:t xml:space="preserve"> represent</w:t>
      </w:r>
      <w:r w:rsidR="00F217F2">
        <w:t>s</w:t>
      </w:r>
      <w:r w:rsidR="00F217F2" w:rsidRPr="00A869DC">
        <w:t xml:space="preserve"> the no. of respondents who have registered their grievance from different sources such as Hyundai Website, Personal Cal</w:t>
      </w:r>
      <w:r w:rsidR="00F217F2">
        <w:t>ls and E-Mails. As per the table</w:t>
      </w:r>
      <w:r w:rsidR="00F217F2" w:rsidRPr="00A869DC">
        <w:t>, the highest no. of complaints has been received f</w:t>
      </w:r>
      <w:r w:rsidR="0066105A">
        <w:t xml:space="preserve">rom the Hyundai Website with 45% </w:t>
      </w:r>
      <w:r w:rsidR="00F217F2" w:rsidRPr="00A869DC">
        <w:t>of total respondents and Personal calls a</w:t>
      </w:r>
      <w:r w:rsidR="0066105A">
        <w:t>nd E-mails are of 27.50%</w:t>
      </w:r>
      <w:r w:rsidR="00F217F2" w:rsidRPr="00A869DC">
        <w:t xml:space="preserve"> each.</w:t>
      </w:r>
      <w:r w:rsidR="00F217F2">
        <w:rPr>
          <w:i/>
          <w:sz w:val="28"/>
        </w:rPr>
        <w:t xml:space="preserve"> </w:t>
      </w:r>
    </w:p>
    <w:p w:rsidR="00F217F2" w:rsidRPr="00A869DC" w:rsidRDefault="00F217F2" w:rsidP="00F217F2">
      <w:pPr>
        <w:pStyle w:val="ListParagraph"/>
        <w:numPr>
          <w:ilvl w:val="0"/>
          <w:numId w:val="22"/>
        </w:numPr>
        <w:tabs>
          <w:tab w:val="center" w:pos="2078"/>
        </w:tabs>
        <w:spacing w:line="360" w:lineRule="auto"/>
        <w:jc w:val="both"/>
        <w:rPr>
          <w:b/>
          <w:sz w:val="28"/>
        </w:rPr>
      </w:pPr>
      <w:r w:rsidRPr="00A869DC">
        <w:rPr>
          <w:b/>
          <w:sz w:val="28"/>
        </w:rPr>
        <w:lastRenderedPageBreak/>
        <w:t>What was the duration of the resolvement?</w:t>
      </w:r>
    </w:p>
    <w:tbl>
      <w:tblPr>
        <w:tblStyle w:val="MediumGrid3-Accent6"/>
        <w:tblW w:w="9066" w:type="dxa"/>
        <w:jc w:val="center"/>
        <w:tblLook w:val="04A0"/>
      </w:tblPr>
      <w:tblGrid>
        <w:gridCol w:w="3022"/>
        <w:gridCol w:w="3022"/>
        <w:gridCol w:w="3022"/>
      </w:tblGrid>
      <w:tr w:rsidR="00F217F2" w:rsidRPr="00442875" w:rsidTr="00384044">
        <w:trPr>
          <w:cnfStyle w:val="100000000000"/>
          <w:trHeight w:val="716"/>
          <w:jc w:val="center"/>
        </w:trPr>
        <w:tc>
          <w:tcPr>
            <w:cnfStyle w:val="001000000000"/>
            <w:tcW w:w="3022" w:type="dxa"/>
            <w:noWrap/>
            <w:vAlign w:val="center"/>
            <w:hideMark/>
          </w:tcPr>
          <w:p w:rsidR="00F217F2" w:rsidRPr="00442875" w:rsidRDefault="00F217F2" w:rsidP="00384044">
            <w:pPr>
              <w:jc w:val="center"/>
              <w:rPr>
                <w:rFonts w:eastAsia="Times New Roman" w:cs="Times New Roman"/>
                <w:color w:val="auto"/>
                <w:sz w:val="28"/>
                <w:szCs w:val="28"/>
              </w:rPr>
            </w:pPr>
            <w:r w:rsidRPr="00442875">
              <w:rPr>
                <w:rFonts w:eastAsia="Times New Roman" w:cs="Times New Roman"/>
                <w:color w:val="auto"/>
                <w:sz w:val="28"/>
                <w:szCs w:val="28"/>
              </w:rPr>
              <w:t>Options</w:t>
            </w:r>
          </w:p>
        </w:tc>
        <w:tc>
          <w:tcPr>
            <w:tcW w:w="3022" w:type="dxa"/>
            <w:noWrap/>
            <w:vAlign w:val="center"/>
            <w:hideMark/>
          </w:tcPr>
          <w:p w:rsidR="00F217F2" w:rsidRPr="00442875" w:rsidRDefault="00F217F2" w:rsidP="00384044">
            <w:pPr>
              <w:jc w:val="center"/>
              <w:cnfStyle w:val="100000000000"/>
              <w:rPr>
                <w:rFonts w:eastAsia="Times New Roman" w:cs="Times New Roman"/>
                <w:color w:val="auto"/>
                <w:sz w:val="28"/>
                <w:szCs w:val="28"/>
              </w:rPr>
            </w:pPr>
            <w:r w:rsidRPr="00442875">
              <w:rPr>
                <w:rFonts w:eastAsia="Times New Roman" w:cs="Times New Roman"/>
                <w:color w:val="auto"/>
                <w:sz w:val="28"/>
                <w:szCs w:val="28"/>
              </w:rPr>
              <w:t>No. of Respondents</w:t>
            </w:r>
          </w:p>
        </w:tc>
        <w:tc>
          <w:tcPr>
            <w:tcW w:w="3022" w:type="dxa"/>
            <w:noWrap/>
            <w:vAlign w:val="center"/>
            <w:hideMark/>
          </w:tcPr>
          <w:p w:rsidR="00F217F2" w:rsidRPr="00442875" w:rsidRDefault="00F217F2" w:rsidP="00384044">
            <w:pPr>
              <w:jc w:val="center"/>
              <w:cnfStyle w:val="100000000000"/>
              <w:rPr>
                <w:rFonts w:eastAsia="Times New Roman" w:cs="Times New Roman"/>
                <w:color w:val="auto"/>
                <w:sz w:val="28"/>
                <w:szCs w:val="28"/>
              </w:rPr>
            </w:pPr>
            <w:r w:rsidRPr="00442875">
              <w:rPr>
                <w:rFonts w:eastAsia="Times New Roman" w:cs="Times New Roman"/>
                <w:color w:val="auto"/>
                <w:sz w:val="28"/>
                <w:szCs w:val="28"/>
              </w:rPr>
              <w:t>% of Respondents</w:t>
            </w:r>
          </w:p>
        </w:tc>
      </w:tr>
      <w:tr w:rsidR="00F217F2" w:rsidRPr="00442875" w:rsidTr="00384044">
        <w:trPr>
          <w:cnfStyle w:val="000000100000"/>
          <w:trHeight w:val="716"/>
          <w:jc w:val="center"/>
        </w:trPr>
        <w:tc>
          <w:tcPr>
            <w:cnfStyle w:val="001000000000"/>
            <w:tcW w:w="3022" w:type="dxa"/>
            <w:noWrap/>
            <w:vAlign w:val="center"/>
            <w:hideMark/>
          </w:tcPr>
          <w:p w:rsidR="00F217F2" w:rsidRPr="00442875" w:rsidRDefault="00F217F2" w:rsidP="00384044">
            <w:pPr>
              <w:jc w:val="center"/>
              <w:rPr>
                <w:rFonts w:eastAsia="Times New Roman" w:cs="Times New Roman"/>
                <w:color w:val="auto"/>
                <w:szCs w:val="24"/>
              </w:rPr>
            </w:pPr>
            <w:r w:rsidRPr="00442875">
              <w:rPr>
                <w:rFonts w:eastAsia="Times New Roman" w:cs="Times New Roman"/>
                <w:color w:val="auto"/>
                <w:szCs w:val="24"/>
              </w:rPr>
              <w:t>1 Day</w:t>
            </w:r>
          </w:p>
        </w:tc>
        <w:tc>
          <w:tcPr>
            <w:tcW w:w="3022" w:type="dxa"/>
            <w:noWrap/>
            <w:vAlign w:val="center"/>
            <w:hideMark/>
          </w:tcPr>
          <w:p w:rsidR="00F217F2" w:rsidRPr="00442875" w:rsidRDefault="00F217F2" w:rsidP="00384044">
            <w:pPr>
              <w:jc w:val="center"/>
              <w:cnfStyle w:val="000000100000"/>
              <w:rPr>
                <w:rFonts w:eastAsia="Times New Roman" w:cs="Times New Roman"/>
                <w:szCs w:val="24"/>
              </w:rPr>
            </w:pPr>
            <w:r w:rsidRPr="00442875">
              <w:rPr>
                <w:rFonts w:eastAsia="Times New Roman" w:cs="Times New Roman"/>
                <w:szCs w:val="24"/>
              </w:rPr>
              <w:t>4</w:t>
            </w:r>
          </w:p>
        </w:tc>
        <w:tc>
          <w:tcPr>
            <w:tcW w:w="3022" w:type="dxa"/>
            <w:noWrap/>
            <w:vAlign w:val="center"/>
            <w:hideMark/>
          </w:tcPr>
          <w:p w:rsidR="00F217F2" w:rsidRPr="00442875" w:rsidRDefault="00F217F2" w:rsidP="00384044">
            <w:pPr>
              <w:jc w:val="center"/>
              <w:cnfStyle w:val="000000100000"/>
              <w:rPr>
                <w:rFonts w:eastAsia="Times New Roman" w:cs="Times New Roman"/>
                <w:szCs w:val="24"/>
              </w:rPr>
            </w:pPr>
            <w:r w:rsidRPr="00442875">
              <w:rPr>
                <w:rFonts w:eastAsia="Times New Roman" w:cs="Times New Roman"/>
                <w:szCs w:val="24"/>
              </w:rPr>
              <w:t>10%</w:t>
            </w:r>
          </w:p>
        </w:tc>
      </w:tr>
      <w:tr w:rsidR="00F217F2" w:rsidRPr="00442875" w:rsidTr="00384044">
        <w:trPr>
          <w:trHeight w:val="716"/>
          <w:jc w:val="center"/>
        </w:trPr>
        <w:tc>
          <w:tcPr>
            <w:cnfStyle w:val="001000000000"/>
            <w:tcW w:w="3022" w:type="dxa"/>
            <w:noWrap/>
            <w:vAlign w:val="center"/>
            <w:hideMark/>
          </w:tcPr>
          <w:p w:rsidR="00F217F2" w:rsidRPr="00442875" w:rsidRDefault="00F217F2" w:rsidP="00384044">
            <w:pPr>
              <w:jc w:val="center"/>
              <w:rPr>
                <w:rFonts w:eastAsia="Times New Roman" w:cs="Times New Roman"/>
                <w:color w:val="auto"/>
                <w:szCs w:val="24"/>
              </w:rPr>
            </w:pPr>
            <w:r w:rsidRPr="00442875">
              <w:rPr>
                <w:rFonts w:eastAsia="Times New Roman" w:cs="Times New Roman"/>
                <w:color w:val="auto"/>
                <w:szCs w:val="24"/>
              </w:rPr>
              <w:t>2-3 Days</w:t>
            </w:r>
          </w:p>
        </w:tc>
        <w:tc>
          <w:tcPr>
            <w:tcW w:w="3022" w:type="dxa"/>
            <w:noWrap/>
            <w:vAlign w:val="center"/>
            <w:hideMark/>
          </w:tcPr>
          <w:p w:rsidR="00F217F2" w:rsidRPr="00442875" w:rsidRDefault="00F217F2" w:rsidP="00384044">
            <w:pPr>
              <w:jc w:val="center"/>
              <w:cnfStyle w:val="000000000000"/>
              <w:rPr>
                <w:rFonts w:eastAsia="Times New Roman" w:cs="Times New Roman"/>
                <w:szCs w:val="24"/>
              </w:rPr>
            </w:pPr>
            <w:r w:rsidRPr="00442875">
              <w:rPr>
                <w:rFonts w:eastAsia="Times New Roman" w:cs="Times New Roman"/>
                <w:szCs w:val="24"/>
              </w:rPr>
              <w:t>25</w:t>
            </w:r>
          </w:p>
        </w:tc>
        <w:tc>
          <w:tcPr>
            <w:tcW w:w="3022" w:type="dxa"/>
            <w:noWrap/>
            <w:vAlign w:val="center"/>
            <w:hideMark/>
          </w:tcPr>
          <w:p w:rsidR="00F217F2" w:rsidRPr="00442875" w:rsidRDefault="00F217F2" w:rsidP="00384044">
            <w:pPr>
              <w:jc w:val="center"/>
              <w:cnfStyle w:val="000000000000"/>
              <w:rPr>
                <w:rFonts w:eastAsia="Times New Roman" w:cs="Times New Roman"/>
                <w:szCs w:val="24"/>
              </w:rPr>
            </w:pPr>
            <w:r w:rsidRPr="00442875">
              <w:rPr>
                <w:rFonts w:eastAsia="Times New Roman" w:cs="Times New Roman"/>
                <w:szCs w:val="24"/>
              </w:rPr>
              <w:t>62.50%</w:t>
            </w:r>
          </w:p>
        </w:tc>
      </w:tr>
      <w:tr w:rsidR="00F217F2" w:rsidRPr="00442875" w:rsidTr="00384044">
        <w:trPr>
          <w:cnfStyle w:val="000000100000"/>
          <w:trHeight w:val="716"/>
          <w:jc w:val="center"/>
        </w:trPr>
        <w:tc>
          <w:tcPr>
            <w:cnfStyle w:val="001000000000"/>
            <w:tcW w:w="3022" w:type="dxa"/>
            <w:noWrap/>
            <w:vAlign w:val="center"/>
            <w:hideMark/>
          </w:tcPr>
          <w:p w:rsidR="00F217F2" w:rsidRPr="00442875" w:rsidRDefault="00F217F2" w:rsidP="00384044">
            <w:pPr>
              <w:jc w:val="center"/>
              <w:rPr>
                <w:rFonts w:eastAsia="Times New Roman" w:cs="Times New Roman"/>
                <w:color w:val="auto"/>
                <w:szCs w:val="24"/>
              </w:rPr>
            </w:pPr>
            <w:r w:rsidRPr="00442875">
              <w:rPr>
                <w:rFonts w:eastAsia="Times New Roman" w:cs="Times New Roman"/>
                <w:color w:val="auto"/>
                <w:szCs w:val="24"/>
              </w:rPr>
              <w:t>Above 3 Days</w:t>
            </w:r>
          </w:p>
        </w:tc>
        <w:tc>
          <w:tcPr>
            <w:tcW w:w="3022" w:type="dxa"/>
            <w:noWrap/>
            <w:vAlign w:val="center"/>
            <w:hideMark/>
          </w:tcPr>
          <w:p w:rsidR="00F217F2" w:rsidRPr="00442875" w:rsidRDefault="00F217F2" w:rsidP="00384044">
            <w:pPr>
              <w:jc w:val="center"/>
              <w:cnfStyle w:val="000000100000"/>
              <w:rPr>
                <w:rFonts w:eastAsia="Times New Roman" w:cs="Times New Roman"/>
                <w:szCs w:val="24"/>
              </w:rPr>
            </w:pPr>
            <w:r w:rsidRPr="00442875">
              <w:rPr>
                <w:rFonts w:eastAsia="Times New Roman" w:cs="Times New Roman"/>
                <w:szCs w:val="24"/>
              </w:rPr>
              <w:t>11</w:t>
            </w:r>
          </w:p>
        </w:tc>
        <w:tc>
          <w:tcPr>
            <w:tcW w:w="3022" w:type="dxa"/>
            <w:noWrap/>
            <w:vAlign w:val="center"/>
            <w:hideMark/>
          </w:tcPr>
          <w:p w:rsidR="00F217F2" w:rsidRPr="00442875" w:rsidRDefault="00F217F2" w:rsidP="00384044">
            <w:pPr>
              <w:jc w:val="center"/>
              <w:cnfStyle w:val="000000100000"/>
              <w:rPr>
                <w:rFonts w:eastAsia="Times New Roman" w:cs="Times New Roman"/>
                <w:szCs w:val="24"/>
              </w:rPr>
            </w:pPr>
            <w:r w:rsidRPr="00442875">
              <w:rPr>
                <w:rFonts w:eastAsia="Times New Roman" w:cs="Times New Roman"/>
                <w:szCs w:val="24"/>
              </w:rPr>
              <w:t>27.50%</w:t>
            </w:r>
          </w:p>
        </w:tc>
      </w:tr>
      <w:tr w:rsidR="00EF3A89" w:rsidRPr="00442875" w:rsidTr="00384044">
        <w:trPr>
          <w:trHeight w:val="716"/>
          <w:jc w:val="center"/>
        </w:trPr>
        <w:tc>
          <w:tcPr>
            <w:cnfStyle w:val="001000000000"/>
            <w:tcW w:w="3022" w:type="dxa"/>
            <w:noWrap/>
            <w:vAlign w:val="center"/>
          </w:tcPr>
          <w:p w:rsidR="00EF3A89" w:rsidRPr="00442875" w:rsidRDefault="00EF3A89" w:rsidP="00384044">
            <w:pPr>
              <w:jc w:val="center"/>
              <w:rPr>
                <w:rFonts w:eastAsia="Times New Roman" w:cs="Times New Roman"/>
                <w:color w:val="auto"/>
                <w:szCs w:val="24"/>
              </w:rPr>
            </w:pPr>
            <w:r w:rsidRPr="00442875">
              <w:rPr>
                <w:rFonts w:eastAsia="Times New Roman" w:cs="Times New Roman"/>
                <w:color w:val="auto"/>
                <w:szCs w:val="24"/>
              </w:rPr>
              <w:t>TOTAL</w:t>
            </w:r>
          </w:p>
        </w:tc>
        <w:tc>
          <w:tcPr>
            <w:tcW w:w="3022" w:type="dxa"/>
            <w:noWrap/>
            <w:vAlign w:val="center"/>
          </w:tcPr>
          <w:p w:rsidR="00EF3A89" w:rsidRPr="00442875" w:rsidRDefault="00EF3A89" w:rsidP="00384044">
            <w:pPr>
              <w:jc w:val="center"/>
              <w:cnfStyle w:val="000000000000"/>
              <w:rPr>
                <w:rFonts w:eastAsia="Times New Roman" w:cs="Times New Roman"/>
                <w:b/>
                <w:szCs w:val="24"/>
              </w:rPr>
            </w:pPr>
            <w:r w:rsidRPr="00442875">
              <w:rPr>
                <w:rFonts w:eastAsia="Times New Roman" w:cs="Times New Roman"/>
                <w:b/>
                <w:szCs w:val="24"/>
              </w:rPr>
              <w:t>40</w:t>
            </w:r>
          </w:p>
        </w:tc>
        <w:tc>
          <w:tcPr>
            <w:tcW w:w="3022" w:type="dxa"/>
            <w:noWrap/>
            <w:vAlign w:val="center"/>
          </w:tcPr>
          <w:p w:rsidR="00EF3A89" w:rsidRPr="00442875" w:rsidRDefault="00EF3A89" w:rsidP="00384044">
            <w:pPr>
              <w:jc w:val="center"/>
              <w:cnfStyle w:val="000000000000"/>
              <w:rPr>
                <w:rFonts w:eastAsia="Times New Roman" w:cs="Times New Roman"/>
                <w:b/>
                <w:szCs w:val="24"/>
              </w:rPr>
            </w:pPr>
            <w:r w:rsidRPr="00442875">
              <w:rPr>
                <w:rFonts w:eastAsia="Times New Roman" w:cs="Times New Roman"/>
                <w:b/>
                <w:szCs w:val="24"/>
              </w:rPr>
              <w:t>100%</w:t>
            </w:r>
          </w:p>
        </w:tc>
      </w:tr>
    </w:tbl>
    <w:p w:rsidR="00F217F2" w:rsidRPr="00A869DC" w:rsidRDefault="00F217F2" w:rsidP="00F217F2">
      <w:pPr>
        <w:spacing w:line="360" w:lineRule="auto"/>
        <w:jc w:val="both"/>
      </w:pPr>
      <w:r w:rsidRPr="00A869DC">
        <w:t>Source: Primary Source                        Table: 1.5</w:t>
      </w:r>
    </w:p>
    <w:p w:rsidR="00F217F2" w:rsidRPr="00A869DC" w:rsidRDefault="00F217F2" w:rsidP="00293E0C">
      <w:pPr>
        <w:tabs>
          <w:tab w:val="center" w:pos="2078"/>
        </w:tabs>
        <w:spacing w:line="360" w:lineRule="auto"/>
        <w:jc w:val="center"/>
        <w:rPr>
          <w:i/>
          <w:sz w:val="28"/>
        </w:rPr>
      </w:pPr>
      <w:r w:rsidRPr="00A869DC">
        <w:rPr>
          <w:i/>
          <w:noProof/>
          <w:sz w:val="28"/>
        </w:rPr>
        <w:drawing>
          <wp:inline distT="0" distB="0" distL="0" distR="0">
            <wp:extent cx="4572000" cy="2743200"/>
            <wp:effectExtent l="19050" t="0" r="19050" b="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217F2" w:rsidRPr="00A869DC" w:rsidRDefault="00F217F2" w:rsidP="00F217F2">
      <w:pPr>
        <w:spacing w:line="360" w:lineRule="auto"/>
        <w:jc w:val="both"/>
      </w:pPr>
      <w:r w:rsidRPr="00A869DC">
        <w:t>Source: Primary Source                       Figure: 1.5</w:t>
      </w:r>
    </w:p>
    <w:p w:rsidR="00F217F2" w:rsidRPr="00A869DC" w:rsidRDefault="00F217F2" w:rsidP="00F217F2">
      <w:pPr>
        <w:tabs>
          <w:tab w:val="center" w:pos="2078"/>
        </w:tabs>
        <w:spacing w:line="360" w:lineRule="auto"/>
        <w:jc w:val="both"/>
        <w:rPr>
          <w:b/>
        </w:rPr>
      </w:pPr>
      <w:r w:rsidRPr="00A869DC">
        <w:rPr>
          <w:b/>
          <w:u w:val="single"/>
        </w:rPr>
        <w:t>Interpretation</w:t>
      </w:r>
      <w:r w:rsidRPr="00A869DC">
        <w:rPr>
          <w:b/>
        </w:rPr>
        <w:t>:</w:t>
      </w:r>
    </w:p>
    <w:p w:rsidR="00F217F2" w:rsidRDefault="00F217F2" w:rsidP="00F217F2">
      <w:pPr>
        <w:tabs>
          <w:tab w:val="center" w:pos="2078"/>
        </w:tabs>
        <w:spacing w:line="360" w:lineRule="auto"/>
        <w:jc w:val="both"/>
      </w:pPr>
      <w:r w:rsidRPr="00A869DC">
        <w:t xml:space="preserve">  </w:t>
      </w:r>
      <w:r w:rsidR="00701D14">
        <w:t xml:space="preserve">               The above table shows the </w:t>
      </w:r>
      <w:r w:rsidR="0066105A">
        <w:t xml:space="preserve">percentage </w:t>
      </w:r>
      <w:r w:rsidR="00701D14">
        <w:t xml:space="preserve">of respondents and </w:t>
      </w:r>
      <w:r w:rsidRPr="00A869DC">
        <w:t>the duration of resolvement</w:t>
      </w:r>
      <w:r w:rsidR="0066105A">
        <w:t xml:space="preserve"> of the complaint/grievance. 62% </w:t>
      </w:r>
      <w:r w:rsidRPr="00A869DC">
        <w:t>of total respondents’ complaints have been resolved between 2-3</w:t>
      </w:r>
      <w:r w:rsidR="0066105A">
        <w:t xml:space="preserve"> days, 27.50% </w:t>
      </w:r>
      <w:r w:rsidRPr="00A869DC">
        <w:t>complaints have been taken more than 3 da</w:t>
      </w:r>
      <w:r w:rsidR="0066105A">
        <w:t>ys to resolve and 10%</w:t>
      </w:r>
      <w:r w:rsidRPr="00A869DC">
        <w:t xml:space="preserve"> complaints have been resolved in 1 day.</w:t>
      </w:r>
    </w:p>
    <w:p w:rsidR="00F217F2" w:rsidRDefault="00F217F2" w:rsidP="00F217F2">
      <w:pPr>
        <w:tabs>
          <w:tab w:val="center" w:pos="2078"/>
        </w:tabs>
        <w:spacing w:line="360" w:lineRule="auto"/>
        <w:jc w:val="both"/>
      </w:pPr>
    </w:p>
    <w:p w:rsidR="00F217F2" w:rsidRPr="00D14287" w:rsidRDefault="0086713F" w:rsidP="00F217F2">
      <w:pPr>
        <w:tabs>
          <w:tab w:val="center" w:pos="2078"/>
        </w:tabs>
        <w:spacing w:line="360" w:lineRule="auto"/>
        <w:jc w:val="both"/>
      </w:pPr>
      <w:r>
        <w:rPr>
          <w:noProof/>
        </w:rPr>
        <w:pict>
          <v:shape id="_x0000_s1201" type="#_x0000_t53" style="position:absolute;left:0;text-align:left;margin-left:226.5pt;margin-top:81.95pt;width:32.9pt;height:15pt;z-index:251754496">
            <v:textbox>
              <w:txbxContent>
                <w:p w:rsidR="00AF1983" w:rsidRPr="00E848EF" w:rsidRDefault="00AF1983" w:rsidP="003F61AB">
                  <w:pPr>
                    <w:jc w:val="center"/>
                    <w:rPr>
                      <w:b/>
                      <w:sz w:val="14"/>
                      <w:szCs w:val="14"/>
                    </w:rPr>
                  </w:pPr>
                  <w:r w:rsidRPr="00E848EF">
                    <w:rPr>
                      <w:b/>
                      <w:sz w:val="14"/>
                      <w:szCs w:val="14"/>
                    </w:rPr>
                    <w:t>18</w:t>
                  </w:r>
                </w:p>
              </w:txbxContent>
            </v:textbox>
          </v:shape>
        </w:pict>
      </w:r>
    </w:p>
    <w:p w:rsidR="00F217F2" w:rsidRPr="00A869DC" w:rsidRDefault="00F217F2" w:rsidP="00F217F2">
      <w:pPr>
        <w:pStyle w:val="ListParagraph"/>
        <w:numPr>
          <w:ilvl w:val="0"/>
          <w:numId w:val="22"/>
        </w:numPr>
        <w:tabs>
          <w:tab w:val="center" w:pos="2078"/>
        </w:tabs>
        <w:spacing w:line="360" w:lineRule="auto"/>
        <w:jc w:val="both"/>
        <w:rPr>
          <w:b/>
          <w:sz w:val="28"/>
        </w:rPr>
      </w:pPr>
      <w:r w:rsidRPr="00A869DC">
        <w:rPr>
          <w:b/>
          <w:sz w:val="28"/>
        </w:rPr>
        <w:lastRenderedPageBreak/>
        <w:t>On registering the grievance/complaint was the two-way vehicle pick and delivery service provided to you?</w:t>
      </w:r>
    </w:p>
    <w:tbl>
      <w:tblPr>
        <w:tblStyle w:val="MediumGrid3-Accent1"/>
        <w:tblW w:w="7872" w:type="dxa"/>
        <w:jc w:val="center"/>
        <w:tblLook w:val="04A0"/>
      </w:tblPr>
      <w:tblGrid>
        <w:gridCol w:w="2624"/>
        <w:gridCol w:w="2624"/>
        <w:gridCol w:w="2624"/>
      </w:tblGrid>
      <w:tr w:rsidR="00F217F2" w:rsidRPr="00A869DC" w:rsidTr="00442875">
        <w:trPr>
          <w:cnfStyle w:val="100000000000"/>
          <w:trHeight w:val="749"/>
          <w:jc w:val="center"/>
        </w:trPr>
        <w:tc>
          <w:tcPr>
            <w:cnfStyle w:val="001000000000"/>
            <w:tcW w:w="2624" w:type="dxa"/>
            <w:noWrap/>
            <w:vAlign w:val="center"/>
            <w:hideMark/>
          </w:tcPr>
          <w:p w:rsidR="00F217F2" w:rsidRPr="000C06DB" w:rsidRDefault="00F217F2" w:rsidP="00442875">
            <w:pPr>
              <w:jc w:val="center"/>
              <w:rPr>
                <w:rFonts w:eastAsia="Times New Roman" w:cs="Times New Roman"/>
                <w:color w:val="000000"/>
                <w:sz w:val="28"/>
                <w:szCs w:val="28"/>
              </w:rPr>
            </w:pPr>
            <w:r w:rsidRPr="000C06DB">
              <w:rPr>
                <w:rFonts w:eastAsia="Times New Roman" w:cs="Times New Roman"/>
                <w:color w:val="000000"/>
                <w:sz w:val="28"/>
                <w:szCs w:val="28"/>
              </w:rPr>
              <w:t>Options</w:t>
            </w:r>
          </w:p>
        </w:tc>
        <w:tc>
          <w:tcPr>
            <w:tcW w:w="2624" w:type="dxa"/>
            <w:noWrap/>
            <w:vAlign w:val="center"/>
            <w:hideMark/>
          </w:tcPr>
          <w:p w:rsidR="00F217F2" w:rsidRPr="000C06DB" w:rsidRDefault="00F217F2" w:rsidP="00442875">
            <w:pPr>
              <w:jc w:val="center"/>
              <w:cnfStyle w:val="100000000000"/>
              <w:rPr>
                <w:rFonts w:eastAsia="Times New Roman" w:cs="Times New Roman"/>
                <w:color w:val="000000"/>
                <w:sz w:val="28"/>
                <w:szCs w:val="28"/>
              </w:rPr>
            </w:pPr>
            <w:r w:rsidRPr="000C06DB">
              <w:rPr>
                <w:rFonts w:eastAsia="Times New Roman" w:cs="Times New Roman"/>
                <w:color w:val="000000"/>
                <w:sz w:val="28"/>
                <w:szCs w:val="24"/>
              </w:rPr>
              <w:t>No. of Respondents</w:t>
            </w:r>
          </w:p>
        </w:tc>
        <w:tc>
          <w:tcPr>
            <w:tcW w:w="2624" w:type="dxa"/>
            <w:noWrap/>
            <w:vAlign w:val="center"/>
            <w:hideMark/>
          </w:tcPr>
          <w:p w:rsidR="00F217F2" w:rsidRPr="000C06DB" w:rsidRDefault="00F217F2" w:rsidP="00442875">
            <w:pPr>
              <w:jc w:val="center"/>
              <w:cnfStyle w:val="100000000000"/>
              <w:rPr>
                <w:rFonts w:eastAsia="Times New Roman" w:cs="Times New Roman"/>
                <w:color w:val="000000"/>
                <w:sz w:val="28"/>
                <w:szCs w:val="28"/>
              </w:rPr>
            </w:pPr>
            <w:r w:rsidRPr="000C06DB">
              <w:rPr>
                <w:rFonts w:eastAsia="Times New Roman" w:cs="Times New Roman"/>
                <w:color w:val="000000"/>
                <w:sz w:val="28"/>
                <w:szCs w:val="24"/>
              </w:rPr>
              <w:t>% of Respondents</w:t>
            </w:r>
          </w:p>
        </w:tc>
      </w:tr>
      <w:tr w:rsidR="00F217F2" w:rsidRPr="00A869DC" w:rsidTr="00442875">
        <w:trPr>
          <w:cnfStyle w:val="000000100000"/>
          <w:trHeight w:val="749"/>
          <w:jc w:val="center"/>
        </w:trPr>
        <w:tc>
          <w:tcPr>
            <w:cnfStyle w:val="001000000000"/>
            <w:tcW w:w="2624" w:type="dxa"/>
            <w:noWrap/>
            <w:vAlign w:val="center"/>
            <w:hideMark/>
          </w:tcPr>
          <w:p w:rsidR="00F217F2" w:rsidRPr="00D14287" w:rsidRDefault="00F217F2" w:rsidP="00442875">
            <w:pPr>
              <w:jc w:val="center"/>
              <w:rPr>
                <w:rFonts w:eastAsia="Times New Roman" w:cs="Times New Roman"/>
                <w:color w:val="000000"/>
                <w:szCs w:val="24"/>
              </w:rPr>
            </w:pPr>
            <w:r>
              <w:rPr>
                <w:rFonts w:eastAsia="Times New Roman" w:cs="Times New Roman"/>
                <w:color w:val="000000"/>
                <w:szCs w:val="24"/>
              </w:rPr>
              <w:t>Yes</w:t>
            </w:r>
          </w:p>
        </w:tc>
        <w:tc>
          <w:tcPr>
            <w:tcW w:w="2624" w:type="dxa"/>
            <w:noWrap/>
            <w:vAlign w:val="center"/>
            <w:hideMark/>
          </w:tcPr>
          <w:p w:rsidR="00F217F2" w:rsidRPr="00A869DC" w:rsidRDefault="00F217F2" w:rsidP="00442875">
            <w:pPr>
              <w:jc w:val="center"/>
              <w:cnfStyle w:val="000000100000"/>
              <w:rPr>
                <w:rFonts w:eastAsia="Times New Roman" w:cs="Times New Roman"/>
                <w:color w:val="000000"/>
                <w:szCs w:val="24"/>
              </w:rPr>
            </w:pPr>
            <w:r w:rsidRPr="00A869DC">
              <w:rPr>
                <w:rFonts w:eastAsia="Times New Roman" w:cs="Times New Roman"/>
                <w:color w:val="000000"/>
                <w:szCs w:val="24"/>
              </w:rPr>
              <w:t>33</w:t>
            </w:r>
          </w:p>
        </w:tc>
        <w:tc>
          <w:tcPr>
            <w:tcW w:w="2624" w:type="dxa"/>
            <w:noWrap/>
            <w:vAlign w:val="center"/>
            <w:hideMark/>
          </w:tcPr>
          <w:p w:rsidR="00F217F2" w:rsidRPr="00A869DC" w:rsidRDefault="00F217F2" w:rsidP="00442875">
            <w:pPr>
              <w:jc w:val="center"/>
              <w:cnfStyle w:val="000000100000"/>
              <w:rPr>
                <w:rFonts w:eastAsia="Times New Roman" w:cs="Times New Roman"/>
                <w:color w:val="000000"/>
                <w:szCs w:val="24"/>
              </w:rPr>
            </w:pPr>
            <w:r>
              <w:rPr>
                <w:rFonts w:eastAsia="Times New Roman" w:cs="Times New Roman"/>
                <w:color w:val="000000"/>
                <w:szCs w:val="24"/>
              </w:rPr>
              <w:t>82.50%</w:t>
            </w:r>
          </w:p>
        </w:tc>
      </w:tr>
      <w:tr w:rsidR="00F217F2" w:rsidRPr="00A869DC" w:rsidTr="00442875">
        <w:trPr>
          <w:trHeight w:val="749"/>
          <w:jc w:val="center"/>
        </w:trPr>
        <w:tc>
          <w:tcPr>
            <w:cnfStyle w:val="001000000000"/>
            <w:tcW w:w="2624" w:type="dxa"/>
            <w:noWrap/>
            <w:vAlign w:val="center"/>
            <w:hideMark/>
          </w:tcPr>
          <w:p w:rsidR="00F217F2" w:rsidRPr="00D14287" w:rsidRDefault="00F217F2" w:rsidP="00442875">
            <w:pPr>
              <w:jc w:val="center"/>
              <w:rPr>
                <w:rFonts w:eastAsia="Times New Roman" w:cs="Times New Roman"/>
                <w:color w:val="000000"/>
                <w:szCs w:val="24"/>
              </w:rPr>
            </w:pPr>
            <w:r>
              <w:rPr>
                <w:rFonts w:eastAsia="Times New Roman" w:cs="Times New Roman"/>
                <w:color w:val="000000"/>
                <w:szCs w:val="24"/>
              </w:rPr>
              <w:t>No</w:t>
            </w:r>
          </w:p>
        </w:tc>
        <w:tc>
          <w:tcPr>
            <w:tcW w:w="2624" w:type="dxa"/>
            <w:noWrap/>
            <w:vAlign w:val="center"/>
            <w:hideMark/>
          </w:tcPr>
          <w:p w:rsidR="00F217F2" w:rsidRPr="00A869DC" w:rsidRDefault="00F217F2" w:rsidP="00442875">
            <w:pPr>
              <w:jc w:val="center"/>
              <w:cnfStyle w:val="000000000000"/>
              <w:rPr>
                <w:rFonts w:eastAsia="Times New Roman" w:cs="Times New Roman"/>
                <w:color w:val="000000"/>
                <w:szCs w:val="24"/>
              </w:rPr>
            </w:pPr>
            <w:r>
              <w:rPr>
                <w:rFonts w:eastAsia="Times New Roman" w:cs="Times New Roman"/>
                <w:color w:val="000000"/>
                <w:szCs w:val="24"/>
              </w:rPr>
              <w:t>7</w:t>
            </w:r>
          </w:p>
        </w:tc>
        <w:tc>
          <w:tcPr>
            <w:tcW w:w="2624" w:type="dxa"/>
            <w:noWrap/>
            <w:vAlign w:val="center"/>
            <w:hideMark/>
          </w:tcPr>
          <w:p w:rsidR="00F217F2" w:rsidRPr="00A869DC" w:rsidRDefault="00F217F2" w:rsidP="00442875">
            <w:pPr>
              <w:jc w:val="center"/>
              <w:cnfStyle w:val="000000000000"/>
              <w:rPr>
                <w:rFonts w:eastAsia="Times New Roman" w:cs="Times New Roman"/>
                <w:color w:val="000000"/>
                <w:szCs w:val="24"/>
              </w:rPr>
            </w:pPr>
            <w:r w:rsidRPr="00A869DC">
              <w:rPr>
                <w:rFonts w:eastAsia="Times New Roman" w:cs="Times New Roman"/>
                <w:color w:val="000000"/>
                <w:szCs w:val="24"/>
              </w:rPr>
              <w:t>17.50%</w:t>
            </w:r>
          </w:p>
        </w:tc>
      </w:tr>
      <w:tr w:rsidR="00EF3A89" w:rsidRPr="00A869DC" w:rsidTr="00442875">
        <w:trPr>
          <w:cnfStyle w:val="000000100000"/>
          <w:trHeight w:val="749"/>
          <w:jc w:val="center"/>
        </w:trPr>
        <w:tc>
          <w:tcPr>
            <w:cnfStyle w:val="001000000000"/>
            <w:tcW w:w="2624" w:type="dxa"/>
            <w:noWrap/>
            <w:vAlign w:val="center"/>
          </w:tcPr>
          <w:p w:rsidR="00EF3A89" w:rsidRDefault="00EF3A89" w:rsidP="00442875">
            <w:pPr>
              <w:jc w:val="center"/>
              <w:rPr>
                <w:rFonts w:eastAsia="Times New Roman" w:cs="Times New Roman"/>
                <w:color w:val="000000"/>
                <w:szCs w:val="24"/>
              </w:rPr>
            </w:pPr>
            <w:r>
              <w:rPr>
                <w:rFonts w:eastAsia="Times New Roman" w:cs="Times New Roman"/>
                <w:color w:val="000000"/>
                <w:szCs w:val="24"/>
              </w:rPr>
              <w:t>TOTAL</w:t>
            </w:r>
          </w:p>
        </w:tc>
        <w:tc>
          <w:tcPr>
            <w:tcW w:w="2624" w:type="dxa"/>
            <w:noWrap/>
            <w:vAlign w:val="center"/>
          </w:tcPr>
          <w:p w:rsidR="00EF3A89" w:rsidRPr="00EF3A89" w:rsidRDefault="00EF3A89" w:rsidP="00442875">
            <w:pPr>
              <w:jc w:val="center"/>
              <w:cnfStyle w:val="000000100000"/>
              <w:rPr>
                <w:rFonts w:eastAsia="Times New Roman" w:cs="Times New Roman"/>
                <w:b/>
                <w:color w:val="000000"/>
                <w:szCs w:val="24"/>
              </w:rPr>
            </w:pPr>
            <w:r w:rsidRPr="00EF3A89">
              <w:rPr>
                <w:rFonts w:eastAsia="Times New Roman" w:cs="Times New Roman"/>
                <w:b/>
                <w:color w:val="000000"/>
                <w:szCs w:val="24"/>
              </w:rPr>
              <w:t>40</w:t>
            </w:r>
          </w:p>
        </w:tc>
        <w:tc>
          <w:tcPr>
            <w:tcW w:w="2624" w:type="dxa"/>
            <w:noWrap/>
            <w:vAlign w:val="center"/>
          </w:tcPr>
          <w:p w:rsidR="00EF3A89" w:rsidRPr="00EF3A89" w:rsidRDefault="00EF3A89" w:rsidP="00442875">
            <w:pPr>
              <w:jc w:val="center"/>
              <w:cnfStyle w:val="000000100000"/>
              <w:rPr>
                <w:rFonts w:eastAsia="Times New Roman" w:cs="Times New Roman"/>
                <w:b/>
                <w:color w:val="000000"/>
                <w:szCs w:val="24"/>
              </w:rPr>
            </w:pPr>
            <w:r w:rsidRPr="00EF3A89">
              <w:rPr>
                <w:rFonts w:eastAsia="Times New Roman" w:cs="Times New Roman"/>
                <w:b/>
                <w:color w:val="000000"/>
                <w:szCs w:val="24"/>
              </w:rPr>
              <w:t>100%</w:t>
            </w:r>
          </w:p>
        </w:tc>
      </w:tr>
    </w:tbl>
    <w:p w:rsidR="00F217F2" w:rsidRPr="00A869DC" w:rsidRDefault="00F217F2" w:rsidP="00F217F2">
      <w:pPr>
        <w:spacing w:line="360" w:lineRule="auto"/>
        <w:jc w:val="both"/>
      </w:pPr>
      <w:r w:rsidRPr="00A869DC">
        <w:t>Source: Primary Source                        Table: 1.6</w:t>
      </w:r>
    </w:p>
    <w:p w:rsidR="00F217F2" w:rsidRPr="00A869DC" w:rsidRDefault="00F217F2" w:rsidP="00293E0C">
      <w:pPr>
        <w:tabs>
          <w:tab w:val="center" w:pos="2078"/>
        </w:tabs>
        <w:spacing w:line="360" w:lineRule="auto"/>
        <w:jc w:val="center"/>
        <w:rPr>
          <w:i/>
          <w:sz w:val="28"/>
        </w:rPr>
      </w:pPr>
      <w:r w:rsidRPr="00A869DC">
        <w:rPr>
          <w:i/>
          <w:noProof/>
          <w:sz w:val="48"/>
        </w:rPr>
        <w:drawing>
          <wp:inline distT="0" distB="0" distL="0" distR="0">
            <wp:extent cx="5628822" cy="2362200"/>
            <wp:effectExtent l="19050" t="0" r="9978"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F217F2" w:rsidRPr="00A869DC" w:rsidRDefault="00F217F2" w:rsidP="00F217F2">
      <w:pPr>
        <w:spacing w:line="360" w:lineRule="auto"/>
        <w:jc w:val="both"/>
      </w:pPr>
      <w:r w:rsidRPr="00A869DC">
        <w:t xml:space="preserve">Source: Primary Source                      </w:t>
      </w:r>
      <w:r w:rsidRPr="00EE42A9">
        <w:t>Figure: 1.6</w:t>
      </w:r>
    </w:p>
    <w:p w:rsidR="00F217F2" w:rsidRPr="00A869DC" w:rsidRDefault="00F217F2" w:rsidP="00F217F2">
      <w:pPr>
        <w:tabs>
          <w:tab w:val="center" w:pos="2078"/>
        </w:tabs>
        <w:spacing w:line="360" w:lineRule="auto"/>
        <w:jc w:val="both"/>
        <w:rPr>
          <w:b/>
        </w:rPr>
      </w:pPr>
      <w:r w:rsidRPr="00A869DC">
        <w:rPr>
          <w:b/>
          <w:u w:val="single"/>
        </w:rPr>
        <w:t>Interpretation</w:t>
      </w:r>
      <w:r w:rsidRPr="00A869DC">
        <w:rPr>
          <w:b/>
        </w:rPr>
        <w:t>:</w:t>
      </w:r>
    </w:p>
    <w:p w:rsidR="00F217F2" w:rsidRDefault="000C06DB" w:rsidP="00F217F2">
      <w:pPr>
        <w:tabs>
          <w:tab w:val="center" w:pos="2078"/>
        </w:tabs>
        <w:spacing w:line="360" w:lineRule="auto"/>
        <w:jc w:val="both"/>
      </w:pPr>
      <w:r>
        <w:t xml:space="preserve">   </w:t>
      </w:r>
      <w:r w:rsidR="00F217F2" w:rsidRPr="00A869DC">
        <w:t xml:space="preserve">         </w:t>
      </w:r>
      <w:r w:rsidR="00701D14">
        <w:t xml:space="preserve"> The above table</w:t>
      </w:r>
      <w:r w:rsidR="00F217F2" w:rsidRPr="00A869DC">
        <w:t xml:space="preserve"> represent</w:t>
      </w:r>
      <w:r w:rsidR="00701D14">
        <w:t>s</w:t>
      </w:r>
      <w:r w:rsidR="0066105A">
        <w:t xml:space="preserve"> the </w:t>
      </w:r>
      <w:r w:rsidR="00F217F2" w:rsidRPr="00A869DC">
        <w:t>percentage analysis of respondents to who availed the two-way vehicle pick and delivery service provided</w:t>
      </w:r>
      <w:r w:rsidR="0066105A">
        <w:t xml:space="preserve"> to them. As per the survey, 82% </w:t>
      </w:r>
      <w:r w:rsidR="00F217F2" w:rsidRPr="00A869DC">
        <w:t>of total respondents have availe</w:t>
      </w:r>
      <w:r w:rsidR="0066105A">
        <w:t xml:space="preserve">d the service and 18% </w:t>
      </w:r>
      <w:r w:rsidR="00F217F2" w:rsidRPr="00A869DC">
        <w:t>haven’t availed the service.</w:t>
      </w:r>
    </w:p>
    <w:p w:rsidR="00F217F2" w:rsidRPr="00701D14" w:rsidRDefault="00F217F2" w:rsidP="00F217F2">
      <w:pPr>
        <w:tabs>
          <w:tab w:val="center" w:pos="2078"/>
        </w:tabs>
        <w:spacing w:line="360" w:lineRule="auto"/>
        <w:jc w:val="both"/>
        <w:rPr>
          <w:b/>
        </w:rPr>
      </w:pPr>
      <w:r w:rsidRPr="00701D14">
        <w:rPr>
          <w:b/>
          <w:sz w:val="28"/>
        </w:rPr>
        <w:t>Other constraints mentioned in the specific section on the questionnaire:</w:t>
      </w:r>
    </w:p>
    <w:p w:rsidR="00F217F2" w:rsidRPr="00A869DC" w:rsidRDefault="00F217F2" w:rsidP="00F217F2">
      <w:pPr>
        <w:tabs>
          <w:tab w:val="center" w:pos="2078"/>
        </w:tabs>
        <w:spacing w:line="360" w:lineRule="auto"/>
        <w:jc w:val="both"/>
      </w:pPr>
      <w:r w:rsidRPr="00A869DC">
        <w:t>Out of the 7 respondents 4 respondents who haven’t availed the two-way pickup and delivery service, have also faced the constraint of delay in addressing the vehicle at the service unit.</w:t>
      </w:r>
    </w:p>
    <w:p w:rsidR="001C3626" w:rsidRPr="00A869DC" w:rsidRDefault="0086713F" w:rsidP="00F217F2">
      <w:pPr>
        <w:tabs>
          <w:tab w:val="center" w:pos="2078"/>
        </w:tabs>
        <w:spacing w:line="360" w:lineRule="auto"/>
        <w:jc w:val="both"/>
      </w:pPr>
      <w:r>
        <w:rPr>
          <w:noProof/>
        </w:rPr>
        <w:pict>
          <v:shape id="_x0000_s1202" type="#_x0000_t53" style="position:absolute;left:0;text-align:left;margin-left:225.75pt;margin-top:84.15pt;width:32.8pt;height:15pt;z-index:251755520">
            <v:textbox>
              <w:txbxContent>
                <w:p w:rsidR="00AF1983" w:rsidRPr="00E848EF" w:rsidRDefault="00AF1983" w:rsidP="003F61AB">
                  <w:pPr>
                    <w:jc w:val="center"/>
                    <w:rPr>
                      <w:b/>
                      <w:sz w:val="14"/>
                      <w:szCs w:val="14"/>
                    </w:rPr>
                  </w:pPr>
                  <w:r w:rsidRPr="00E848EF">
                    <w:rPr>
                      <w:b/>
                      <w:sz w:val="14"/>
                      <w:szCs w:val="14"/>
                    </w:rPr>
                    <w:t>19</w:t>
                  </w:r>
                </w:p>
              </w:txbxContent>
            </v:textbox>
          </v:shape>
        </w:pict>
      </w:r>
    </w:p>
    <w:p w:rsidR="007A7678" w:rsidRDefault="00F217F2" w:rsidP="008353A7">
      <w:pPr>
        <w:pStyle w:val="ListParagraph"/>
        <w:numPr>
          <w:ilvl w:val="0"/>
          <w:numId w:val="22"/>
        </w:numPr>
        <w:tabs>
          <w:tab w:val="center" w:pos="2078"/>
        </w:tabs>
        <w:spacing w:line="360" w:lineRule="auto"/>
        <w:jc w:val="both"/>
      </w:pPr>
      <w:r w:rsidRPr="00A869DC">
        <w:rPr>
          <w:b/>
          <w:sz w:val="28"/>
        </w:rPr>
        <w:lastRenderedPageBreak/>
        <w:t>How far do you believe the service unit is r</w:t>
      </w:r>
      <w:r w:rsidR="008353A7">
        <w:rPr>
          <w:b/>
          <w:sz w:val="28"/>
        </w:rPr>
        <w:t>eliable in the ‘Pricing’ aspect</w:t>
      </w:r>
      <w:r w:rsidRPr="00A869DC">
        <w:rPr>
          <w:b/>
          <w:sz w:val="28"/>
        </w:rPr>
        <w:t>?</w:t>
      </w:r>
      <w:r w:rsidR="008353A7">
        <w:t xml:space="preserve"> </w:t>
      </w:r>
    </w:p>
    <w:tbl>
      <w:tblPr>
        <w:tblStyle w:val="MediumGrid3-Accent3"/>
        <w:tblW w:w="7568" w:type="dxa"/>
        <w:jc w:val="center"/>
        <w:tblLook w:val="04A0"/>
      </w:tblPr>
      <w:tblGrid>
        <w:gridCol w:w="2436"/>
        <w:gridCol w:w="2436"/>
        <w:gridCol w:w="2696"/>
      </w:tblGrid>
      <w:tr w:rsidR="00FC76B8" w:rsidRPr="000C06DB" w:rsidTr="00552528">
        <w:trPr>
          <w:cnfStyle w:val="100000000000"/>
          <w:trHeight w:val="600"/>
          <w:jc w:val="center"/>
        </w:trPr>
        <w:tc>
          <w:tcPr>
            <w:cnfStyle w:val="001000000000"/>
            <w:tcW w:w="2436" w:type="dxa"/>
            <w:noWrap/>
            <w:vAlign w:val="center"/>
            <w:hideMark/>
          </w:tcPr>
          <w:p w:rsidR="00FC76B8" w:rsidRPr="000C06DB" w:rsidRDefault="00FC76B8" w:rsidP="00552528">
            <w:pPr>
              <w:jc w:val="center"/>
              <w:rPr>
                <w:rFonts w:eastAsia="Times New Roman" w:cs="Times New Roman"/>
                <w:color w:val="000000"/>
                <w:sz w:val="28"/>
              </w:rPr>
            </w:pPr>
            <w:r w:rsidRPr="000C06DB">
              <w:rPr>
                <w:rFonts w:eastAsia="Times New Roman" w:cs="Times New Roman"/>
                <w:color w:val="000000"/>
                <w:sz w:val="28"/>
              </w:rPr>
              <w:t>Pricing</w:t>
            </w:r>
          </w:p>
        </w:tc>
        <w:tc>
          <w:tcPr>
            <w:tcW w:w="2436" w:type="dxa"/>
            <w:noWrap/>
            <w:vAlign w:val="center"/>
            <w:hideMark/>
          </w:tcPr>
          <w:p w:rsidR="00FC76B8" w:rsidRPr="000C06DB" w:rsidRDefault="00FC76B8" w:rsidP="00552528">
            <w:pPr>
              <w:jc w:val="center"/>
              <w:cnfStyle w:val="100000000000"/>
              <w:rPr>
                <w:rFonts w:eastAsia="Times New Roman" w:cs="Times New Roman"/>
                <w:color w:val="000000"/>
                <w:sz w:val="28"/>
              </w:rPr>
            </w:pPr>
            <w:r w:rsidRPr="000C06DB">
              <w:rPr>
                <w:rFonts w:eastAsia="Times New Roman" w:cs="Times New Roman"/>
                <w:color w:val="000000"/>
                <w:sz w:val="28"/>
              </w:rPr>
              <w:t>No. of respondents</w:t>
            </w:r>
          </w:p>
        </w:tc>
        <w:tc>
          <w:tcPr>
            <w:tcW w:w="2696" w:type="dxa"/>
            <w:noWrap/>
            <w:vAlign w:val="center"/>
            <w:hideMark/>
          </w:tcPr>
          <w:p w:rsidR="00FC76B8" w:rsidRPr="000C06DB" w:rsidRDefault="00FC76B8" w:rsidP="00552528">
            <w:pPr>
              <w:jc w:val="center"/>
              <w:cnfStyle w:val="100000000000"/>
              <w:rPr>
                <w:rFonts w:eastAsia="Times New Roman" w:cs="Times New Roman"/>
                <w:color w:val="000000"/>
                <w:sz w:val="28"/>
              </w:rPr>
            </w:pPr>
            <w:r w:rsidRPr="000C06DB">
              <w:rPr>
                <w:rFonts w:eastAsia="Times New Roman" w:cs="Times New Roman"/>
                <w:color w:val="000000"/>
                <w:sz w:val="28"/>
              </w:rPr>
              <w:t>% of respondents</w:t>
            </w:r>
          </w:p>
        </w:tc>
      </w:tr>
      <w:tr w:rsidR="00FC76B8" w:rsidRPr="000C06DB" w:rsidTr="00552528">
        <w:trPr>
          <w:cnfStyle w:val="000000100000"/>
          <w:trHeight w:val="600"/>
          <w:jc w:val="center"/>
        </w:trPr>
        <w:tc>
          <w:tcPr>
            <w:cnfStyle w:val="001000000000"/>
            <w:tcW w:w="2436" w:type="dxa"/>
            <w:noWrap/>
            <w:vAlign w:val="center"/>
            <w:hideMark/>
          </w:tcPr>
          <w:p w:rsidR="00FC76B8" w:rsidRPr="000C06DB" w:rsidRDefault="00FC76B8" w:rsidP="00552528">
            <w:pPr>
              <w:jc w:val="center"/>
              <w:rPr>
                <w:rFonts w:eastAsia="Times New Roman" w:cs="Times New Roman"/>
                <w:color w:val="000000"/>
              </w:rPr>
            </w:pPr>
            <w:r w:rsidRPr="000C06DB">
              <w:rPr>
                <w:rFonts w:eastAsia="Times New Roman" w:cs="Times New Roman"/>
                <w:color w:val="000000"/>
              </w:rPr>
              <w:t>Highly Reliable</w:t>
            </w:r>
          </w:p>
        </w:tc>
        <w:tc>
          <w:tcPr>
            <w:tcW w:w="2436" w:type="dxa"/>
            <w:noWrap/>
            <w:vAlign w:val="center"/>
            <w:hideMark/>
          </w:tcPr>
          <w:p w:rsidR="00FC76B8" w:rsidRPr="000C06DB" w:rsidRDefault="00FC76B8" w:rsidP="00552528">
            <w:pPr>
              <w:jc w:val="center"/>
              <w:cnfStyle w:val="000000100000"/>
              <w:rPr>
                <w:rFonts w:eastAsia="Times New Roman" w:cs="Times New Roman"/>
                <w:color w:val="000000"/>
              </w:rPr>
            </w:pPr>
            <w:r w:rsidRPr="000C06DB">
              <w:rPr>
                <w:rFonts w:eastAsia="Times New Roman" w:cs="Times New Roman"/>
                <w:color w:val="000000"/>
              </w:rPr>
              <w:t>7</w:t>
            </w:r>
          </w:p>
        </w:tc>
        <w:tc>
          <w:tcPr>
            <w:tcW w:w="2696" w:type="dxa"/>
            <w:noWrap/>
            <w:vAlign w:val="center"/>
            <w:hideMark/>
          </w:tcPr>
          <w:p w:rsidR="00FC76B8" w:rsidRPr="000C06DB" w:rsidRDefault="00FC76B8" w:rsidP="00552528">
            <w:pPr>
              <w:jc w:val="center"/>
              <w:cnfStyle w:val="000000100000"/>
              <w:rPr>
                <w:rFonts w:eastAsia="Times New Roman" w:cs="Times New Roman"/>
                <w:color w:val="000000"/>
              </w:rPr>
            </w:pPr>
            <w:r w:rsidRPr="000C06DB">
              <w:rPr>
                <w:rFonts w:eastAsia="Times New Roman" w:cs="Times New Roman"/>
                <w:color w:val="000000"/>
              </w:rPr>
              <w:t>17.50%</w:t>
            </w:r>
          </w:p>
        </w:tc>
      </w:tr>
      <w:tr w:rsidR="00FC76B8" w:rsidRPr="000C06DB" w:rsidTr="00552528">
        <w:trPr>
          <w:trHeight w:val="600"/>
          <w:jc w:val="center"/>
        </w:trPr>
        <w:tc>
          <w:tcPr>
            <w:cnfStyle w:val="001000000000"/>
            <w:tcW w:w="2436" w:type="dxa"/>
            <w:noWrap/>
            <w:vAlign w:val="center"/>
            <w:hideMark/>
          </w:tcPr>
          <w:p w:rsidR="00FC76B8" w:rsidRPr="000C06DB" w:rsidRDefault="00FC76B8" w:rsidP="00552528">
            <w:pPr>
              <w:jc w:val="center"/>
              <w:rPr>
                <w:rFonts w:eastAsia="Times New Roman" w:cs="Times New Roman"/>
                <w:color w:val="000000"/>
              </w:rPr>
            </w:pPr>
            <w:r w:rsidRPr="000C06DB">
              <w:rPr>
                <w:rFonts w:eastAsia="Times New Roman" w:cs="Times New Roman"/>
                <w:color w:val="000000"/>
              </w:rPr>
              <w:t>Moderately Reliable</w:t>
            </w:r>
          </w:p>
        </w:tc>
        <w:tc>
          <w:tcPr>
            <w:tcW w:w="2436" w:type="dxa"/>
            <w:noWrap/>
            <w:vAlign w:val="center"/>
            <w:hideMark/>
          </w:tcPr>
          <w:p w:rsidR="00FC76B8" w:rsidRPr="000C06DB" w:rsidRDefault="00FC76B8" w:rsidP="00552528">
            <w:pPr>
              <w:jc w:val="center"/>
              <w:cnfStyle w:val="000000000000"/>
              <w:rPr>
                <w:rFonts w:eastAsia="Times New Roman" w:cs="Times New Roman"/>
                <w:color w:val="000000"/>
              </w:rPr>
            </w:pPr>
            <w:r w:rsidRPr="000C06DB">
              <w:rPr>
                <w:rFonts w:eastAsia="Times New Roman" w:cs="Times New Roman"/>
                <w:color w:val="000000"/>
              </w:rPr>
              <w:t>23</w:t>
            </w:r>
          </w:p>
        </w:tc>
        <w:tc>
          <w:tcPr>
            <w:tcW w:w="2696" w:type="dxa"/>
            <w:noWrap/>
            <w:vAlign w:val="center"/>
            <w:hideMark/>
          </w:tcPr>
          <w:p w:rsidR="00FC76B8" w:rsidRPr="000C06DB" w:rsidRDefault="00FC76B8" w:rsidP="00552528">
            <w:pPr>
              <w:jc w:val="center"/>
              <w:cnfStyle w:val="000000000000"/>
              <w:rPr>
                <w:rFonts w:eastAsia="Times New Roman" w:cs="Times New Roman"/>
                <w:color w:val="000000"/>
              </w:rPr>
            </w:pPr>
            <w:r w:rsidRPr="000C06DB">
              <w:rPr>
                <w:rFonts w:eastAsia="Times New Roman" w:cs="Times New Roman"/>
                <w:color w:val="000000"/>
              </w:rPr>
              <w:t>57.50%</w:t>
            </w:r>
          </w:p>
        </w:tc>
      </w:tr>
      <w:tr w:rsidR="00FC76B8" w:rsidRPr="000C06DB" w:rsidTr="00552528">
        <w:trPr>
          <w:cnfStyle w:val="000000100000"/>
          <w:trHeight w:val="600"/>
          <w:jc w:val="center"/>
        </w:trPr>
        <w:tc>
          <w:tcPr>
            <w:cnfStyle w:val="001000000000"/>
            <w:tcW w:w="2436" w:type="dxa"/>
            <w:noWrap/>
            <w:vAlign w:val="center"/>
            <w:hideMark/>
          </w:tcPr>
          <w:p w:rsidR="00FC76B8" w:rsidRPr="000C06DB" w:rsidRDefault="00FC76B8" w:rsidP="00552528">
            <w:pPr>
              <w:jc w:val="center"/>
              <w:rPr>
                <w:rFonts w:eastAsia="Times New Roman" w:cs="Times New Roman"/>
                <w:color w:val="000000"/>
              </w:rPr>
            </w:pPr>
            <w:r w:rsidRPr="000C06DB">
              <w:rPr>
                <w:rFonts w:eastAsia="Times New Roman" w:cs="Times New Roman"/>
                <w:color w:val="000000"/>
              </w:rPr>
              <w:t>Poorly Reliable</w:t>
            </w:r>
          </w:p>
        </w:tc>
        <w:tc>
          <w:tcPr>
            <w:tcW w:w="2436" w:type="dxa"/>
            <w:noWrap/>
            <w:vAlign w:val="center"/>
            <w:hideMark/>
          </w:tcPr>
          <w:p w:rsidR="00FC76B8" w:rsidRPr="000C06DB" w:rsidRDefault="00FC76B8" w:rsidP="00552528">
            <w:pPr>
              <w:jc w:val="center"/>
              <w:cnfStyle w:val="000000100000"/>
              <w:rPr>
                <w:rFonts w:eastAsia="Times New Roman" w:cs="Times New Roman"/>
                <w:color w:val="000000"/>
              </w:rPr>
            </w:pPr>
            <w:r w:rsidRPr="000C06DB">
              <w:rPr>
                <w:rFonts w:eastAsia="Times New Roman" w:cs="Times New Roman"/>
                <w:color w:val="000000"/>
              </w:rPr>
              <w:t>10</w:t>
            </w:r>
          </w:p>
        </w:tc>
        <w:tc>
          <w:tcPr>
            <w:tcW w:w="2696" w:type="dxa"/>
            <w:noWrap/>
            <w:vAlign w:val="center"/>
            <w:hideMark/>
          </w:tcPr>
          <w:p w:rsidR="00FC76B8" w:rsidRPr="000C06DB" w:rsidRDefault="00FC76B8" w:rsidP="00552528">
            <w:pPr>
              <w:jc w:val="center"/>
              <w:cnfStyle w:val="000000100000"/>
              <w:rPr>
                <w:rFonts w:eastAsia="Times New Roman" w:cs="Times New Roman"/>
                <w:color w:val="000000"/>
              </w:rPr>
            </w:pPr>
            <w:r w:rsidRPr="000C06DB">
              <w:rPr>
                <w:rFonts w:eastAsia="Times New Roman" w:cs="Times New Roman"/>
                <w:color w:val="000000"/>
              </w:rPr>
              <w:t>25%</w:t>
            </w:r>
          </w:p>
        </w:tc>
      </w:tr>
      <w:tr w:rsidR="003E17E4" w:rsidRPr="000C06DB" w:rsidTr="00552528">
        <w:trPr>
          <w:trHeight w:val="600"/>
          <w:jc w:val="center"/>
        </w:trPr>
        <w:tc>
          <w:tcPr>
            <w:cnfStyle w:val="001000000000"/>
            <w:tcW w:w="2436" w:type="dxa"/>
            <w:noWrap/>
            <w:vAlign w:val="center"/>
          </w:tcPr>
          <w:p w:rsidR="003E17E4" w:rsidRPr="000C06DB" w:rsidRDefault="003E17E4" w:rsidP="00552528">
            <w:pPr>
              <w:jc w:val="center"/>
              <w:rPr>
                <w:rFonts w:eastAsia="Times New Roman" w:cs="Times New Roman"/>
                <w:bCs w:val="0"/>
                <w:color w:val="000000"/>
              </w:rPr>
            </w:pPr>
            <w:r w:rsidRPr="000C06DB">
              <w:rPr>
                <w:rFonts w:eastAsia="Times New Roman" w:cs="Times New Roman"/>
                <w:bCs w:val="0"/>
                <w:color w:val="000000"/>
              </w:rPr>
              <w:t>TOTAL</w:t>
            </w:r>
          </w:p>
        </w:tc>
        <w:tc>
          <w:tcPr>
            <w:tcW w:w="2436" w:type="dxa"/>
            <w:noWrap/>
            <w:vAlign w:val="center"/>
          </w:tcPr>
          <w:p w:rsidR="003E17E4" w:rsidRPr="000C06DB" w:rsidRDefault="003E17E4" w:rsidP="00552528">
            <w:pPr>
              <w:jc w:val="center"/>
              <w:cnfStyle w:val="000000000000"/>
              <w:rPr>
                <w:rFonts w:eastAsia="Times New Roman" w:cs="Times New Roman"/>
                <w:b/>
                <w:color w:val="000000"/>
              </w:rPr>
            </w:pPr>
            <w:r w:rsidRPr="000C06DB">
              <w:rPr>
                <w:rFonts w:eastAsia="Times New Roman" w:cs="Times New Roman"/>
                <w:b/>
                <w:color w:val="000000"/>
              </w:rPr>
              <w:t>40</w:t>
            </w:r>
          </w:p>
        </w:tc>
        <w:tc>
          <w:tcPr>
            <w:tcW w:w="2696" w:type="dxa"/>
            <w:noWrap/>
            <w:vAlign w:val="center"/>
          </w:tcPr>
          <w:p w:rsidR="003E17E4" w:rsidRPr="000C06DB" w:rsidRDefault="003E17E4" w:rsidP="00552528">
            <w:pPr>
              <w:jc w:val="center"/>
              <w:cnfStyle w:val="000000000000"/>
              <w:rPr>
                <w:rFonts w:eastAsia="Times New Roman" w:cs="Times New Roman"/>
                <w:b/>
                <w:color w:val="000000"/>
              </w:rPr>
            </w:pPr>
            <w:r w:rsidRPr="000C06DB">
              <w:rPr>
                <w:rFonts w:eastAsia="Times New Roman" w:cs="Times New Roman"/>
                <w:b/>
                <w:color w:val="000000"/>
              </w:rPr>
              <w:t>100%</w:t>
            </w:r>
          </w:p>
        </w:tc>
      </w:tr>
    </w:tbl>
    <w:p w:rsidR="008353A7" w:rsidRDefault="008353A7" w:rsidP="007A7678">
      <w:pPr>
        <w:spacing w:line="360" w:lineRule="auto"/>
        <w:jc w:val="both"/>
      </w:pPr>
      <w:r>
        <w:t>Source: Primary Source                  Table: 1.7</w:t>
      </w:r>
    </w:p>
    <w:p w:rsidR="00FC76B8" w:rsidRDefault="002A7CDE" w:rsidP="00293E0C">
      <w:pPr>
        <w:spacing w:line="360" w:lineRule="auto"/>
        <w:jc w:val="center"/>
      </w:pPr>
      <w:r w:rsidRPr="002A7CDE">
        <w:rPr>
          <w:noProof/>
        </w:rPr>
        <w:drawing>
          <wp:inline distT="0" distB="0" distL="0" distR="0">
            <wp:extent cx="5478236" cy="2743200"/>
            <wp:effectExtent l="19050" t="0" r="27214"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353A7" w:rsidRDefault="008353A7" w:rsidP="007A7678">
      <w:pPr>
        <w:spacing w:line="360" w:lineRule="auto"/>
        <w:jc w:val="both"/>
      </w:pPr>
      <w:r>
        <w:t>Source: Primary Source                   Figure: 1.7</w:t>
      </w:r>
    </w:p>
    <w:p w:rsidR="008353A7" w:rsidRPr="003E17E4" w:rsidRDefault="008353A7" w:rsidP="007A7678">
      <w:pPr>
        <w:spacing w:line="360" w:lineRule="auto"/>
        <w:jc w:val="both"/>
        <w:rPr>
          <w:b/>
        </w:rPr>
      </w:pPr>
      <w:r w:rsidRPr="003E17E4">
        <w:rPr>
          <w:b/>
          <w:u w:val="single"/>
        </w:rPr>
        <w:t>Interpretation</w:t>
      </w:r>
      <w:r w:rsidRPr="003E17E4">
        <w:rPr>
          <w:b/>
        </w:rPr>
        <w:t>:</w:t>
      </w:r>
    </w:p>
    <w:p w:rsidR="008353A7" w:rsidRDefault="003E17E4" w:rsidP="007A7678">
      <w:pPr>
        <w:spacing w:line="360" w:lineRule="auto"/>
        <w:jc w:val="both"/>
      </w:pPr>
      <w:r>
        <w:t xml:space="preserve">              </w:t>
      </w:r>
      <w:r w:rsidR="00FC76B8">
        <w:t>The above table showcases the percentage of respondents on the pricing reliability of the respondents.</w:t>
      </w:r>
      <w:r w:rsidR="002A7CDE">
        <w:t xml:space="preserve"> As per the survey, 57.50% of the respondents have opted the service unit as Moderately Reliable, 25% as Poorly Reliable and 17.50% as Highly Reliable.</w:t>
      </w:r>
    </w:p>
    <w:p w:rsidR="008353A7" w:rsidRDefault="008353A7" w:rsidP="007A7678">
      <w:pPr>
        <w:spacing w:line="360" w:lineRule="auto"/>
        <w:jc w:val="both"/>
      </w:pPr>
    </w:p>
    <w:p w:rsidR="00985E35" w:rsidRDefault="00985E35" w:rsidP="007A7678">
      <w:pPr>
        <w:spacing w:line="360" w:lineRule="auto"/>
        <w:jc w:val="both"/>
      </w:pPr>
    </w:p>
    <w:p w:rsidR="008353A7" w:rsidRDefault="008353A7" w:rsidP="007A7678">
      <w:pPr>
        <w:spacing w:line="360" w:lineRule="auto"/>
        <w:jc w:val="both"/>
      </w:pPr>
    </w:p>
    <w:p w:rsidR="008353A7" w:rsidRDefault="0086713F" w:rsidP="007A7678">
      <w:pPr>
        <w:spacing w:line="360" w:lineRule="auto"/>
        <w:jc w:val="both"/>
      </w:pPr>
      <w:r>
        <w:rPr>
          <w:noProof/>
        </w:rPr>
        <w:pict>
          <v:shape id="_x0000_s1203" type="#_x0000_t53" style="position:absolute;left:0;text-align:left;margin-left:232.5pt;margin-top:67.95pt;width:32pt;height:15pt;z-index:251756544">
            <v:textbox>
              <w:txbxContent>
                <w:p w:rsidR="00AF1983" w:rsidRPr="00E848EF" w:rsidRDefault="00AF1983" w:rsidP="003F61AB">
                  <w:pPr>
                    <w:jc w:val="center"/>
                    <w:rPr>
                      <w:b/>
                      <w:sz w:val="14"/>
                      <w:szCs w:val="14"/>
                    </w:rPr>
                  </w:pPr>
                  <w:r w:rsidRPr="00E848EF">
                    <w:rPr>
                      <w:b/>
                      <w:sz w:val="14"/>
                      <w:szCs w:val="14"/>
                    </w:rPr>
                    <w:t>20</w:t>
                  </w:r>
                </w:p>
              </w:txbxContent>
            </v:textbox>
          </v:shape>
        </w:pict>
      </w:r>
    </w:p>
    <w:p w:rsidR="008353A7" w:rsidRPr="008353A7" w:rsidRDefault="008353A7" w:rsidP="008353A7">
      <w:pPr>
        <w:pStyle w:val="ListParagraph"/>
        <w:numPr>
          <w:ilvl w:val="0"/>
          <w:numId w:val="22"/>
        </w:numPr>
        <w:tabs>
          <w:tab w:val="center" w:pos="2078"/>
        </w:tabs>
        <w:spacing w:line="360" w:lineRule="auto"/>
        <w:jc w:val="both"/>
      </w:pPr>
      <w:r w:rsidRPr="008353A7">
        <w:rPr>
          <w:b/>
          <w:sz w:val="28"/>
        </w:rPr>
        <w:lastRenderedPageBreak/>
        <w:t>How far do you believe the service unit is reliable in the ‘</w:t>
      </w:r>
      <w:r>
        <w:rPr>
          <w:b/>
          <w:sz w:val="28"/>
        </w:rPr>
        <w:t>Quality</w:t>
      </w:r>
      <w:r w:rsidRPr="008353A7">
        <w:rPr>
          <w:b/>
          <w:sz w:val="28"/>
        </w:rPr>
        <w:t>’ aspect?</w:t>
      </w:r>
    </w:p>
    <w:tbl>
      <w:tblPr>
        <w:tblStyle w:val="MediumGrid3-Accent5"/>
        <w:tblW w:w="7308" w:type="dxa"/>
        <w:jc w:val="center"/>
        <w:tblLook w:val="04A0"/>
      </w:tblPr>
      <w:tblGrid>
        <w:gridCol w:w="2436"/>
        <w:gridCol w:w="2436"/>
        <w:gridCol w:w="2436"/>
      </w:tblGrid>
      <w:tr w:rsidR="002A7CDE" w:rsidRPr="000C06DB" w:rsidTr="00552528">
        <w:trPr>
          <w:cnfStyle w:val="100000000000"/>
          <w:trHeight w:val="600"/>
          <w:jc w:val="center"/>
        </w:trPr>
        <w:tc>
          <w:tcPr>
            <w:cnfStyle w:val="001000000000"/>
            <w:tcW w:w="2436" w:type="dxa"/>
            <w:noWrap/>
            <w:vAlign w:val="center"/>
            <w:hideMark/>
          </w:tcPr>
          <w:p w:rsidR="002A7CDE" w:rsidRPr="000C06DB" w:rsidRDefault="002A7CDE" w:rsidP="00552528">
            <w:pPr>
              <w:jc w:val="center"/>
              <w:rPr>
                <w:rFonts w:eastAsia="Times New Roman" w:cs="Times New Roman"/>
                <w:color w:val="000000"/>
                <w:sz w:val="28"/>
              </w:rPr>
            </w:pPr>
            <w:r w:rsidRPr="000C06DB">
              <w:rPr>
                <w:rFonts w:eastAsia="Times New Roman" w:cs="Times New Roman"/>
                <w:color w:val="000000"/>
                <w:sz w:val="28"/>
              </w:rPr>
              <w:t>Quality</w:t>
            </w:r>
          </w:p>
        </w:tc>
        <w:tc>
          <w:tcPr>
            <w:tcW w:w="2436" w:type="dxa"/>
            <w:noWrap/>
            <w:vAlign w:val="center"/>
            <w:hideMark/>
          </w:tcPr>
          <w:p w:rsidR="002A7CDE" w:rsidRPr="000C06DB" w:rsidRDefault="002A7CDE" w:rsidP="00552528">
            <w:pPr>
              <w:jc w:val="center"/>
              <w:cnfStyle w:val="100000000000"/>
              <w:rPr>
                <w:rFonts w:eastAsia="Times New Roman" w:cs="Times New Roman"/>
                <w:color w:val="000000"/>
                <w:sz w:val="28"/>
              </w:rPr>
            </w:pPr>
            <w:r w:rsidRPr="000C06DB">
              <w:rPr>
                <w:rFonts w:eastAsia="Times New Roman" w:cs="Times New Roman"/>
                <w:color w:val="000000"/>
                <w:sz w:val="28"/>
              </w:rPr>
              <w:t>No. of respondents</w:t>
            </w:r>
          </w:p>
        </w:tc>
        <w:tc>
          <w:tcPr>
            <w:tcW w:w="2436" w:type="dxa"/>
            <w:noWrap/>
            <w:vAlign w:val="center"/>
            <w:hideMark/>
          </w:tcPr>
          <w:p w:rsidR="002A7CDE" w:rsidRPr="000C06DB" w:rsidRDefault="002A7CDE" w:rsidP="00552528">
            <w:pPr>
              <w:jc w:val="center"/>
              <w:cnfStyle w:val="100000000000"/>
              <w:rPr>
                <w:rFonts w:eastAsia="Times New Roman" w:cs="Times New Roman"/>
                <w:color w:val="000000"/>
                <w:sz w:val="28"/>
              </w:rPr>
            </w:pPr>
            <w:r w:rsidRPr="000C06DB">
              <w:rPr>
                <w:rFonts w:eastAsia="Times New Roman" w:cs="Times New Roman"/>
                <w:color w:val="000000"/>
                <w:sz w:val="28"/>
              </w:rPr>
              <w:t>No. of respondents</w:t>
            </w:r>
          </w:p>
        </w:tc>
      </w:tr>
      <w:tr w:rsidR="002A7CDE" w:rsidRPr="000C06DB" w:rsidTr="00552528">
        <w:trPr>
          <w:cnfStyle w:val="000000100000"/>
          <w:trHeight w:val="600"/>
          <w:jc w:val="center"/>
        </w:trPr>
        <w:tc>
          <w:tcPr>
            <w:cnfStyle w:val="001000000000"/>
            <w:tcW w:w="2436" w:type="dxa"/>
            <w:noWrap/>
            <w:vAlign w:val="center"/>
            <w:hideMark/>
          </w:tcPr>
          <w:p w:rsidR="002A7CDE" w:rsidRPr="000C06DB" w:rsidRDefault="002A7CDE" w:rsidP="00552528">
            <w:pPr>
              <w:jc w:val="center"/>
              <w:rPr>
                <w:rFonts w:eastAsia="Times New Roman" w:cs="Times New Roman"/>
                <w:color w:val="000000"/>
              </w:rPr>
            </w:pPr>
            <w:r w:rsidRPr="000C06DB">
              <w:rPr>
                <w:rFonts w:eastAsia="Times New Roman" w:cs="Times New Roman"/>
                <w:color w:val="000000"/>
              </w:rPr>
              <w:t>Highly Reliable</w:t>
            </w:r>
          </w:p>
        </w:tc>
        <w:tc>
          <w:tcPr>
            <w:tcW w:w="2436" w:type="dxa"/>
            <w:noWrap/>
            <w:vAlign w:val="center"/>
            <w:hideMark/>
          </w:tcPr>
          <w:p w:rsidR="002A7CDE" w:rsidRPr="000C06DB" w:rsidRDefault="002A7CDE" w:rsidP="00552528">
            <w:pPr>
              <w:jc w:val="center"/>
              <w:cnfStyle w:val="000000100000"/>
              <w:rPr>
                <w:rFonts w:eastAsia="Times New Roman" w:cs="Times New Roman"/>
                <w:color w:val="000000"/>
              </w:rPr>
            </w:pPr>
            <w:r w:rsidRPr="000C06DB">
              <w:rPr>
                <w:rFonts w:eastAsia="Times New Roman" w:cs="Times New Roman"/>
                <w:color w:val="000000"/>
              </w:rPr>
              <w:t>7</w:t>
            </w:r>
          </w:p>
        </w:tc>
        <w:tc>
          <w:tcPr>
            <w:tcW w:w="2436" w:type="dxa"/>
            <w:noWrap/>
            <w:vAlign w:val="center"/>
            <w:hideMark/>
          </w:tcPr>
          <w:p w:rsidR="002A7CDE" w:rsidRPr="000C06DB" w:rsidRDefault="002A7CDE" w:rsidP="00552528">
            <w:pPr>
              <w:jc w:val="center"/>
              <w:cnfStyle w:val="000000100000"/>
              <w:rPr>
                <w:rFonts w:eastAsia="Times New Roman" w:cs="Times New Roman"/>
                <w:color w:val="000000"/>
              </w:rPr>
            </w:pPr>
            <w:r w:rsidRPr="000C06DB">
              <w:rPr>
                <w:rFonts w:eastAsia="Times New Roman" w:cs="Times New Roman"/>
                <w:color w:val="000000"/>
              </w:rPr>
              <w:t>17.50%</w:t>
            </w:r>
          </w:p>
        </w:tc>
      </w:tr>
      <w:tr w:rsidR="002A7CDE" w:rsidRPr="000C06DB" w:rsidTr="00552528">
        <w:trPr>
          <w:trHeight w:val="600"/>
          <w:jc w:val="center"/>
        </w:trPr>
        <w:tc>
          <w:tcPr>
            <w:cnfStyle w:val="001000000000"/>
            <w:tcW w:w="2436" w:type="dxa"/>
            <w:noWrap/>
            <w:vAlign w:val="center"/>
            <w:hideMark/>
          </w:tcPr>
          <w:p w:rsidR="002A7CDE" w:rsidRPr="000C06DB" w:rsidRDefault="002A7CDE" w:rsidP="00552528">
            <w:pPr>
              <w:jc w:val="center"/>
              <w:rPr>
                <w:rFonts w:eastAsia="Times New Roman" w:cs="Times New Roman"/>
                <w:color w:val="000000"/>
              </w:rPr>
            </w:pPr>
            <w:r w:rsidRPr="000C06DB">
              <w:rPr>
                <w:rFonts w:eastAsia="Times New Roman" w:cs="Times New Roman"/>
                <w:color w:val="000000"/>
              </w:rPr>
              <w:t>Moderately Reliable</w:t>
            </w:r>
          </w:p>
        </w:tc>
        <w:tc>
          <w:tcPr>
            <w:tcW w:w="2436" w:type="dxa"/>
            <w:noWrap/>
            <w:vAlign w:val="center"/>
            <w:hideMark/>
          </w:tcPr>
          <w:p w:rsidR="002A7CDE" w:rsidRPr="000C06DB" w:rsidRDefault="002A7CDE" w:rsidP="00552528">
            <w:pPr>
              <w:jc w:val="center"/>
              <w:cnfStyle w:val="000000000000"/>
              <w:rPr>
                <w:rFonts w:eastAsia="Times New Roman" w:cs="Times New Roman"/>
                <w:color w:val="000000"/>
              </w:rPr>
            </w:pPr>
            <w:r w:rsidRPr="000C06DB">
              <w:rPr>
                <w:rFonts w:eastAsia="Times New Roman" w:cs="Times New Roman"/>
                <w:color w:val="000000"/>
              </w:rPr>
              <w:t>22</w:t>
            </w:r>
          </w:p>
        </w:tc>
        <w:tc>
          <w:tcPr>
            <w:tcW w:w="2436" w:type="dxa"/>
            <w:noWrap/>
            <w:vAlign w:val="center"/>
            <w:hideMark/>
          </w:tcPr>
          <w:p w:rsidR="002A7CDE" w:rsidRPr="000C06DB" w:rsidRDefault="002A7CDE" w:rsidP="00552528">
            <w:pPr>
              <w:jc w:val="center"/>
              <w:cnfStyle w:val="000000000000"/>
              <w:rPr>
                <w:rFonts w:eastAsia="Times New Roman" w:cs="Times New Roman"/>
                <w:color w:val="000000"/>
              </w:rPr>
            </w:pPr>
            <w:r w:rsidRPr="000C06DB">
              <w:rPr>
                <w:rFonts w:eastAsia="Times New Roman" w:cs="Times New Roman"/>
                <w:color w:val="000000"/>
              </w:rPr>
              <w:t>55%</w:t>
            </w:r>
          </w:p>
        </w:tc>
      </w:tr>
      <w:tr w:rsidR="002A7CDE" w:rsidRPr="000C06DB" w:rsidTr="00552528">
        <w:trPr>
          <w:cnfStyle w:val="000000100000"/>
          <w:trHeight w:val="600"/>
          <w:jc w:val="center"/>
        </w:trPr>
        <w:tc>
          <w:tcPr>
            <w:cnfStyle w:val="001000000000"/>
            <w:tcW w:w="2436" w:type="dxa"/>
            <w:noWrap/>
            <w:vAlign w:val="center"/>
            <w:hideMark/>
          </w:tcPr>
          <w:p w:rsidR="002A7CDE" w:rsidRPr="000C06DB" w:rsidRDefault="002A7CDE" w:rsidP="00552528">
            <w:pPr>
              <w:jc w:val="center"/>
              <w:rPr>
                <w:rFonts w:eastAsia="Times New Roman" w:cs="Times New Roman"/>
                <w:color w:val="000000"/>
              </w:rPr>
            </w:pPr>
            <w:r w:rsidRPr="000C06DB">
              <w:rPr>
                <w:rFonts w:eastAsia="Times New Roman" w:cs="Times New Roman"/>
                <w:color w:val="000000"/>
              </w:rPr>
              <w:t>Poorly Reliable</w:t>
            </w:r>
          </w:p>
        </w:tc>
        <w:tc>
          <w:tcPr>
            <w:tcW w:w="2436" w:type="dxa"/>
            <w:noWrap/>
            <w:vAlign w:val="center"/>
            <w:hideMark/>
          </w:tcPr>
          <w:p w:rsidR="002A7CDE" w:rsidRPr="000C06DB" w:rsidRDefault="002A7CDE" w:rsidP="00552528">
            <w:pPr>
              <w:jc w:val="center"/>
              <w:cnfStyle w:val="000000100000"/>
              <w:rPr>
                <w:rFonts w:eastAsia="Times New Roman" w:cs="Times New Roman"/>
                <w:color w:val="000000"/>
              </w:rPr>
            </w:pPr>
            <w:r w:rsidRPr="000C06DB">
              <w:rPr>
                <w:rFonts w:eastAsia="Times New Roman" w:cs="Times New Roman"/>
                <w:color w:val="000000"/>
              </w:rPr>
              <w:t>11</w:t>
            </w:r>
          </w:p>
        </w:tc>
        <w:tc>
          <w:tcPr>
            <w:tcW w:w="2436" w:type="dxa"/>
            <w:noWrap/>
            <w:vAlign w:val="center"/>
            <w:hideMark/>
          </w:tcPr>
          <w:p w:rsidR="002A7CDE" w:rsidRPr="000C06DB" w:rsidRDefault="002A7CDE" w:rsidP="00552528">
            <w:pPr>
              <w:jc w:val="center"/>
              <w:cnfStyle w:val="000000100000"/>
              <w:rPr>
                <w:rFonts w:eastAsia="Times New Roman" w:cs="Times New Roman"/>
                <w:color w:val="000000"/>
              </w:rPr>
            </w:pPr>
            <w:r w:rsidRPr="000C06DB">
              <w:rPr>
                <w:rFonts w:eastAsia="Times New Roman" w:cs="Times New Roman"/>
                <w:color w:val="000000"/>
              </w:rPr>
              <w:t>27.50%</w:t>
            </w:r>
          </w:p>
        </w:tc>
      </w:tr>
      <w:tr w:rsidR="003E17E4" w:rsidRPr="000C06DB" w:rsidTr="00552528">
        <w:trPr>
          <w:trHeight w:val="600"/>
          <w:jc w:val="center"/>
        </w:trPr>
        <w:tc>
          <w:tcPr>
            <w:cnfStyle w:val="001000000000"/>
            <w:tcW w:w="2436" w:type="dxa"/>
            <w:noWrap/>
            <w:vAlign w:val="center"/>
          </w:tcPr>
          <w:p w:rsidR="003E17E4" w:rsidRPr="000C06DB" w:rsidRDefault="003E17E4" w:rsidP="00552528">
            <w:pPr>
              <w:jc w:val="center"/>
              <w:rPr>
                <w:rFonts w:eastAsia="Times New Roman" w:cs="Times New Roman"/>
                <w:bCs w:val="0"/>
                <w:color w:val="000000"/>
              </w:rPr>
            </w:pPr>
            <w:r w:rsidRPr="000C06DB">
              <w:rPr>
                <w:rFonts w:eastAsia="Times New Roman" w:cs="Times New Roman"/>
                <w:bCs w:val="0"/>
                <w:color w:val="000000"/>
              </w:rPr>
              <w:t>TOTAL</w:t>
            </w:r>
          </w:p>
        </w:tc>
        <w:tc>
          <w:tcPr>
            <w:tcW w:w="2436" w:type="dxa"/>
            <w:noWrap/>
            <w:vAlign w:val="center"/>
          </w:tcPr>
          <w:p w:rsidR="003E17E4" w:rsidRPr="000C06DB" w:rsidRDefault="003E17E4" w:rsidP="00552528">
            <w:pPr>
              <w:jc w:val="center"/>
              <w:cnfStyle w:val="000000000000"/>
              <w:rPr>
                <w:rFonts w:eastAsia="Times New Roman" w:cs="Times New Roman"/>
                <w:b/>
                <w:color w:val="000000"/>
              </w:rPr>
            </w:pPr>
            <w:r w:rsidRPr="000C06DB">
              <w:rPr>
                <w:rFonts w:eastAsia="Times New Roman" w:cs="Times New Roman"/>
                <w:b/>
                <w:color w:val="000000"/>
              </w:rPr>
              <w:t>40</w:t>
            </w:r>
          </w:p>
        </w:tc>
        <w:tc>
          <w:tcPr>
            <w:tcW w:w="2436" w:type="dxa"/>
            <w:noWrap/>
            <w:vAlign w:val="center"/>
          </w:tcPr>
          <w:p w:rsidR="003E17E4" w:rsidRPr="000C06DB" w:rsidRDefault="003E17E4" w:rsidP="00552528">
            <w:pPr>
              <w:jc w:val="center"/>
              <w:cnfStyle w:val="000000000000"/>
              <w:rPr>
                <w:rFonts w:eastAsia="Times New Roman" w:cs="Times New Roman"/>
                <w:b/>
                <w:color w:val="000000"/>
              </w:rPr>
            </w:pPr>
            <w:r w:rsidRPr="000C06DB">
              <w:rPr>
                <w:rFonts w:eastAsia="Times New Roman" w:cs="Times New Roman"/>
                <w:b/>
                <w:color w:val="000000"/>
              </w:rPr>
              <w:t>100%</w:t>
            </w:r>
          </w:p>
        </w:tc>
      </w:tr>
    </w:tbl>
    <w:p w:rsidR="008353A7" w:rsidRDefault="00EB73A7" w:rsidP="00EB73A7">
      <w:pPr>
        <w:tabs>
          <w:tab w:val="center" w:pos="2078"/>
        </w:tabs>
        <w:spacing w:line="360" w:lineRule="auto"/>
        <w:jc w:val="both"/>
      </w:pPr>
      <w:r>
        <w:t>Source: Primary Source               Table: 1.8</w:t>
      </w:r>
    </w:p>
    <w:p w:rsidR="00EB73A7" w:rsidRDefault="00EB73A7" w:rsidP="00293E0C">
      <w:pPr>
        <w:tabs>
          <w:tab w:val="center" w:pos="2078"/>
        </w:tabs>
        <w:spacing w:line="360" w:lineRule="auto"/>
        <w:jc w:val="center"/>
      </w:pPr>
      <w:r w:rsidRPr="00EB73A7">
        <w:rPr>
          <w:noProof/>
        </w:rPr>
        <w:drawing>
          <wp:inline distT="0" distB="0" distL="0" distR="0">
            <wp:extent cx="5445578" cy="2743200"/>
            <wp:effectExtent l="19050" t="0" r="21772"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B73A7" w:rsidRDefault="00EB73A7" w:rsidP="00EB73A7">
      <w:pPr>
        <w:tabs>
          <w:tab w:val="center" w:pos="2078"/>
        </w:tabs>
        <w:spacing w:line="360" w:lineRule="auto"/>
        <w:jc w:val="both"/>
      </w:pPr>
      <w:r>
        <w:t>Source: Primary Source                Figure: 1.8</w:t>
      </w:r>
    </w:p>
    <w:p w:rsidR="00EB73A7" w:rsidRPr="003E17E4" w:rsidRDefault="00EB73A7" w:rsidP="00EB73A7">
      <w:pPr>
        <w:tabs>
          <w:tab w:val="center" w:pos="2078"/>
        </w:tabs>
        <w:spacing w:line="360" w:lineRule="auto"/>
        <w:jc w:val="both"/>
        <w:rPr>
          <w:b/>
        </w:rPr>
      </w:pPr>
      <w:r w:rsidRPr="003E17E4">
        <w:rPr>
          <w:b/>
          <w:u w:val="single"/>
        </w:rPr>
        <w:t>Interpretation</w:t>
      </w:r>
      <w:r w:rsidRPr="003E17E4">
        <w:rPr>
          <w:b/>
        </w:rPr>
        <w:t xml:space="preserve">:  </w:t>
      </w:r>
    </w:p>
    <w:p w:rsidR="00EB73A7" w:rsidRDefault="003E17E4" w:rsidP="00EB73A7">
      <w:pPr>
        <w:tabs>
          <w:tab w:val="center" w:pos="2078"/>
        </w:tabs>
        <w:spacing w:line="360" w:lineRule="auto"/>
        <w:jc w:val="both"/>
      </w:pPr>
      <w:r>
        <w:t xml:space="preserve">                 </w:t>
      </w:r>
      <w:r w:rsidR="00EB73A7">
        <w:t>The above table shows the percentage analysis of the respondents on the quality reliability of the respondents</w:t>
      </w:r>
      <w:r w:rsidR="006C6C50">
        <w:t xml:space="preserve"> on the service unit. As per the survey, 55% of the respondents have opted the unit to be Moderately R</w:t>
      </w:r>
      <w:r w:rsidR="00DA26FD">
        <w:t>eliable in quality, 27.50% as Poorly Reliable and 17.50% as Highly R</w:t>
      </w:r>
      <w:r w:rsidR="006C6C50">
        <w:t>eliable.</w:t>
      </w:r>
    </w:p>
    <w:p w:rsidR="00EB73A7" w:rsidRDefault="00EB73A7" w:rsidP="00EB73A7">
      <w:pPr>
        <w:tabs>
          <w:tab w:val="center" w:pos="2078"/>
        </w:tabs>
        <w:spacing w:line="360" w:lineRule="auto"/>
        <w:jc w:val="center"/>
      </w:pPr>
    </w:p>
    <w:p w:rsidR="00EB73A7" w:rsidRDefault="00EB73A7" w:rsidP="00DA26FD">
      <w:pPr>
        <w:tabs>
          <w:tab w:val="center" w:pos="2078"/>
        </w:tabs>
        <w:spacing w:line="360" w:lineRule="auto"/>
      </w:pPr>
    </w:p>
    <w:p w:rsidR="00985E35" w:rsidRPr="00A869DC" w:rsidRDefault="0086713F" w:rsidP="00DA26FD">
      <w:pPr>
        <w:tabs>
          <w:tab w:val="center" w:pos="2078"/>
        </w:tabs>
        <w:spacing w:line="360" w:lineRule="auto"/>
      </w:pPr>
      <w:r>
        <w:rPr>
          <w:noProof/>
        </w:rPr>
        <w:pict>
          <v:shape id="_x0000_s1204" type="#_x0000_t53" style="position:absolute;margin-left:226.5pt;margin-top:98.65pt;width:33.75pt;height:15pt;z-index:251757568">
            <v:textbox>
              <w:txbxContent>
                <w:p w:rsidR="00AF1983" w:rsidRPr="00E848EF" w:rsidRDefault="00AF1983" w:rsidP="003F61AB">
                  <w:pPr>
                    <w:jc w:val="center"/>
                    <w:rPr>
                      <w:b/>
                      <w:sz w:val="14"/>
                      <w:szCs w:val="14"/>
                    </w:rPr>
                  </w:pPr>
                  <w:r w:rsidRPr="00E848EF">
                    <w:rPr>
                      <w:b/>
                      <w:sz w:val="14"/>
                      <w:szCs w:val="14"/>
                    </w:rPr>
                    <w:t>21</w:t>
                  </w:r>
                </w:p>
              </w:txbxContent>
            </v:textbox>
          </v:shape>
        </w:pict>
      </w:r>
    </w:p>
    <w:p w:rsidR="00EB73A7" w:rsidRPr="00EB73A7" w:rsidRDefault="00EB73A7" w:rsidP="00EB73A7">
      <w:pPr>
        <w:pStyle w:val="ListParagraph"/>
        <w:numPr>
          <w:ilvl w:val="0"/>
          <w:numId w:val="22"/>
        </w:numPr>
        <w:tabs>
          <w:tab w:val="center" w:pos="2078"/>
        </w:tabs>
        <w:spacing w:line="360" w:lineRule="auto"/>
        <w:jc w:val="both"/>
      </w:pPr>
      <w:r w:rsidRPr="00EB73A7">
        <w:rPr>
          <w:b/>
          <w:sz w:val="28"/>
        </w:rPr>
        <w:lastRenderedPageBreak/>
        <w:t>How far do you believe the service unit is reliable in the ‘</w:t>
      </w:r>
      <w:r>
        <w:rPr>
          <w:b/>
          <w:sz w:val="28"/>
        </w:rPr>
        <w:t>Quickness of Service</w:t>
      </w:r>
      <w:r w:rsidRPr="00EB73A7">
        <w:rPr>
          <w:b/>
          <w:sz w:val="28"/>
        </w:rPr>
        <w:t>’ aspec</w:t>
      </w:r>
      <w:r>
        <w:rPr>
          <w:b/>
          <w:sz w:val="28"/>
        </w:rPr>
        <w:t>t?</w:t>
      </w:r>
    </w:p>
    <w:tbl>
      <w:tblPr>
        <w:tblStyle w:val="MediumGrid3-Accent4"/>
        <w:tblW w:w="7568" w:type="dxa"/>
        <w:jc w:val="center"/>
        <w:tblLook w:val="04A0"/>
      </w:tblPr>
      <w:tblGrid>
        <w:gridCol w:w="2436"/>
        <w:gridCol w:w="2436"/>
        <w:gridCol w:w="2696"/>
      </w:tblGrid>
      <w:tr w:rsidR="00DA26FD" w:rsidRPr="000C06DB" w:rsidTr="00552528">
        <w:trPr>
          <w:cnfStyle w:val="100000000000"/>
          <w:trHeight w:val="600"/>
          <w:jc w:val="center"/>
        </w:trPr>
        <w:tc>
          <w:tcPr>
            <w:cnfStyle w:val="001000000000"/>
            <w:tcW w:w="2436" w:type="dxa"/>
            <w:noWrap/>
            <w:vAlign w:val="center"/>
            <w:hideMark/>
          </w:tcPr>
          <w:p w:rsidR="00DA26FD" w:rsidRPr="000C06DB" w:rsidRDefault="00DA26FD" w:rsidP="00552528">
            <w:pPr>
              <w:jc w:val="center"/>
              <w:rPr>
                <w:rFonts w:eastAsia="Times New Roman" w:cs="Times New Roman"/>
                <w:color w:val="000000"/>
                <w:sz w:val="28"/>
                <w:szCs w:val="24"/>
              </w:rPr>
            </w:pPr>
            <w:r w:rsidRPr="000C06DB">
              <w:rPr>
                <w:rFonts w:eastAsia="Times New Roman" w:cs="Times New Roman"/>
                <w:color w:val="000000"/>
                <w:sz w:val="28"/>
                <w:szCs w:val="24"/>
              </w:rPr>
              <w:t>Quickness of service</w:t>
            </w:r>
          </w:p>
        </w:tc>
        <w:tc>
          <w:tcPr>
            <w:tcW w:w="2436" w:type="dxa"/>
            <w:noWrap/>
            <w:vAlign w:val="center"/>
            <w:hideMark/>
          </w:tcPr>
          <w:p w:rsidR="00DA26FD" w:rsidRPr="000C06DB" w:rsidRDefault="00DA26FD" w:rsidP="00552528">
            <w:pPr>
              <w:jc w:val="center"/>
              <w:cnfStyle w:val="100000000000"/>
              <w:rPr>
                <w:rFonts w:eastAsia="Times New Roman" w:cs="Times New Roman"/>
                <w:color w:val="000000"/>
                <w:sz w:val="28"/>
              </w:rPr>
            </w:pPr>
            <w:r w:rsidRPr="000C06DB">
              <w:rPr>
                <w:rFonts w:eastAsia="Times New Roman" w:cs="Times New Roman"/>
                <w:color w:val="000000"/>
                <w:sz w:val="28"/>
              </w:rPr>
              <w:t>No. of respondents</w:t>
            </w:r>
          </w:p>
        </w:tc>
        <w:tc>
          <w:tcPr>
            <w:tcW w:w="2696" w:type="dxa"/>
            <w:noWrap/>
            <w:vAlign w:val="center"/>
            <w:hideMark/>
          </w:tcPr>
          <w:p w:rsidR="00DA26FD" w:rsidRPr="000C06DB" w:rsidRDefault="00DA26FD" w:rsidP="00552528">
            <w:pPr>
              <w:jc w:val="center"/>
              <w:cnfStyle w:val="100000000000"/>
              <w:rPr>
                <w:rFonts w:eastAsia="Times New Roman" w:cs="Times New Roman"/>
                <w:color w:val="000000"/>
                <w:sz w:val="28"/>
              </w:rPr>
            </w:pPr>
            <w:r w:rsidRPr="000C06DB">
              <w:rPr>
                <w:rFonts w:eastAsia="Times New Roman" w:cs="Times New Roman"/>
                <w:color w:val="000000"/>
                <w:sz w:val="28"/>
              </w:rPr>
              <w:t>% of respondents</w:t>
            </w:r>
          </w:p>
        </w:tc>
      </w:tr>
      <w:tr w:rsidR="00DA26FD" w:rsidRPr="000C06DB" w:rsidTr="00552528">
        <w:trPr>
          <w:cnfStyle w:val="000000100000"/>
          <w:trHeight w:val="600"/>
          <w:jc w:val="center"/>
        </w:trPr>
        <w:tc>
          <w:tcPr>
            <w:cnfStyle w:val="001000000000"/>
            <w:tcW w:w="2436" w:type="dxa"/>
            <w:noWrap/>
            <w:vAlign w:val="center"/>
            <w:hideMark/>
          </w:tcPr>
          <w:p w:rsidR="00DA26FD" w:rsidRPr="000C06DB" w:rsidRDefault="00DA26FD" w:rsidP="00552528">
            <w:pPr>
              <w:jc w:val="center"/>
              <w:rPr>
                <w:rFonts w:eastAsia="Times New Roman" w:cs="Times New Roman"/>
                <w:color w:val="000000"/>
              </w:rPr>
            </w:pPr>
            <w:r w:rsidRPr="000C06DB">
              <w:rPr>
                <w:rFonts w:eastAsia="Times New Roman" w:cs="Times New Roman"/>
                <w:color w:val="000000"/>
              </w:rPr>
              <w:t>Highly Reliable</w:t>
            </w:r>
          </w:p>
        </w:tc>
        <w:tc>
          <w:tcPr>
            <w:tcW w:w="2436" w:type="dxa"/>
            <w:noWrap/>
            <w:vAlign w:val="center"/>
            <w:hideMark/>
          </w:tcPr>
          <w:p w:rsidR="00DA26FD" w:rsidRPr="000C06DB" w:rsidRDefault="00DA26FD" w:rsidP="00552528">
            <w:pPr>
              <w:jc w:val="center"/>
              <w:cnfStyle w:val="000000100000"/>
              <w:rPr>
                <w:rFonts w:eastAsia="Times New Roman" w:cs="Times New Roman"/>
                <w:color w:val="000000"/>
              </w:rPr>
            </w:pPr>
            <w:r w:rsidRPr="000C06DB">
              <w:rPr>
                <w:rFonts w:eastAsia="Times New Roman" w:cs="Times New Roman"/>
                <w:color w:val="000000"/>
              </w:rPr>
              <w:t>8</w:t>
            </w:r>
          </w:p>
        </w:tc>
        <w:tc>
          <w:tcPr>
            <w:tcW w:w="2696" w:type="dxa"/>
            <w:noWrap/>
            <w:vAlign w:val="center"/>
            <w:hideMark/>
          </w:tcPr>
          <w:p w:rsidR="00DA26FD" w:rsidRPr="000C06DB" w:rsidRDefault="00DA26FD" w:rsidP="00552528">
            <w:pPr>
              <w:jc w:val="center"/>
              <w:cnfStyle w:val="000000100000"/>
              <w:rPr>
                <w:rFonts w:eastAsia="Times New Roman" w:cs="Times New Roman"/>
                <w:color w:val="000000"/>
              </w:rPr>
            </w:pPr>
            <w:r w:rsidRPr="000C06DB">
              <w:rPr>
                <w:rFonts w:eastAsia="Times New Roman" w:cs="Times New Roman"/>
                <w:color w:val="000000"/>
              </w:rPr>
              <w:t>20%</w:t>
            </w:r>
          </w:p>
        </w:tc>
      </w:tr>
      <w:tr w:rsidR="00DA26FD" w:rsidRPr="000C06DB" w:rsidTr="00552528">
        <w:trPr>
          <w:trHeight w:val="600"/>
          <w:jc w:val="center"/>
        </w:trPr>
        <w:tc>
          <w:tcPr>
            <w:cnfStyle w:val="001000000000"/>
            <w:tcW w:w="2436" w:type="dxa"/>
            <w:noWrap/>
            <w:vAlign w:val="center"/>
            <w:hideMark/>
          </w:tcPr>
          <w:p w:rsidR="00DA26FD" w:rsidRPr="000C06DB" w:rsidRDefault="00DA26FD" w:rsidP="00552528">
            <w:pPr>
              <w:jc w:val="center"/>
              <w:rPr>
                <w:rFonts w:eastAsia="Times New Roman" w:cs="Times New Roman"/>
                <w:color w:val="000000"/>
              </w:rPr>
            </w:pPr>
            <w:r w:rsidRPr="000C06DB">
              <w:rPr>
                <w:rFonts w:eastAsia="Times New Roman" w:cs="Times New Roman"/>
                <w:color w:val="000000"/>
              </w:rPr>
              <w:t>Moderately Reliable</w:t>
            </w:r>
          </w:p>
        </w:tc>
        <w:tc>
          <w:tcPr>
            <w:tcW w:w="2436" w:type="dxa"/>
            <w:noWrap/>
            <w:vAlign w:val="center"/>
            <w:hideMark/>
          </w:tcPr>
          <w:p w:rsidR="00DA26FD" w:rsidRPr="000C06DB" w:rsidRDefault="00DA26FD" w:rsidP="00552528">
            <w:pPr>
              <w:jc w:val="center"/>
              <w:cnfStyle w:val="000000000000"/>
              <w:rPr>
                <w:rFonts w:eastAsia="Times New Roman" w:cs="Times New Roman"/>
                <w:color w:val="000000"/>
              </w:rPr>
            </w:pPr>
            <w:r w:rsidRPr="000C06DB">
              <w:rPr>
                <w:rFonts w:eastAsia="Times New Roman" w:cs="Times New Roman"/>
                <w:color w:val="000000"/>
              </w:rPr>
              <w:t>18</w:t>
            </w:r>
          </w:p>
        </w:tc>
        <w:tc>
          <w:tcPr>
            <w:tcW w:w="2696" w:type="dxa"/>
            <w:noWrap/>
            <w:vAlign w:val="center"/>
            <w:hideMark/>
          </w:tcPr>
          <w:p w:rsidR="00DA26FD" w:rsidRPr="000C06DB" w:rsidRDefault="00DA26FD" w:rsidP="00552528">
            <w:pPr>
              <w:jc w:val="center"/>
              <w:cnfStyle w:val="000000000000"/>
              <w:rPr>
                <w:rFonts w:eastAsia="Times New Roman" w:cs="Times New Roman"/>
                <w:color w:val="000000"/>
              </w:rPr>
            </w:pPr>
            <w:r w:rsidRPr="000C06DB">
              <w:rPr>
                <w:rFonts w:eastAsia="Times New Roman" w:cs="Times New Roman"/>
                <w:color w:val="000000"/>
              </w:rPr>
              <w:t>45%</w:t>
            </w:r>
          </w:p>
        </w:tc>
      </w:tr>
      <w:tr w:rsidR="00DA26FD" w:rsidRPr="000C06DB" w:rsidTr="00552528">
        <w:trPr>
          <w:cnfStyle w:val="000000100000"/>
          <w:trHeight w:val="600"/>
          <w:jc w:val="center"/>
        </w:trPr>
        <w:tc>
          <w:tcPr>
            <w:cnfStyle w:val="001000000000"/>
            <w:tcW w:w="2436" w:type="dxa"/>
            <w:noWrap/>
            <w:vAlign w:val="center"/>
            <w:hideMark/>
          </w:tcPr>
          <w:p w:rsidR="00DA26FD" w:rsidRPr="000C06DB" w:rsidRDefault="00DA26FD" w:rsidP="00552528">
            <w:pPr>
              <w:jc w:val="center"/>
              <w:rPr>
                <w:rFonts w:eastAsia="Times New Roman" w:cs="Times New Roman"/>
                <w:color w:val="000000"/>
              </w:rPr>
            </w:pPr>
            <w:r w:rsidRPr="000C06DB">
              <w:rPr>
                <w:rFonts w:eastAsia="Times New Roman" w:cs="Times New Roman"/>
                <w:color w:val="000000"/>
              </w:rPr>
              <w:t>Poorly Reliable</w:t>
            </w:r>
          </w:p>
        </w:tc>
        <w:tc>
          <w:tcPr>
            <w:tcW w:w="2436" w:type="dxa"/>
            <w:noWrap/>
            <w:vAlign w:val="center"/>
            <w:hideMark/>
          </w:tcPr>
          <w:p w:rsidR="00DA26FD" w:rsidRPr="000C06DB" w:rsidRDefault="00DA26FD" w:rsidP="00552528">
            <w:pPr>
              <w:jc w:val="center"/>
              <w:cnfStyle w:val="000000100000"/>
              <w:rPr>
                <w:rFonts w:eastAsia="Times New Roman" w:cs="Times New Roman"/>
                <w:color w:val="000000"/>
              </w:rPr>
            </w:pPr>
            <w:r w:rsidRPr="000C06DB">
              <w:rPr>
                <w:rFonts w:eastAsia="Times New Roman" w:cs="Times New Roman"/>
                <w:color w:val="000000"/>
              </w:rPr>
              <w:t>14</w:t>
            </w:r>
          </w:p>
        </w:tc>
        <w:tc>
          <w:tcPr>
            <w:tcW w:w="2696" w:type="dxa"/>
            <w:noWrap/>
            <w:vAlign w:val="center"/>
            <w:hideMark/>
          </w:tcPr>
          <w:p w:rsidR="00DA26FD" w:rsidRPr="000C06DB" w:rsidRDefault="00DA26FD" w:rsidP="00552528">
            <w:pPr>
              <w:jc w:val="center"/>
              <w:cnfStyle w:val="000000100000"/>
              <w:rPr>
                <w:rFonts w:eastAsia="Times New Roman" w:cs="Times New Roman"/>
                <w:color w:val="000000"/>
              </w:rPr>
            </w:pPr>
            <w:r w:rsidRPr="000C06DB">
              <w:rPr>
                <w:rFonts w:eastAsia="Times New Roman" w:cs="Times New Roman"/>
                <w:color w:val="000000"/>
              </w:rPr>
              <w:t>35%</w:t>
            </w:r>
          </w:p>
        </w:tc>
      </w:tr>
      <w:tr w:rsidR="003E17E4" w:rsidRPr="000C06DB" w:rsidTr="00552528">
        <w:trPr>
          <w:trHeight w:val="600"/>
          <w:jc w:val="center"/>
        </w:trPr>
        <w:tc>
          <w:tcPr>
            <w:cnfStyle w:val="001000000000"/>
            <w:tcW w:w="2436" w:type="dxa"/>
            <w:noWrap/>
            <w:vAlign w:val="center"/>
          </w:tcPr>
          <w:p w:rsidR="003E17E4" w:rsidRPr="000C06DB" w:rsidRDefault="003E17E4" w:rsidP="00552528">
            <w:pPr>
              <w:jc w:val="center"/>
              <w:rPr>
                <w:rFonts w:eastAsia="Times New Roman" w:cs="Times New Roman"/>
                <w:bCs w:val="0"/>
                <w:color w:val="000000"/>
              </w:rPr>
            </w:pPr>
            <w:r w:rsidRPr="000C06DB">
              <w:rPr>
                <w:rFonts w:eastAsia="Times New Roman" w:cs="Times New Roman"/>
                <w:bCs w:val="0"/>
                <w:color w:val="000000"/>
              </w:rPr>
              <w:t>TOTAL</w:t>
            </w:r>
          </w:p>
        </w:tc>
        <w:tc>
          <w:tcPr>
            <w:tcW w:w="2436" w:type="dxa"/>
            <w:noWrap/>
            <w:vAlign w:val="center"/>
          </w:tcPr>
          <w:p w:rsidR="003E17E4" w:rsidRPr="000C06DB" w:rsidRDefault="003E17E4" w:rsidP="00552528">
            <w:pPr>
              <w:jc w:val="center"/>
              <w:cnfStyle w:val="000000000000"/>
              <w:rPr>
                <w:rFonts w:eastAsia="Times New Roman" w:cs="Times New Roman"/>
                <w:b/>
                <w:color w:val="000000"/>
              </w:rPr>
            </w:pPr>
            <w:r w:rsidRPr="000C06DB">
              <w:rPr>
                <w:rFonts w:eastAsia="Times New Roman" w:cs="Times New Roman"/>
                <w:b/>
                <w:color w:val="000000"/>
              </w:rPr>
              <w:t>40</w:t>
            </w:r>
          </w:p>
        </w:tc>
        <w:tc>
          <w:tcPr>
            <w:tcW w:w="2696" w:type="dxa"/>
            <w:noWrap/>
            <w:vAlign w:val="center"/>
          </w:tcPr>
          <w:p w:rsidR="003E17E4" w:rsidRPr="000C06DB" w:rsidRDefault="003E17E4" w:rsidP="00552528">
            <w:pPr>
              <w:jc w:val="center"/>
              <w:cnfStyle w:val="000000000000"/>
              <w:rPr>
                <w:rFonts w:eastAsia="Times New Roman" w:cs="Times New Roman"/>
                <w:b/>
                <w:color w:val="000000"/>
              </w:rPr>
            </w:pPr>
            <w:r w:rsidRPr="000C06DB">
              <w:rPr>
                <w:rFonts w:eastAsia="Times New Roman" w:cs="Times New Roman"/>
                <w:b/>
                <w:color w:val="000000"/>
              </w:rPr>
              <w:t>100%</w:t>
            </w:r>
          </w:p>
        </w:tc>
      </w:tr>
    </w:tbl>
    <w:p w:rsidR="00EB73A7" w:rsidRDefault="00DA26FD" w:rsidP="00EB73A7">
      <w:pPr>
        <w:tabs>
          <w:tab w:val="center" w:pos="2078"/>
        </w:tabs>
        <w:spacing w:line="360" w:lineRule="auto"/>
        <w:ind w:left="360"/>
        <w:jc w:val="both"/>
      </w:pPr>
      <w:r>
        <w:t>Source: Primary Source                Table: 1.9</w:t>
      </w:r>
    </w:p>
    <w:p w:rsidR="00DA26FD" w:rsidRDefault="00DA26FD" w:rsidP="00552528">
      <w:pPr>
        <w:tabs>
          <w:tab w:val="center" w:pos="2078"/>
        </w:tabs>
        <w:spacing w:line="360" w:lineRule="auto"/>
        <w:ind w:left="360"/>
      </w:pPr>
      <w:r w:rsidRPr="00DA26FD">
        <w:rPr>
          <w:noProof/>
        </w:rPr>
        <w:drawing>
          <wp:inline distT="0" distB="0" distL="0" distR="0">
            <wp:extent cx="5467350" cy="2743200"/>
            <wp:effectExtent l="19050" t="0" r="19050" b="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A26FD" w:rsidRDefault="00DA26FD" w:rsidP="00DA26FD">
      <w:pPr>
        <w:tabs>
          <w:tab w:val="center" w:pos="2078"/>
        </w:tabs>
        <w:spacing w:line="360" w:lineRule="auto"/>
        <w:ind w:left="360"/>
        <w:jc w:val="both"/>
      </w:pPr>
      <w:r>
        <w:t>Source: Primary Source               Figure: 1.9</w:t>
      </w:r>
    </w:p>
    <w:p w:rsidR="00DA26FD" w:rsidRPr="003E17E4" w:rsidRDefault="00DA26FD" w:rsidP="00DA26FD">
      <w:pPr>
        <w:tabs>
          <w:tab w:val="center" w:pos="2078"/>
        </w:tabs>
        <w:spacing w:line="360" w:lineRule="auto"/>
        <w:ind w:left="360"/>
        <w:jc w:val="both"/>
        <w:rPr>
          <w:b/>
        </w:rPr>
      </w:pPr>
      <w:r w:rsidRPr="003E17E4">
        <w:rPr>
          <w:b/>
          <w:u w:val="single"/>
        </w:rPr>
        <w:t>Interpretation</w:t>
      </w:r>
      <w:r w:rsidRPr="003E17E4">
        <w:rPr>
          <w:b/>
        </w:rPr>
        <w:t>:</w:t>
      </w:r>
    </w:p>
    <w:p w:rsidR="00DA26FD" w:rsidRDefault="003E17E4" w:rsidP="00DA26FD">
      <w:pPr>
        <w:tabs>
          <w:tab w:val="center" w:pos="2078"/>
        </w:tabs>
        <w:spacing w:line="360" w:lineRule="auto"/>
        <w:ind w:left="360"/>
        <w:jc w:val="both"/>
      </w:pPr>
      <w:r>
        <w:t xml:space="preserve">              The above table shows the percentage of respondents on reliability in Quickness of Service in the service unit. As per the survey, 45% of the respondents have opted the unit to be Moderately Reliable, 35% as Poorly Reliable and 20% as Highly Reliable.</w:t>
      </w:r>
    </w:p>
    <w:p w:rsidR="00DA26FD" w:rsidRDefault="00DA26FD" w:rsidP="00DA26FD">
      <w:pPr>
        <w:tabs>
          <w:tab w:val="center" w:pos="2078"/>
        </w:tabs>
        <w:spacing w:line="360" w:lineRule="auto"/>
        <w:ind w:left="360"/>
        <w:jc w:val="both"/>
      </w:pPr>
    </w:p>
    <w:p w:rsidR="00DA26FD" w:rsidRDefault="00DA26FD" w:rsidP="00DA26FD">
      <w:pPr>
        <w:tabs>
          <w:tab w:val="center" w:pos="2078"/>
        </w:tabs>
        <w:spacing w:line="360" w:lineRule="auto"/>
        <w:ind w:left="360"/>
        <w:jc w:val="both"/>
      </w:pPr>
    </w:p>
    <w:p w:rsidR="00DA26FD" w:rsidRPr="00EB73A7" w:rsidRDefault="0086713F" w:rsidP="003E17E4">
      <w:pPr>
        <w:tabs>
          <w:tab w:val="center" w:pos="2078"/>
        </w:tabs>
        <w:spacing w:line="360" w:lineRule="auto"/>
        <w:jc w:val="both"/>
      </w:pPr>
      <w:r>
        <w:rPr>
          <w:noProof/>
        </w:rPr>
        <w:pict>
          <v:shape id="_x0000_s1205" type="#_x0000_t53" style="position:absolute;left:0;text-align:left;margin-left:225pt;margin-top:73.75pt;width:32.7pt;height:15pt;z-index:251758592">
            <v:textbox>
              <w:txbxContent>
                <w:p w:rsidR="00AF1983" w:rsidRPr="00E848EF" w:rsidRDefault="00AF1983" w:rsidP="003F61AB">
                  <w:pPr>
                    <w:jc w:val="center"/>
                    <w:rPr>
                      <w:b/>
                      <w:sz w:val="14"/>
                      <w:szCs w:val="14"/>
                    </w:rPr>
                  </w:pPr>
                  <w:r w:rsidRPr="00E848EF">
                    <w:rPr>
                      <w:b/>
                      <w:sz w:val="14"/>
                      <w:szCs w:val="14"/>
                    </w:rPr>
                    <w:t>22</w:t>
                  </w:r>
                </w:p>
              </w:txbxContent>
            </v:textbox>
          </v:shape>
        </w:pict>
      </w:r>
    </w:p>
    <w:p w:rsidR="00F217F2" w:rsidRPr="00A869DC" w:rsidRDefault="005F5468" w:rsidP="00EB73A7">
      <w:pPr>
        <w:pStyle w:val="ListParagraph"/>
        <w:numPr>
          <w:ilvl w:val="0"/>
          <w:numId w:val="22"/>
        </w:numPr>
        <w:rPr>
          <w:b/>
        </w:rPr>
      </w:pPr>
      <w:r>
        <w:lastRenderedPageBreak/>
        <w:t xml:space="preserve">  </w:t>
      </w:r>
      <w:r w:rsidR="00F217F2" w:rsidRPr="00A869DC">
        <w:t xml:space="preserve"> </w:t>
      </w:r>
      <w:r w:rsidR="00F217F2" w:rsidRPr="00A869DC">
        <w:rPr>
          <w:b/>
          <w:sz w:val="28"/>
        </w:rPr>
        <w:t>How would you rate the staff’s hospitality in service unit?</w:t>
      </w:r>
    </w:p>
    <w:tbl>
      <w:tblPr>
        <w:tblStyle w:val="MediumGrid3-Accent6"/>
        <w:tblW w:w="7954" w:type="dxa"/>
        <w:jc w:val="center"/>
        <w:tblLook w:val="04A0"/>
      </w:tblPr>
      <w:tblGrid>
        <w:gridCol w:w="2480"/>
        <w:gridCol w:w="2815"/>
        <w:gridCol w:w="2659"/>
      </w:tblGrid>
      <w:tr w:rsidR="00F217F2" w:rsidRPr="000C06DB" w:rsidTr="005F5468">
        <w:trPr>
          <w:cnfStyle w:val="100000000000"/>
          <w:trHeight w:val="597"/>
          <w:jc w:val="center"/>
        </w:trPr>
        <w:tc>
          <w:tcPr>
            <w:cnfStyle w:val="001000000000"/>
            <w:tcW w:w="2480" w:type="dxa"/>
            <w:noWrap/>
            <w:vAlign w:val="center"/>
            <w:hideMark/>
          </w:tcPr>
          <w:p w:rsidR="00F217F2" w:rsidRPr="000C06DB" w:rsidRDefault="00F217F2" w:rsidP="005F5468">
            <w:pPr>
              <w:jc w:val="center"/>
              <w:rPr>
                <w:rFonts w:eastAsia="Times New Roman" w:cs="Times New Roman"/>
                <w:color w:val="000000"/>
                <w:sz w:val="28"/>
                <w:szCs w:val="28"/>
              </w:rPr>
            </w:pPr>
            <w:r w:rsidRPr="000C06DB">
              <w:rPr>
                <w:rFonts w:eastAsia="Times New Roman" w:cs="Times New Roman"/>
                <w:bCs w:val="0"/>
                <w:color w:val="000000"/>
                <w:sz w:val="28"/>
                <w:szCs w:val="28"/>
              </w:rPr>
              <w:t>Rating Scale</w:t>
            </w:r>
          </w:p>
        </w:tc>
        <w:tc>
          <w:tcPr>
            <w:tcW w:w="2815" w:type="dxa"/>
            <w:noWrap/>
            <w:vAlign w:val="center"/>
            <w:hideMark/>
          </w:tcPr>
          <w:p w:rsidR="00F217F2" w:rsidRPr="000C06DB" w:rsidRDefault="00F217F2" w:rsidP="005F5468">
            <w:pPr>
              <w:jc w:val="center"/>
              <w:cnfStyle w:val="100000000000"/>
              <w:rPr>
                <w:rFonts w:eastAsia="Times New Roman" w:cs="Times New Roman"/>
                <w:color w:val="000000"/>
                <w:sz w:val="28"/>
                <w:szCs w:val="28"/>
              </w:rPr>
            </w:pPr>
            <w:r w:rsidRPr="000C06DB">
              <w:rPr>
                <w:rFonts w:eastAsia="Times New Roman" w:cs="Times New Roman"/>
                <w:color w:val="000000"/>
                <w:sz w:val="28"/>
                <w:szCs w:val="28"/>
              </w:rPr>
              <w:t>No. of Respondents</w:t>
            </w:r>
          </w:p>
        </w:tc>
        <w:tc>
          <w:tcPr>
            <w:tcW w:w="2659" w:type="dxa"/>
            <w:noWrap/>
            <w:vAlign w:val="center"/>
            <w:hideMark/>
          </w:tcPr>
          <w:p w:rsidR="00F217F2" w:rsidRPr="000C06DB" w:rsidRDefault="00F217F2" w:rsidP="005F5468">
            <w:pPr>
              <w:jc w:val="center"/>
              <w:cnfStyle w:val="100000000000"/>
              <w:rPr>
                <w:rFonts w:eastAsia="Times New Roman" w:cs="Times New Roman"/>
                <w:color w:val="000000"/>
                <w:sz w:val="28"/>
                <w:szCs w:val="28"/>
              </w:rPr>
            </w:pPr>
            <w:r w:rsidRPr="000C06DB">
              <w:rPr>
                <w:rFonts w:eastAsia="Times New Roman" w:cs="Times New Roman"/>
                <w:color w:val="000000"/>
                <w:sz w:val="28"/>
                <w:szCs w:val="28"/>
              </w:rPr>
              <w:t>% of Respondents</w:t>
            </w:r>
          </w:p>
        </w:tc>
      </w:tr>
      <w:tr w:rsidR="00F217F2" w:rsidRPr="000C06DB" w:rsidTr="005F5468">
        <w:trPr>
          <w:cnfStyle w:val="000000100000"/>
          <w:trHeight w:val="597"/>
          <w:jc w:val="center"/>
        </w:trPr>
        <w:tc>
          <w:tcPr>
            <w:cnfStyle w:val="001000000000"/>
            <w:tcW w:w="2480" w:type="dxa"/>
            <w:noWrap/>
            <w:vAlign w:val="center"/>
            <w:hideMark/>
          </w:tcPr>
          <w:p w:rsidR="00F217F2" w:rsidRPr="000C06DB" w:rsidRDefault="00F217F2" w:rsidP="005F5468">
            <w:pPr>
              <w:jc w:val="center"/>
              <w:rPr>
                <w:rFonts w:eastAsia="Times New Roman" w:cs="Times New Roman"/>
                <w:color w:val="000000"/>
                <w:szCs w:val="24"/>
              </w:rPr>
            </w:pPr>
            <w:r w:rsidRPr="000C06DB">
              <w:rPr>
                <w:rFonts w:eastAsia="Times New Roman" w:cs="Times New Roman"/>
                <w:color w:val="000000"/>
                <w:szCs w:val="24"/>
              </w:rPr>
              <w:t>Highly Satisfied</w:t>
            </w:r>
          </w:p>
        </w:tc>
        <w:tc>
          <w:tcPr>
            <w:tcW w:w="2815" w:type="dxa"/>
            <w:noWrap/>
            <w:vAlign w:val="center"/>
            <w:hideMark/>
          </w:tcPr>
          <w:p w:rsidR="00F217F2" w:rsidRPr="000C06DB" w:rsidRDefault="00F217F2" w:rsidP="005F5468">
            <w:pPr>
              <w:jc w:val="center"/>
              <w:cnfStyle w:val="000000100000"/>
              <w:rPr>
                <w:rFonts w:eastAsia="Times New Roman" w:cs="Times New Roman"/>
                <w:color w:val="000000"/>
                <w:szCs w:val="24"/>
              </w:rPr>
            </w:pPr>
            <w:r w:rsidRPr="000C06DB">
              <w:rPr>
                <w:rFonts w:eastAsia="Times New Roman" w:cs="Times New Roman"/>
                <w:color w:val="000000"/>
                <w:szCs w:val="24"/>
              </w:rPr>
              <w:t>15</w:t>
            </w:r>
          </w:p>
        </w:tc>
        <w:tc>
          <w:tcPr>
            <w:tcW w:w="2659" w:type="dxa"/>
            <w:noWrap/>
            <w:vAlign w:val="center"/>
            <w:hideMark/>
          </w:tcPr>
          <w:p w:rsidR="00F217F2" w:rsidRPr="000C06DB" w:rsidRDefault="00F217F2" w:rsidP="005F5468">
            <w:pPr>
              <w:jc w:val="center"/>
              <w:cnfStyle w:val="000000100000"/>
              <w:rPr>
                <w:rFonts w:eastAsia="Times New Roman" w:cs="Times New Roman"/>
                <w:color w:val="000000"/>
                <w:szCs w:val="24"/>
              </w:rPr>
            </w:pPr>
            <w:r w:rsidRPr="000C06DB">
              <w:rPr>
                <w:rFonts w:eastAsia="Times New Roman" w:cs="Times New Roman"/>
                <w:color w:val="000000"/>
                <w:szCs w:val="24"/>
              </w:rPr>
              <w:t>37.50%</w:t>
            </w:r>
          </w:p>
        </w:tc>
      </w:tr>
      <w:tr w:rsidR="00F217F2" w:rsidRPr="000C06DB" w:rsidTr="005F5468">
        <w:trPr>
          <w:trHeight w:val="597"/>
          <w:jc w:val="center"/>
        </w:trPr>
        <w:tc>
          <w:tcPr>
            <w:cnfStyle w:val="001000000000"/>
            <w:tcW w:w="2480" w:type="dxa"/>
            <w:noWrap/>
            <w:vAlign w:val="center"/>
            <w:hideMark/>
          </w:tcPr>
          <w:p w:rsidR="00F217F2" w:rsidRPr="000C06DB" w:rsidRDefault="00F217F2" w:rsidP="005F5468">
            <w:pPr>
              <w:jc w:val="center"/>
              <w:rPr>
                <w:rFonts w:eastAsia="Times New Roman" w:cs="Times New Roman"/>
                <w:color w:val="000000"/>
                <w:szCs w:val="24"/>
              </w:rPr>
            </w:pPr>
            <w:r w:rsidRPr="000C06DB">
              <w:rPr>
                <w:rFonts w:eastAsia="Times New Roman" w:cs="Times New Roman"/>
                <w:color w:val="000000"/>
                <w:szCs w:val="24"/>
              </w:rPr>
              <w:t>Moderately Satisfied</w:t>
            </w:r>
          </w:p>
        </w:tc>
        <w:tc>
          <w:tcPr>
            <w:tcW w:w="2815" w:type="dxa"/>
            <w:noWrap/>
            <w:vAlign w:val="center"/>
            <w:hideMark/>
          </w:tcPr>
          <w:p w:rsidR="00F217F2" w:rsidRPr="000C06DB" w:rsidRDefault="00F217F2" w:rsidP="005F5468">
            <w:pPr>
              <w:jc w:val="center"/>
              <w:cnfStyle w:val="000000000000"/>
              <w:rPr>
                <w:rFonts w:eastAsia="Times New Roman" w:cs="Times New Roman"/>
                <w:color w:val="000000"/>
                <w:szCs w:val="24"/>
              </w:rPr>
            </w:pPr>
            <w:r w:rsidRPr="000C06DB">
              <w:rPr>
                <w:rFonts w:eastAsia="Times New Roman" w:cs="Times New Roman"/>
                <w:color w:val="000000"/>
                <w:szCs w:val="24"/>
              </w:rPr>
              <w:t>16</w:t>
            </w:r>
          </w:p>
        </w:tc>
        <w:tc>
          <w:tcPr>
            <w:tcW w:w="2659" w:type="dxa"/>
            <w:noWrap/>
            <w:vAlign w:val="center"/>
            <w:hideMark/>
          </w:tcPr>
          <w:p w:rsidR="00F217F2" w:rsidRPr="000C06DB" w:rsidRDefault="00F217F2" w:rsidP="005F5468">
            <w:pPr>
              <w:jc w:val="center"/>
              <w:cnfStyle w:val="000000000000"/>
              <w:rPr>
                <w:rFonts w:eastAsia="Times New Roman" w:cs="Times New Roman"/>
                <w:color w:val="000000"/>
                <w:szCs w:val="24"/>
              </w:rPr>
            </w:pPr>
            <w:r w:rsidRPr="000C06DB">
              <w:rPr>
                <w:rFonts w:eastAsia="Times New Roman" w:cs="Times New Roman"/>
                <w:color w:val="000000"/>
                <w:szCs w:val="24"/>
              </w:rPr>
              <w:t>40%</w:t>
            </w:r>
          </w:p>
        </w:tc>
      </w:tr>
      <w:tr w:rsidR="00F217F2" w:rsidRPr="000C06DB" w:rsidTr="005F5468">
        <w:trPr>
          <w:cnfStyle w:val="000000100000"/>
          <w:trHeight w:val="597"/>
          <w:jc w:val="center"/>
        </w:trPr>
        <w:tc>
          <w:tcPr>
            <w:cnfStyle w:val="001000000000"/>
            <w:tcW w:w="2480" w:type="dxa"/>
            <w:noWrap/>
            <w:vAlign w:val="center"/>
            <w:hideMark/>
          </w:tcPr>
          <w:p w:rsidR="00F217F2" w:rsidRPr="000C06DB" w:rsidRDefault="00F217F2" w:rsidP="005F5468">
            <w:pPr>
              <w:jc w:val="center"/>
              <w:rPr>
                <w:rFonts w:eastAsia="Times New Roman" w:cs="Times New Roman"/>
                <w:color w:val="000000"/>
                <w:szCs w:val="24"/>
              </w:rPr>
            </w:pPr>
            <w:r w:rsidRPr="000C06DB">
              <w:rPr>
                <w:rFonts w:eastAsia="Times New Roman" w:cs="Times New Roman"/>
                <w:color w:val="000000"/>
                <w:szCs w:val="24"/>
              </w:rPr>
              <w:t>Dissatisfied</w:t>
            </w:r>
          </w:p>
        </w:tc>
        <w:tc>
          <w:tcPr>
            <w:tcW w:w="2815" w:type="dxa"/>
            <w:noWrap/>
            <w:vAlign w:val="center"/>
            <w:hideMark/>
          </w:tcPr>
          <w:p w:rsidR="00F217F2" w:rsidRPr="000C06DB" w:rsidRDefault="00F217F2" w:rsidP="005F5468">
            <w:pPr>
              <w:jc w:val="center"/>
              <w:cnfStyle w:val="000000100000"/>
              <w:rPr>
                <w:rFonts w:eastAsia="Times New Roman" w:cs="Times New Roman"/>
                <w:color w:val="000000"/>
                <w:szCs w:val="24"/>
              </w:rPr>
            </w:pPr>
            <w:r w:rsidRPr="000C06DB">
              <w:rPr>
                <w:rFonts w:eastAsia="Times New Roman" w:cs="Times New Roman"/>
                <w:color w:val="000000"/>
                <w:szCs w:val="24"/>
              </w:rPr>
              <w:t>6</w:t>
            </w:r>
          </w:p>
        </w:tc>
        <w:tc>
          <w:tcPr>
            <w:tcW w:w="2659" w:type="dxa"/>
            <w:noWrap/>
            <w:vAlign w:val="center"/>
            <w:hideMark/>
          </w:tcPr>
          <w:p w:rsidR="00F217F2" w:rsidRPr="000C06DB" w:rsidRDefault="00F217F2" w:rsidP="005F5468">
            <w:pPr>
              <w:jc w:val="center"/>
              <w:cnfStyle w:val="000000100000"/>
              <w:rPr>
                <w:rFonts w:eastAsia="Times New Roman" w:cs="Times New Roman"/>
                <w:color w:val="000000"/>
                <w:szCs w:val="24"/>
              </w:rPr>
            </w:pPr>
            <w:r w:rsidRPr="000C06DB">
              <w:rPr>
                <w:rFonts w:eastAsia="Times New Roman" w:cs="Times New Roman"/>
                <w:color w:val="000000"/>
                <w:szCs w:val="24"/>
              </w:rPr>
              <w:t>15%</w:t>
            </w:r>
          </w:p>
        </w:tc>
      </w:tr>
      <w:tr w:rsidR="00F217F2" w:rsidRPr="000C06DB" w:rsidTr="005F5468">
        <w:trPr>
          <w:trHeight w:val="597"/>
          <w:jc w:val="center"/>
        </w:trPr>
        <w:tc>
          <w:tcPr>
            <w:cnfStyle w:val="001000000000"/>
            <w:tcW w:w="2480" w:type="dxa"/>
            <w:noWrap/>
            <w:vAlign w:val="center"/>
            <w:hideMark/>
          </w:tcPr>
          <w:p w:rsidR="00F217F2" w:rsidRPr="000C06DB" w:rsidRDefault="00F217F2" w:rsidP="005F5468">
            <w:pPr>
              <w:jc w:val="center"/>
              <w:rPr>
                <w:rFonts w:eastAsia="Times New Roman" w:cs="Times New Roman"/>
                <w:color w:val="000000"/>
                <w:szCs w:val="24"/>
              </w:rPr>
            </w:pPr>
            <w:r w:rsidRPr="000C06DB">
              <w:rPr>
                <w:rFonts w:eastAsia="Times New Roman" w:cs="Times New Roman"/>
                <w:color w:val="000000"/>
                <w:szCs w:val="24"/>
              </w:rPr>
              <w:t>Highly Dissatisfied</w:t>
            </w:r>
          </w:p>
        </w:tc>
        <w:tc>
          <w:tcPr>
            <w:tcW w:w="2815" w:type="dxa"/>
            <w:noWrap/>
            <w:vAlign w:val="center"/>
            <w:hideMark/>
          </w:tcPr>
          <w:p w:rsidR="00F217F2" w:rsidRPr="000C06DB" w:rsidRDefault="00F217F2" w:rsidP="005F5468">
            <w:pPr>
              <w:jc w:val="center"/>
              <w:cnfStyle w:val="000000000000"/>
              <w:rPr>
                <w:rFonts w:eastAsia="Times New Roman" w:cs="Times New Roman"/>
                <w:color w:val="000000"/>
                <w:szCs w:val="24"/>
              </w:rPr>
            </w:pPr>
            <w:r w:rsidRPr="000C06DB">
              <w:rPr>
                <w:rFonts w:eastAsia="Times New Roman" w:cs="Times New Roman"/>
                <w:color w:val="000000"/>
                <w:szCs w:val="24"/>
              </w:rPr>
              <w:t>3</w:t>
            </w:r>
          </w:p>
        </w:tc>
        <w:tc>
          <w:tcPr>
            <w:tcW w:w="2659" w:type="dxa"/>
            <w:noWrap/>
            <w:vAlign w:val="center"/>
            <w:hideMark/>
          </w:tcPr>
          <w:p w:rsidR="00F217F2" w:rsidRPr="000C06DB" w:rsidRDefault="00F217F2" w:rsidP="005F5468">
            <w:pPr>
              <w:jc w:val="center"/>
              <w:cnfStyle w:val="000000000000"/>
              <w:rPr>
                <w:rFonts w:eastAsia="Times New Roman" w:cs="Times New Roman"/>
                <w:color w:val="000000"/>
                <w:szCs w:val="24"/>
              </w:rPr>
            </w:pPr>
            <w:r w:rsidRPr="000C06DB">
              <w:rPr>
                <w:rFonts w:eastAsia="Times New Roman" w:cs="Times New Roman"/>
                <w:color w:val="000000"/>
                <w:szCs w:val="24"/>
              </w:rPr>
              <w:t>7.50%</w:t>
            </w:r>
          </w:p>
        </w:tc>
      </w:tr>
      <w:tr w:rsidR="00EF3A89" w:rsidRPr="000C06DB" w:rsidTr="005F5468">
        <w:trPr>
          <w:cnfStyle w:val="000000100000"/>
          <w:trHeight w:val="597"/>
          <w:jc w:val="center"/>
        </w:trPr>
        <w:tc>
          <w:tcPr>
            <w:cnfStyle w:val="001000000000"/>
            <w:tcW w:w="2480" w:type="dxa"/>
            <w:noWrap/>
            <w:vAlign w:val="center"/>
          </w:tcPr>
          <w:p w:rsidR="00EF3A89" w:rsidRPr="000C06DB" w:rsidRDefault="00EF3A89" w:rsidP="005F5468">
            <w:pPr>
              <w:jc w:val="center"/>
              <w:rPr>
                <w:rFonts w:eastAsia="Times New Roman" w:cs="Times New Roman"/>
                <w:color w:val="000000"/>
                <w:szCs w:val="24"/>
              </w:rPr>
            </w:pPr>
            <w:r w:rsidRPr="000C06DB">
              <w:rPr>
                <w:rFonts w:eastAsia="Times New Roman" w:cs="Times New Roman"/>
                <w:color w:val="000000"/>
                <w:szCs w:val="24"/>
              </w:rPr>
              <w:t>TOTAL</w:t>
            </w:r>
          </w:p>
        </w:tc>
        <w:tc>
          <w:tcPr>
            <w:tcW w:w="2815" w:type="dxa"/>
            <w:noWrap/>
            <w:vAlign w:val="center"/>
          </w:tcPr>
          <w:p w:rsidR="00EF3A89" w:rsidRPr="000C06DB" w:rsidRDefault="00EF3A89" w:rsidP="005F5468">
            <w:pPr>
              <w:jc w:val="center"/>
              <w:cnfStyle w:val="000000100000"/>
              <w:rPr>
                <w:rFonts w:eastAsia="Times New Roman" w:cs="Times New Roman"/>
                <w:b/>
                <w:color w:val="000000"/>
                <w:szCs w:val="24"/>
              </w:rPr>
            </w:pPr>
            <w:r w:rsidRPr="000C06DB">
              <w:rPr>
                <w:rFonts w:eastAsia="Times New Roman" w:cs="Times New Roman"/>
                <w:b/>
                <w:color w:val="000000"/>
                <w:szCs w:val="24"/>
              </w:rPr>
              <w:t>40</w:t>
            </w:r>
          </w:p>
        </w:tc>
        <w:tc>
          <w:tcPr>
            <w:tcW w:w="2659" w:type="dxa"/>
            <w:noWrap/>
            <w:vAlign w:val="center"/>
          </w:tcPr>
          <w:p w:rsidR="00EF3A89" w:rsidRPr="000C06DB" w:rsidRDefault="00EF3A89" w:rsidP="005F5468">
            <w:pPr>
              <w:jc w:val="center"/>
              <w:cnfStyle w:val="000000100000"/>
              <w:rPr>
                <w:rFonts w:eastAsia="Times New Roman" w:cs="Times New Roman"/>
                <w:b/>
                <w:color w:val="000000"/>
                <w:szCs w:val="24"/>
              </w:rPr>
            </w:pPr>
            <w:r w:rsidRPr="000C06DB">
              <w:rPr>
                <w:rFonts w:eastAsia="Times New Roman" w:cs="Times New Roman"/>
                <w:b/>
                <w:color w:val="000000"/>
                <w:szCs w:val="24"/>
              </w:rPr>
              <w:t>100%</w:t>
            </w:r>
          </w:p>
        </w:tc>
      </w:tr>
    </w:tbl>
    <w:p w:rsidR="00F217F2" w:rsidRPr="00A869DC" w:rsidRDefault="00F217F2" w:rsidP="00F217F2">
      <w:pPr>
        <w:spacing w:line="360" w:lineRule="auto"/>
        <w:jc w:val="both"/>
      </w:pPr>
      <w:r w:rsidRPr="00A869DC">
        <w:t>Source: Primary Source                            Table: 1.10</w:t>
      </w:r>
    </w:p>
    <w:p w:rsidR="00F217F2" w:rsidRPr="00A869DC" w:rsidRDefault="00F217F2" w:rsidP="005F5468">
      <w:pPr>
        <w:jc w:val="center"/>
      </w:pPr>
      <w:r w:rsidRPr="00A869DC">
        <w:rPr>
          <w:noProof/>
        </w:rPr>
        <w:drawing>
          <wp:inline distT="0" distB="0" distL="0" distR="0">
            <wp:extent cx="4895850" cy="2628900"/>
            <wp:effectExtent l="19050" t="0" r="1905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217F2" w:rsidRPr="00A869DC" w:rsidRDefault="00F217F2" w:rsidP="00F217F2">
      <w:pPr>
        <w:spacing w:line="360" w:lineRule="auto"/>
        <w:jc w:val="both"/>
      </w:pPr>
      <w:r w:rsidRPr="00A869DC">
        <w:t>Source: Primary Source                             Figure: 1.10</w:t>
      </w:r>
    </w:p>
    <w:p w:rsidR="00F217F2" w:rsidRPr="00A869DC" w:rsidRDefault="00F217F2" w:rsidP="00F217F2">
      <w:pPr>
        <w:tabs>
          <w:tab w:val="center" w:pos="2078"/>
        </w:tabs>
        <w:spacing w:line="360" w:lineRule="auto"/>
        <w:jc w:val="both"/>
        <w:rPr>
          <w:b/>
        </w:rPr>
      </w:pPr>
      <w:r w:rsidRPr="00A869DC">
        <w:rPr>
          <w:b/>
          <w:u w:val="single"/>
        </w:rPr>
        <w:t>Interpretation</w:t>
      </w:r>
      <w:r w:rsidRPr="00A869DC">
        <w:rPr>
          <w:b/>
        </w:rPr>
        <w:t>:</w:t>
      </w:r>
    </w:p>
    <w:p w:rsidR="00F217F2" w:rsidRPr="00A869DC" w:rsidRDefault="00701D14" w:rsidP="00F217F2">
      <w:pPr>
        <w:tabs>
          <w:tab w:val="center" w:pos="2078"/>
        </w:tabs>
        <w:spacing w:line="360" w:lineRule="auto"/>
        <w:ind w:firstLine="720"/>
        <w:jc w:val="both"/>
      </w:pPr>
      <w:r>
        <w:t xml:space="preserve">The above table </w:t>
      </w:r>
      <w:r w:rsidR="00F217F2" w:rsidRPr="00A869DC">
        <w:t>showcase</w:t>
      </w:r>
      <w:r>
        <w:t>s</w:t>
      </w:r>
      <w:r w:rsidR="00F217F2" w:rsidRPr="00A869DC">
        <w:t xml:space="preserve"> the </w:t>
      </w:r>
      <w:r w:rsidR="007A7678">
        <w:t>percentage</w:t>
      </w:r>
      <w:r w:rsidR="00F217F2" w:rsidRPr="00A869DC">
        <w:t xml:space="preserve"> of respondents and their satisfaction level on the staff’s hospitality in the serv</w:t>
      </w:r>
      <w:r>
        <w:t xml:space="preserve">ice unit. </w:t>
      </w:r>
      <w:r w:rsidR="007A7678">
        <w:t>40%</w:t>
      </w:r>
      <w:r w:rsidR="00F217F2" w:rsidRPr="00A869DC">
        <w:t xml:space="preserve"> have been moderately satisfied, </w:t>
      </w:r>
      <w:r w:rsidR="007A7678">
        <w:t xml:space="preserve">37.50% </w:t>
      </w:r>
      <w:r w:rsidR="00F217F2" w:rsidRPr="00A869DC">
        <w:t>have been highly satisfie</w:t>
      </w:r>
      <w:r>
        <w:t xml:space="preserve">d, </w:t>
      </w:r>
      <w:r w:rsidR="007A7678">
        <w:t xml:space="preserve">15% </w:t>
      </w:r>
      <w:r w:rsidR="00F217F2" w:rsidRPr="00A869DC">
        <w:t>have been dissatisfied and most importantly</w:t>
      </w:r>
      <w:r>
        <w:t xml:space="preserve"> </w:t>
      </w:r>
      <w:r w:rsidR="007A7678">
        <w:t xml:space="preserve">7.50% </w:t>
      </w:r>
      <w:r w:rsidR="00F217F2" w:rsidRPr="00A869DC">
        <w:t>have been highly dissatisfied.</w:t>
      </w:r>
    </w:p>
    <w:p w:rsidR="00F217F2" w:rsidRDefault="00F217F2" w:rsidP="00F217F2">
      <w:pPr>
        <w:tabs>
          <w:tab w:val="center" w:pos="2078"/>
        </w:tabs>
        <w:spacing w:line="360" w:lineRule="auto"/>
        <w:jc w:val="both"/>
        <w:rPr>
          <w:i/>
          <w:sz w:val="28"/>
        </w:rPr>
      </w:pPr>
    </w:p>
    <w:p w:rsidR="007C28B5" w:rsidRDefault="007C28B5" w:rsidP="00F217F2">
      <w:pPr>
        <w:tabs>
          <w:tab w:val="center" w:pos="2078"/>
        </w:tabs>
        <w:spacing w:line="360" w:lineRule="auto"/>
        <w:jc w:val="both"/>
        <w:rPr>
          <w:i/>
          <w:sz w:val="28"/>
        </w:rPr>
      </w:pPr>
    </w:p>
    <w:p w:rsidR="007A7678" w:rsidRPr="00A869DC" w:rsidRDefault="0086713F" w:rsidP="00F217F2">
      <w:pPr>
        <w:tabs>
          <w:tab w:val="center" w:pos="2078"/>
        </w:tabs>
        <w:spacing w:line="360" w:lineRule="auto"/>
        <w:jc w:val="both"/>
        <w:rPr>
          <w:i/>
          <w:sz w:val="28"/>
        </w:rPr>
      </w:pPr>
      <w:r>
        <w:rPr>
          <w:i/>
          <w:noProof/>
          <w:sz w:val="28"/>
        </w:rPr>
        <w:pict>
          <v:shape id="_x0000_s1206" type="#_x0000_t53" style="position:absolute;left:0;text-align:left;margin-left:231.75pt;margin-top:84.9pt;width:34.45pt;height:15pt;z-index:251759616">
            <v:textbox>
              <w:txbxContent>
                <w:p w:rsidR="00AF1983" w:rsidRPr="00E848EF" w:rsidRDefault="00AF1983" w:rsidP="003F61AB">
                  <w:pPr>
                    <w:jc w:val="center"/>
                    <w:rPr>
                      <w:b/>
                      <w:sz w:val="14"/>
                      <w:szCs w:val="14"/>
                    </w:rPr>
                  </w:pPr>
                  <w:r w:rsidRPr="00E848EF">
                    <w:rPr>
                      <w:b/>
                      <w:sz w:val="14"/>
                      <w:szCs w:val="14"/>
                    </w:rPr>
                    <w:t>23</w:t>
                  </w:r>
                </w:p>
              </w:txbxContent>
            </v:textbox>
          </v:shape>
        </w:pict>
      </w:r>
    </w:p>
    <w:p w:rsidR="00F217F2" w:rsidRPr="00A869DC" w:rsidRDefault="005F5468" w:rsidP="005F5468">
      <w:pPr>
        <w:pStyle w:val="ListParagraph"/>
        <w:numPr>
          <w:ilvl w:val="0"/>
          <w:numId w:val="22"/>
        </w:numPr>
        <w:tabs>
          <w:tab w:val="left" w:pos="900"/>
          <w:tab w:val="center" w:pos="2078"/>
        </w:tabs>
        <w:spacing w:line="360" w:lineRule="auto"/>
        <w:ind w:hanging="180"/>
        <w:jc w:val="both"/>
        <w:rPr>
          <w:b/>
          <w:sz w:val="28"/>
        </w:rPr>
      </w:pPr>
      <w:r>
        <w:rPr>
          <w:b/>
          <w:sz w:val="28"/>
        </w:rPr>
        <w:lastRenderedPageBreak/>
        <w:t xml:space="preserve">  </w:t>
      </w:r>
      <w:r w:rsidR="00F217F2" w:rsidRPr="00A869DC">
        <w:rPr>
          <w:b/>
          <w:sz w:val="28"/>
        </w:rPr>
        <w:t>How would you rate the clearance of Hyundai Insurance Claims with regard to your serviced vehicle on a scale of 1 to 5?</w:t>
      </w:r>
    </w:p>
    <w:tbl>
      <w:tblPr>
        <w:tblStyle w:val="MediumGrid3-Accent1"/>
        <w:tblW w:w="6808" w:type="dxa"/>
        <w:jc w:val="center"/>
        <w:tblLook w:val="04A0"/>
      </w:tblPr>
      <w:tblGrid>
        <w:gridCol w:w="1736"/>
        <w:gridCol w:w="2656"/>
        <w:gridCol w:w="2416"/>
      </w:tblGrid>
      <w:tr w:rsidR="00F217F2" w:rsidRPr="00A869DC" w:rsidTr="005F5468">
        <w:trPr>
          <w:cnfStyle w:val="100000000000"/>
          <w:trHeight w:val="555"/>
          <w:jc w:val="center"/>
        </w:trPr>
        <w:tc>
          <w:tcPr>
            <w:cnfStyle w:val="001000000000"/>
            <w:tcW w:w="1736" w:type="dxa"/>
            <w:noWrap/>
            <w:vAlign w:val="center"/>
            <w:hideMark/>
          </w:tcPr>
          <w:p w:rsidR="00F217F2" w:rsidRPr="00D14287" w:rsidRDefault="00F217F2" w:rsidP="005F5468">
            <w:pPr>
              <w:jc w:val="center"/>
              <w:rPr>
                <w:rFonts w:eastAsia="Times New Roman" w:cs="Times New Roman"/>
                <w:color w:val="000000"/>
                <w:sz w:val="28"/>
                <w:szCs w:val="28"/>
              </w:rPr>
            </w:pPr>
            <w:r w:rsidRPr="00D14287">
              <w:rPr>
                <w:rFonts w:eastAsia="Times New Roman" w:cs="Times New Roman"/>
                <w:color w:val="000000"/>
                <w:sz w:val="28"/>
                <w:szCs w:val="28"/>
              </w:rPr>
              <w:t>Rating Scale</w:t>
            </w:r>
          </w:p>
        </w:tc>
        <w:tc>
          <w:tcPr>
            <w:tcW w:w="2656" w:type="dxa"/>
            <w:noWrap/>
            <w:vAlign w:val="center"/>
            <w:hideMark/>
          </w:tcPr>
          <w:p w:rsidR="00F217F2" w:rsidRPr="00D14287" w:rsidRDefault="00F217F2" w:rsidP="005F5468">
            <w:pPr>
              <w:jc w:val="center"/>
              <w:cnfStyle w:val="100000000000"/>
              <w:rPr>
                <w:rFonts w:eastAsia="Times New Roman" w:cs="Times New Roman"/>
                <w:color w:val="000000"/>
                <w:sz w:val="28"/>
                <w:szCs w:val="28"/>
              </w:rPr>
            </w:pPr>
            <w:r w:rsidRPr="00D14287">
              <w:rPr>
                <w:rFonts w:eastAsia="Times New Roman" w:cs="Times New Roman"/>
                <w:color w:val="000000"/>
                <w:sz w:val="28"/>
                <w:szCs w:val="28"/>
              </w:rPr>
              <w:t>No. Of Respondents</w:t>
            </w:r>
          </w:p>
        </w:tc>
        <w:tc>
          <w:tcPr>
            <w:tcW w:w="2416" w:type="dxa"/>
            <w:noWrap/>
            <w:vAlign w:val="center"/>
            <w:hideMark/>
          </w:tcPr>
          <w:p w:rsidR="00F217F2" w:rsidRPr="00D14287" w:rsidRDefault="00F217F2" w:rsidP="005F5468">
            <w:pPr>
              <w:jc w:val="center"/>
              <w:cnfStyle w:val="100000000000"/>
              <w:rPr>
                <w:rFonts w:eastAsia="Times New Roman" w:cs="Times New Roman"/>
                <w:color w:val="000000"/>
                <w:sz w:val="28"/>
                <w:szCs w:val="28"/>
              </w:rPr>
            </w:pPr>
            <w:r w:rsidRPr="00D14287">
              <w:rPr>
                <w:rFonts w:eastAsia="Times New Roman" w:cs="Times New Roman"/>
                <w:color w:val="000000"/>
                <w:sz w:val="28"/>
                <w:szCs w:val="28"/>
              </w:rPr>
              <w:t>% of Respondents</w:t>
            </w:r>
          </w:p>
        </w:tc>
      </w:tr>
      <w:tr w:rsidR="00F217F2" w:rsidRPr="00A869DC" w:rsidTr="005F5468">
        <w:trPr>
          <w:cnfStyle w:val="000000100000"/>
          <w:trHeight w:val="555"/>
          <w:jc w:val="center"/>
        </w:trPr>
        <w:tc>
          <w:tcPr>
            <w:cnfStyle w:val="001000000000"/>
            <w:tcW w:w="1736" w:type="dxa"/>
            <w:noWrap/>
            <w:vAlign w:val="center"/>
            <w:hideMark/>
          </w:tcPr>
          <w:p w:rsidR="00F217F2" w:rsidRPr="00D14287" w:rsidRDefault="00F217F2" w:rsidP="005F5468">
            <w:pPr>
              <w:jc w:val="center"/>
              <w:rPr>
                <w:rFonts w:eastAsia="Times New Roman" w:cs="Times New Roman"/>
                <w:color w:val="000000"/>
                <w:szCs w:val="24"/>
              </w:rPr>
            </w:pPr>
            <w:r w:rsidRPr="00D14287">
              <w:rPr>
                <w:rFonts w:eastAsia="Times New Roman" w:cs="Times New Roman"/>
                <w:color w:val="000000"/>
                <w:szCs w:val="24"/>
              </w:rPr>
              <w:t>1</w:t>
            </w:r>
          </w:p>
        </w:tc>
        <w:tc>
          <w:tcPr>
            <w:tcW w:w="2656" w:type="dxa"/>
            <w:noWrap/>
            <w:vAlign w:val="center"/>
            <w:hideMark/>
          </w:tcPr>
          <w:p w:rsidR="00F217F2" w:rsidRPr="00A869DC" w:rsidRDefault="00F217F2" w:rsidP="005F5468">
            <w:pPr>
              <w:jc w:val="center"/>
              <w:cnfStyle w:val="000000100000"/>
              <w:rPr>
                <w:rFonts w:eastAsia="Times New Roman" w:cs="Times New Roman"/>
                <w:color w:val="000000"/>
                <w:szCs w:val="24"/>
              </w:rPr>
            </w:pPr>
            <w:r w:rsidRPr="00A869DC">
              <w:rPr>
                <w:rFonts w:eastAsia="Times New Roman" w:cs="Times New Roman"/>
                <w:color w:val="000000"/>
                <w:szCs w:val="24"/>
              </w:rPr>
              <w:t>2</w:t>
            </w:r>
          </w:p>
        </w:tc>
        <w:tc>
          <w:tcPr>
            <w:tcW w:w="2416" w:type="dxa"/>
            <w:noWrap/>
            <w:vAlign w:val="center"/>
            <w:hideMark/>
          </w:tcPr>
          <w:p w:rsidR="00F217F2" w:rsidRPr="00A869DC" w:rsidRDefault="00F217F2" w:rsidP="005F5468">
            <w:pPr>
              <w:jc w:val="center"/>
              <w:cnfStyle w:val="000000100000"/>
              <w:rPr>
                <w:rFonts w:eastAsia="Times New Roman" w:cs="Times New Roman"/>
                <w:color w:val="000000"/>
                <w:szCs w:val="24"/>
              </w:rPr>
            </w:pPr>
            <w:r w:rsidRPr="00A869DC">
              <w:rPr>
                <w:rFonts w:eastAsia="Times New Roman" w:cs="Times New Roman"/>
                <w:color w:val="000000"/>
                <w:szCs w:val="24"/>
              </w:rPr>
              <w:t>5%</w:t>
            </w:r>
          </w:p>
        </w:tc>
      </w:tr>
      <w:tr w:rsidR="00F217F2" w:rsidRPr="00A869DC" w:rsidTr="005F5468">
        <w:trPr>
          <w:trHeight w:val="555"/>
          <w:jc w:val="center"/>
        </w:trPr>
        <w:tc>
          <w:tcPr>
            <w:cnfStyle w:val="001000000000"/>
            <w:tcW w:w="1736" w:type="dxa"/>
            <w:noWrap/>
            <w:vAlign w:val="center"/>
            <w:hideMark/>
          </w:tcPr>
          <w:p w:rsidR="00F217F2" w:rsidRPr="00D14287" w:rsidRDefault="00F217F2" w:rsidP="005F5468">
            <w:pPr>
              <w:jc w:val="center"/>
              <w:rPr>
                <w:rFonts w:eastAsia="Times New Roman" w:cs="Times New Roman"/>
                <w:color w:val="000000"/>
                <w:szCs w:val="24"/>
              </w:rPr>
            </w:pPr>
            <w:r w:rsidRPr="00D14287">
              <w:rPr>
                <w:rFonts w:eastAsia="Times New Roman" w:cs="Times New Roman"/>
                <w:color w:val="000000"/>
                <w:szCs w:val="24"/>
              </w:rPr>
              <w:t>2</w:t>
            </w:r>
          </w:p>
        </w:tc>
        <w:tc>
          <w:tcPr>
            <w:tcW w:w="2656" w:type="dxa"/>
            <w:noWrap/>
            <w:vAlign w:val="center"/>
            <w:hideMark/>
          </w:tcPr>
          <w:p w:rsidR="00F217F2" w:rsidRPr="00A869DC" w:rsidRDefault="00F217F2" w:rsidP="005F5468">
            <w:pPr>
              <w:jc w:val="center"/>
              <w:cnfStyle w:val="000000000000"/>
              <w:rPr>
                <w:rFonts w:eastAsia="Times New Roman" w:cs="Times New Roman"/>
                <w:color w:val="000000"/>
                <w:szCs w:val="24"/>
              </w:rPr>
            </w:pPr>
            <w:r w:rsidRPr="00A869DC">
              <w:rPr>
                <w:rFonts w:eastAsia="Times New Roman" w:cs="Times New Roman"/>
                <w:color w:val="000000"/>
                <w:szCs w:val="24"/>
              </w:rPr>
              <w:t>3</w:t>
            </w:r>
          </w:p>
        </w:tc>
        <w:tc>
          <w:tcPr>
            <w:tcW w:w="2416" w:type="dxa"/>
            <w:noWrap/>
            <w:vAlign w:val="center"/>
            <w:hideMark/>
          </w:tcPr>
          <w:p w:rsidR="00F217F2" w:rsidRPr="00A869DC" w:rsidRDefault="00F217F2" w:rsidP="005F5468">
            <w:pPr>
              <w:jc w:val="center"/>
              <w:cnfStyle w:val="000000000000"/>
              <w:rPr>
                <w:rFonts w:eastAsia="Times New Roman" w:cs="Times New Roman"/>
                <w:color w:val="000000"/>
                <w:szCs w:val="24"/>
              </w:rPr>
            </w:pPr>
            <w:r w:rsidRPr="00A869DC">
              <w:rPr>
                <w:rFonts w:eastAsia="Times New Roman" w:cs="Times New Roman"/>
                <w:color w:val="000000"/>
                <w:szCs w:val="24"/>
              </w:rPr>
              <w:t>7.50%</w:t>
            </w:r>
          </w:p>
        </w:tc>
      </w:tr>
      <w:tr w:rsidR="00F217F2" w:rsidRPr="00A869DC" w:rsidTr="005F5468">
        <w:trPr>
          <w:cnfStyle w:val="000000100000"/>
          <w:trHeight w:val="555"/>
          <w:jc w:val="center"/>
        </w:trPr>
        <w:tc>
          <w:tcPr>
            <w:cnfStyle w:val="001000000000"/>
            <w:tcW w:w="1736" w:type="dxa"/>
            <w:noWrap/>
            <w:vAlign w:val="center"/>
            <w:hideMark/>
          </w:tcPr>
          <w:p w:rsidR="00F217F2" w:rsidRPr="00D14287" w:rsidRDefault="00F217F2" w:rsidP="005F5468">
            <w:pPr>
              <w:jc w:val="center"/>
              <w:rPr>
                <w:rFonts w:eastAsia="Times New Roman" w:cs="Times New Roman"/>
                <w:color w:val="000000"/>
                <w:szCs w:val="24"/>
              </w:rPr>
            </w:pPr>
            <w:r w:rsidRPr="00D14287">
              <w:rPr>
                <w:rFonts w:eastAsia="Times New Roman" w:cs="Times New Roman"/>
                <w:color w:val="000000"/>
                <w:szCs w:val="24"/>
              </w:rPr>
              <w:t>3</w:t>
            </w:r>
          </w:p>
        </w:tc>
        <w:tc>
          <w:tcPr>
            <w:tcW w:w="2656" w:type="dxa"/>
            <w:noWrap/>
            <w:vAlign w:val="center"/>
            <w:hideMark/>
          </w:tcPr>
          <w:p w:rsidR="00F217F2" w:rsidRPr="00A869DC" w:rsidRDefault="00F217F2" w:rsidP="005F5468">
            <w:pPr>
              <w:jc w:val="center"/>
              <w:cnfStyle w:val="000000100000"/>
              <w:rPr>
                <w:rFonts w:eastAsia="Times New Roman" w:cs="Times New Roman"/>
                <w:color w:val="000000"/>
                <w:szCs w:val="24"/>
              </w:rPr>
            </w:pPr>
            <w:r w:rsidRPr="00A869DC">
              <w:rPr>
                <w:rFonts w:eastAsia="Times New Roman" w:cs="Times New Roman"/>
                <w:color w:val="000000"/>
                <w:szCs w:val="24"/>
              </w:rPr>
              <w:t>10</w:t>
            </w:r>
          </w:p>
        </w:tc>
        <w:tc>
          <w:tcPr>
            <w:tcW w:w="2416" w:type="dxa"/>
            <w:noWrap/>
            <w:vAlign w:val="center"/>
            <w:hideMark/>
          </w:tcPr>
          <w:p w:rsidR="00F217F2" w:rsidRPr="00A869DC" w:rsidRDefault="00F217F2" w:rsidP="005F5468">
            <w:pPr>
              <w:jc w:val="center"/>
              <w:cnfStyle w:val="000000100000"/>
              <w:rPr>
                <w:rFonts w:eastAsia="Times New Roman" w:cs="Times New Roman"/>
                <w:color w:val="000000"/>
                <w:szCs w:val="24"/>
              </w:rPr>
            </w:pPr>
            <w:r w:rsidRPr="00A869DC">
              <w:rPr>
                <w:rFonts w:eastAsia="Times New Roman" w:cs="Times New Roman"/>
                <w:color w:val="000000"/>
                <w:szCs w:val="24"/>
              </w:rPr>
              <w:t>25%</w:t>
            </w:r>
          </w:p>
        </w:tc>
      </w:tr>
      <w:tr w:rsidR="00F217F2" w:rsidRPr="00A869DC" w:rsidTr="005F5468">
        <w:trPr>
          <w:trHeight w:val="555"/>
          <w:jc w:val="center"/>
        </w:trPr>
        <w:tc>
          <w:tcPr>
            <w:cnfStyle w:val="001000000000"/>
            <w:tcW w:w="1736" w:type="dxa"/>
            <w:noWrap/>
            <w:vAlign w:val="center"/>
            <w:hideMark/>
          </w:tcPr>
          <w:p w:rsidR="00F217F2" w:rsidRPr="00D14287" w:rsidRDefault="00F217F2" w:rsidP="005F5468">
            <w:pPr>
              <w:jc w:val="center"/>
              <w:rPr>
                <w:rFonts w:eastAsia="Times New Roman" w:cs="Times New Roman"/>
                <w:color w:val="000000"/>
                <w:szCs w:val="24"/>
              </w:rPr>
            </w:pPr>
            <w:r w:rsidRPr="00D14287">
              <w:rPr>
                <w:rFonts w:eastAsia="Times New Roman" w:cs="Times New Roman"/>
                <w:color w:val="000000"/>
                <w:szCs w:val="24"/>
              </w:rPr>
              <w:t>4</w:t>
            </w:r>
          </w:p>
        </w:tc>
        <w:tc>
          <w:tcPr>
            <w:tcW w:w="2656" w:type="dxa"/>
            <w:noWrap/>
            <w:vAlign w:val="center"/>
            <w:hideMark/>
          </w:tcPr>
          <w:p w:rsidR="00F217F2" w:rsidRPr="00A869DC" w:rsidRDefault="00F217F2" w:rsidP="005F5468">
            <w:pPr>
              <w:jc w:val="center"/>
              <w:cnfStyle w:val="000000000000"/>
              <w:rPr>
                <w:rFonts w:eastAsia="Times New Roman" w:cs="Times New Roman"/>
                <w:color w:val="000000"/>
                <w:szCs w:val="24"/>
              </w:rPr>
            </w:pPr>
            <w:r w:rsidRPr="00A869DC">
              <w:rPr>
                <w:rFonts w:eastAsia="Times New Roman" w:cs="Times New Roman"/>
                <w:color w:val="000000"/>
                <w:szCs w:val="24"/>
              </w:rPr>
              <w:t>11</w:t>
            </w:r>
          </w:p>
        </w:tc>
        <w:tc>
          <w:tcPr>
            <w:tcW w:w="2416" w:type="dxa"/>
            <w:noWrap/>
            <w:vAlign w:val="center"/>
            <w:hideMark/>
          </w:tcPr>
          <w:p w:rsidR="00F217F2" w:rsidRPr="00A869DC" w:rsidRDefault="00F217F2" w:rsidP="005F5468">
            <w:pPr>
              <w:jc w:val="center"/>
              <w:cnfStyle w:val="000000000000"/>
              <w:rPr>
                <w:rFonts w:eastAsia="Times New Roman" w:cs="Times New Roman"/>
                <w:color w:val="000000"/>
                <w:szCs w:val="24"/>
              </w:rPr>
            </w:pPr>
            <w:r w:rsidRPr="00A869DC">
              <w:rPr>
                <w:rFonts w:eastAsia="Times New Roman" w:cs="Times New Roman"/>
                <w:color w:val="000000"/>
                <w:szCs w:val="24"/>
              </w:rPr>
              <w:t>27.50%</w:t>
            </w:r>
          </w:p>
        </w:tc>
      </w:tr>
      <w:tr w:rsidR="00F217F2" w:rsidRPr="00A869DC" w:rsidTr="005F5468">
        <w:trPr>
          <w:cnfStyle w:val="000000100000"/>
          <w:trHeight w:val="555"/>
          <w:jc w:val="center"/>
        </w:trPr>
        <w:tc>
          <w:tcPr>
            <w:cnfStyle w:val="001000000000"/>
            <w:tcW w:w="1736" w:type="dxa"/>
            <w:noWrap/>
            <w:vAlign w:val="center"/>
            <w:hideMark/>
          </w:tcPr>
          <w:p w:rsidR="00F217F2" w:rsidRPr="00D14287" w:rsidRDefault="00F217F2" w:rsidP="005F5468">
            <w:pPr>
              <w:jc w:val="center"/>
              <w:rPr>
                <w:rFonts w:eastAsia="Times New Roman" w:cs="Times New Roman"/>
                <w:color w:val="000000"/>
                <w:szCs w:val="24"/>
              </w:rPr>
            </w:pPr>
            <w:r w:rsidRPr="00D14287">
              <w:rPr>
                <w:rFonts w:eastAsia="Times New Roman" w:cs="Times New Roman"/>
                <w:color w:val="000000"/>
                <w:szCs w:val="24"/>
              </w:rPr>
              <w:t>5</w:t>
            </w:r>
          </w:p>
        </w:tc>
        <w:tc>
          <w:tcPr>
            <w:tcW w:w="2656" w:type="dxa"/>
            <w:noWrap/>
            <w:vAlign w:val="center"/>
            <w:hideMark/>
          </w:tcPr>
          <w:p w:rsidR="00F217F2" w:rsidRPr="00A869DC" w:rsidRDefault="00F217F2" w:rsidP="005F5468">
            <w:pPr>
              <w:jc w:val="center"/>
              <w:cnfStyle w:val="000000100000"/>
              <w:rPr>
                <w:rFonts w:eastAsia="Times New Roman" w:cs="Times New Roman"/>
                <w:color w:val="000000"/>
                <w:szCs w:val="24"/>
              </w:rPr>
            </w:pPr>
            <w:r w:rsidRPr="00A869DC">
              <w:rPr>
                <w:rFonts w:eastAsia="Times New Roman" w:cs="Times New Roman"/>
                <w:color w:val="000000"/>
                <w:szCs w:val="24"/>
              </w:rPr>
              <w:t>14</w:t>
            </w:r>
          </w:p>
        </w:tc>
        <w:tc>
          <w:tcPr>
            <w:tcW w:w="2416" w:type="dxa"/>
            <w:noWrap/>
            <w:vAlign w:val="center"/>
            <w:hideMark/>
          </w:tcPr>
          <w:p w:rsidR="00F217F2" w:rsidRPr="00A869DC" w:rsidRDefault="00F217F2" w:rsidP="005F5468">
            <w:pPr>
              <w:jc w:val="center"/>
              <w:cnfStyle w:val="000000100000"/>
              <w:rPr>
                <w:rFonts w:eastAsia="Times New Roman" w:cs="Times New Roman"/>
                <w:color w:val="000000"/>
                <w:szCs w:val="24"/>
              </w:rPr>
            </w:pPr>
            <w:r w:rsidRPr="00A869DC">
              <w:rPr>
                <w:rFonts w:eastAsia="Times New Roman" w:cs="Times New Roman"/>
                <w:color w:val="000000"/>
                <w:szCs w:val="24"/>
              </w:rPr>
              <w:t>35%</w:t>
            </w:r>
          </w:p>
        </w:tc>
      </w:tr>
      <w:tr w:rsidR="00EF3A89" w:rsidRPr="00A869DC" w:rsidTr="005F5468">
        <w:trPr>
          <w:trHeight w:val="555"/>
          <w:jc w:val="center"/>
        </w:trPr>
        <w:tc>
          <w:tcPr>
            <w:cnfStyle w:val="001000000000"/>
            <w:tcW w:w="1736" w:type="dxa"/>
            <w:noWrap/>
            <w:vAlign w:val="center"/>
          </w:tcPr>
          <w:p w:rsidR="00EF3A89" w:rsidRPr="00D14287" w:rsidRDefault="00EF3A89" w:rsidP="005F5468">
            <w:pPr>
              <w:jc w:val="center"/>
              <w:rPr>
                <w:rFonts w:eastAsia="Times New Roman" w:cs="Times New Roman"/>
                <w:color w:val="000000"/>
                <w:szCs w:val="24"/>
              </w:rPr>
            </w:pPr>
            <w:r>
              <w:rPr>
                <w:rFonts w:eastAsia="Times New Roman" w:cs="Times New Roman"/>
                <w:color w:val="000000"/>
                <w:szCs w:val="24"/>
              </w:rPr>
              <w:t>TOTAL</w:t>
            </w:r>
          </w:p>
        </w:tc>
        <w:tc>
          <w:tcPr>
            <w:tcW w:w="2656" w:type="dxa"/>
            <w:noWrap/>
            <w:vAlign w:val="center"/>
          </w:tcPr>
          <w:p w:rsidR="00EF3A89" w:rsidRPr="00EF3A89" w:rsidRDefault="00EF3A89" w:rsidP="005F5468">
            <w:pPr>
              <w:jc w:val="center"/>
              <w:cnfStyle w:val="000000000000"/>
              <w:rPr>
                <w:rFonts w:eastAsia="Times New Roman" w:cs="Times New Roman"/>
                <w:b/>
                <w:color w:val="000000"/>
                <w:szCs w:val="24"/>
              </w:rPr>
            </w:pPr>
            <w:r w:rsidRPr="00EF3A89">
              <w:rPr>
                <w:rFonts w:eastAsia="Times New Roman" w:cs="Times New Roman"/>
                <w:b/>
                <w:color w:val="000000"/>
                <w:szCs w:val="24"/>
              </w:rPr>
              <w:t>40</w:t>
            </w:r>
          </w:p>
        </w:tc>
        <w:tc>
          <w:tcPr>
            <w:tcW w:w="2416" w:type="dxa"/>
            <w:noWrap/>
            <w:vAlign w:val="center"/>
          </w:tcPr>
          <w:p w:rsidR="00EF3A89" w:rsidRPr="00EF3A89" w:rsidRDefault="00EF3A89" w:rsidP="005F5468">
            <w:pPr>
              <w:jc w:val="center"/>
              <w:cnfStyle w:val="000000000000"/>
              <w:rPr>
                <w:rFonts w:eastAsia="Times New Roman" w:cs="Times New Roman"/>
                <w:b/>
                <w:color w:val="000000"/>
                <w:szCs w:val="24"/>
              </w:rPr>
            </w:pPr>
            <w:r w:rsidRPr="00EF3A89">
              <w:rPr>
                <w:rFonts w:eastAsia="Times New Roman" w:cs="Times New Roman"/>
                <w:b/>
                <w:color w:val="000000"/>
                <w:szCs w:val="24"/>
              </w:rPr>
              <w:t>100%</w:t>
            </w:r>
          </w:p>
        </w:tc>
      </w:tr>
    </w:tbl>
    <w:p w:rsidR="00F217F2" w:rsidRPr="00A869DC" w:rsidRDefault="00F217F2" w:rsidP="00F217F2">
      <w:pPr>
        <w:spacing w:line="360" w:lineRule="auto"/>
        <w:jc w:val="both"/>
      </w:pPr>
      <w:r w:rsidRPr="00A869DC">
        <w:t>Source: Primary Source                            Table: 1.11</w:t>
      </w:r>
    </w:p>
    <w:p w:rsidR="00F217F2" w:rsidRPr="00A869DC" w:rsidRDefault="00F217F2" w:rsidP="005F5468">
      <w:pPr>
        <w:tabs>
          <w:tab w:val="center" w:pos="2078"/>
        </w:tabs>
        <w:spacing w:line="360" w:lineRule="auto"/>
        <w:ind w:firstLine="720"/>
        <w:rPr>
          <w:sz w:val="28"/>
        </w:rPr>
      </w:pPr>
      <w:r w:rsidRPr="00A869DC">
        <w:rPr>
          <w:noProof/>
          <w:sz w:val="28"/>
        </w:rPr>
        <w:drawing>
          <wp:inline distT="0" distB="0" distL="0" distR="0">
            <wp:extent cx="5025561" cy="2743200"/>
            <wp:effectExtent l="19050" t="0" r="22689"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217F2" w:rsidRPr="00A869DC" w:rsidRDefault="00F217F2" w:rsidP="00F217F2">
      <w:pPr>
        <w:spacing w:line="360" w:lineRule="auto"/>
        <w:jc w:val="both"/>
      </w:pPr>
      <w:r w:rsidRPr="00A869DC">
        <w:t>Source: Primary Source                            Figure: 1.11</w:t>
      </w:r>
    </w:p>
    <w:p w:rsidR="00F217F2" w:rsidRPr="00A869DC" w:rsidRDefault="00F217F2" w:rsidP="00F217F2">
      <w:pPr>
        <w:tabs>
          <w:tab w:val="center" w:pos="2078"/>
        </w:tabs>
        <w:spacing w:line="360" w:lineRule="auto"/>
        <w:jc w:val="both"/>
        <w:rPr>
          <w:b/>
        </w:rPr>
      </w:pPr>
      <w:r w:rsidRPr="00A869DC">
        <w:rPr>
          <w:b/>
          <w:u w:val="single"/>
        </w:rPr>
        <w:t>Interpretation</w:t>
      </w:r>
      <w:r w:rsidRPr="00A869DC">
        <w:rPr>
          <w:b/>
        </w:rPr>
        <w:t>:</w:t>
      </w:r>
    </w:p>
    <w:p w:rsidR="00F217F2" w:rsidRDefault="00701D14" w:rsidP="002E4E7F">
      <w:pPr>
        <w:tabs>
          <w:tab w:val="center" w:pos="2078"/>
        </w:tabs>
        <w:spacing w:line="360" w:lineRule="auto"/>
        <w:ind w:firstLine="720"/>
        <w:jc w:val="both"/>
      </w:pPr>
      <w:r>
        <w:t xml:space="preserve">The above table </w:t>
      </w:r>
      <w:r w:rsidR="00F217F2" w:rsidRPr="00A869DC">
        <w:t>showcase</w:t>
      </w:r>
      <w:r>
        <w:t>s</w:t>
      </w:r>
      <w:r w:rsidR="00F217F2" w:rsidRPr="00A869DC">
        <w:t xml:space="preserve"> the </w:t>
      </w:r>
      <w:r w:rsidR="007A7678">
        <w:t xml:space="preserve">percentage </w:t>
      </w:r>
      <w:r w:rsidR="00F217F2" w:rsidRPr="00A869DC">
        <w:t xml:space="preserve">of respondents and the rating scale of the clearance of Hyundai Insurance Claims with regard to the serviced vehicle on a scale of 1 to 5. </w:t>
      </w:r>
      <w:r w:rsidR="007A7678">
        <w:t xml:space="preserve">35% </w:t>
      </w:r>
      <w:r w:rsidR="00F217F2" w:rsidRPr="00A869DC">
        <w:t>have given</w:t>
      </w:r>
      <w:r>
        <w:t xml:space="preserve"> ‘5’ on the rating scale</w:t>
      </w:r>
      <w:r w:rsidR="00F217F2" w:rsidRPr="00A869DC">
        <w:t xml:space="preserve"> and </w:t>
      </w:r>
      <w:r w:rsidR="007A7678">
        <w:t xml:space="preserve">5% </w:t>
      </w:r>
      <w:r w:rsidR="00F217F2" w:rsidRPr="00A869DC">
        <w:t>have gi</w:t>
      </w:r>
      <w:r w:rsidR="00994C41">
        <w:t>ven 1 on the rating scale</w:t>
      </w:r>
      <w:r w:rsidR="00F217F2" w:rsidRPr="00A869DC">
        <w:t>.</w:t>
      </w:r>
    </w:p>
    <w:p w:rsidR="007A7678" w:rsidRPr="002E4E7F" w:rsidRDefault="0086713F" w:rsidP="002E4E7F">
      <w:pPr>
        <w:tabs>
          <w:tab w:val="center" w:pos="2078"/>
        </w:tabs>
        <w:spacing w:line="360" w:lineRule="auto"/>
        <w:ind w:firstLine="720"/>
        <w:jc w:val="both"/>
      </w:pPr>
      <w:r>
        <w:rPr>
          <w:noProof/>
        </w:rPr>
        <w:pict>
          <v:shape id="_x0000_s1207" type="#_x0000_t53" style="position:absolute;left:0;text-align:left;margin-left:232.5pt;margin-top:90.7pt;width:33.7pt;height:15pt;z-index:251760640">
            <v:textbox>
              <w:txbxContent>
                <w:p w:rsidR="00AF1983" w:rsidRPr="00E848EF" w:rsidRDefault="00AF1983" w:rsidP="003F61AB">
                  <w:pPr>
                    <w:jc w:val="center"/>
                    <w:rPr>
                      <w:b/>
                      <w:sz w:val="14"/>
                      <w:szCs w:val="14"/>
                    </w:rPr>
                  </w:pPr>
                  <w:r w:rsidRPr="00E848EF">
                    <w:rPr>
                      <w:b/>
                      <w:sz w:val="14"/>
                      <w:szCs w:val="14"/>
                    </w:rPr>
                    <w:t>24</w:t>
                  </w:r>
                </w:p>
              </w:txbxContent>
            </v:textbox>
          </v:shape>
        </w:pict>
      </w:r>
    </w:p>
    <w:p w:rsidR="002E4E7F" w:rsidRPr="007A7678" w:rsidRDefault="005F5468" w:rsidP="00EB73A7">
      <w:pPr>
        <w:pStyle w:val="ListParagraph"/>
        <w:numPr>
          <w:ilvl w:val="0"/>
          <w:numId w:val="22"/>
        </w:numPr>
        <w:tabs>
          <w:tab w:val="center" w:pos="2078"/>
        </w:tabs>
        <w:spacing w:line="360" w:lineRule="auto"/>
        <w:jc w:val="both"/>
        <w:rPr>
          <w:b/>
          <w:sz w:val="28"/>
        </w:rPr>
      </w:pPr>
      <w:r>
        <w:rPr>
          <w:b/>
          <w:sz w:val="28"/>
        </w:rPr>
        <w:lastRenderedPageBreak/>
        <w:t xml:space="preserve">  </w:t>
      </w:r>
      <w:r w:rsidR="00F217F2" w:rsidRPr="00A869DC">
        <w:rPr>
          <w:b/>
          <w:sz w:val="28"/>
        </w:rPr>
        <w:t>How likely would you rate your satisfaction level on redressal of your grievance/complaint?</w:t>
      </w:r>
    </w:p>
    <w:tbl>
      <w:tblPr>
        <w:tblStyle w:val="MediumGrid3-Accent2"/>
        <w:tblW w:w="8972" w:type="dxa"/>
        <w:jc w:val="center"/>
        <w:tblLook w:val="04A0"/>
      </w:tblPr>
      <w:tblGrid>
        <w:gridCol w:w="2999"/>
        <w:gridCol w:w="2999"/>
        <w:gridCol w:w="2974"/>
      </w:tblGrid>
      <w:tr w:rsidR="002E4E7F" w:rsidRPr="002E4E7F" w:rsidTr="00EC0A52">
        <w:trPr>
          <w:cnfStyle w:val="100000000000"/>
          <w:trHeight w:val="576"/>
          <w:jc w:val="center"/>
        </w:trPr>
        <w:tc>
          <w:tcPr>
            <w:cnfStyle w:val="001000000000"/>
            <w:tcW w:w="2999" w:type="dxa"/>
            <w:noWrap/>
            <w:vAlign w:val="center"/>
            <w:hideMark/>
          </w:tcPr>
          <w:p w:rsidR="002E4E7F" w:rsidRPr="002E4E7F" w:rsidRDefault="002E4E7F" w:rsidP="00EC0A52">
            <w:pPr>
              <w:jc w:val="center"/>
              <w:rPr>
                <w:rFonts w:eastAsia="Times New Roman" w:cs="Times New Roman"/>
                <w:color w:val="000000"/>
                <w:sz w:val="28"/>
                <w:szCs w:val="28"/>
              </w:rPr>
            </w:pPr>
            <w:r w:rsidRPr="002E4E7F">
              <w:rPr>
                <w:rFonts w:eastAsia="Times New Roman" w:cs="Times New Roman"/>
                <w:color w:val="000000"/>
                <w:sz w:val="28"/>
                <w:szCs w:val="28"/>
              </w:rPr>
              <w:t>Options</w:t>
            </w:r>
          </w:p>
        </w:tc>
        <w:tc>
          <w:tcPr>
            <w:tcW w:w="2999" w:type="dxa"/>
            <w:noWrap/>
            <w:vAlign w:val="center"/>
            <w:hideMark/>
          </w:tcPr>
          <w:p w:rsidR="002E4E7F" w:rsidRPr="002E4E7F" w:rsidRDefault="002E4E7F" w:rsidP="00EC0A52">
            <w:pPr>
              <w:jc w:val="center"/>
              <w:cnfStyle w:val="100000000000"/>
              <w:rPr>
                <w:rFonts w:eastAsia="Times New Roman" w:cs="Times New Roman"/>
                <w:color w:val="000000"/>
                <w:sz w:val="28"/>
                <w:szCs w:val="28"/>
              </w:rPr>
            </w:pPr>
            <w:r w:rsidRPr="002E4E7F">
              <w:rPr>
                <w:rFonts w:eastAsia="Times New Roman" w:cs="Times New Roman"/>
                <w:color w:val="000000"/>
                <w:sz w:val="28"/>
                <w:szCs w:val="28"/>
              </w:rPr>
              <w:t>No. of Respondents</w:t>
            </w:r>
          </w:p>
        </w:tc>
        <w:tc>
          <w:tcPr>
            <w:tcW w:w="2974" w:type="dxa"/>
            <w:noWrap/>
            <w:vAlign w:val="center"/>
            <w:hideMark/>
          </w:tcPr>
          <w:p w:rsidR="002E4E7F" w:rsidRPr="002E4E7F" w:rsidRDefault="002E4E7F" w:rsidP="00EC0A52">
            <w:pPr>
              <w:jc w:val="center"/>
              <w:cnfStyle w:val="100000000000"/>
              <w:rPr>
                <w:rFonts w:eastAsia="Times New Roman" w:cs="Times New Roman"/>
                <w:color w:val="000000"/>
                <w:sz w:val="28"/>
                <w:szCs w:val="28"/>
              </w:rPr>
            </w:pPr>
            <w:r w:rsidRPr="002E4E7F">
              <w:rPr>
                <w:rFonts w:eastAsia="Times New Roman" w:cs="Times New Roman"/>
                <w:color w:val="000000"/>
                <w:sz w:val="28"/>
                <w:szCs w:val="28"/>
              </w:rPr>
              <w:t>% of Respondents</w:t>
            </w:r>
          </w:p>
        </w:tc>
      </w:tr>
      <w:tr w:rsidR="002E4E7F" w:rsidRPr="002E4E7F" w:rsidTr="00EC0A52">
        <w:trPr>
          <w:cnfStyle w:val="000000100000"/>
          <w:trHeight w:val="576"/>
          <w:jc w:val="center"/>
        </w:trPr>
        <w:tc>
          <w:tcPr>
            <w:cnfStyle w:val="001000000000"/>
            <w:tcW w:w="2999" w:type="dxa"/>
            <w:noWrap/>
            <w:vAlign w:val="center"/>
            <w:hideMark/>
          </w:tcPr>
          <w:p w:rsidR="002E4E7F" w:rsidRPr="002E4E7F" w:rsidRDefault="002E4E7F" w:rsidP="00EC0A52">
            <w:pPr>
              <w:jc w:val="center"/>
              <w:rPr>
                <w:rFonts w:eastAsia="Times New Roman" w:cs="Times New Roman"/>
                <w:color w:val="000000"/>
                <w:szCs w:val="24"/>
              </w:rPr>
            </w:pPr>
            <w:r w:rsidRPr="002E4E7F">
              <w:rPr>
                <w:rFonts w:eastAsia="Times New Roman" w:cs="Times New Roman"/>
                <w:color w:val="000000"/>
                <w:szCs w:val="24"/>
              </w:rPr>
              <w:t>Extremely Satisfied</w:t>
            </w:r>
          </w:p>
        </w:tc>
        <w:tc>
          <w:tcPr>
            <w:tcW w:w="2999" w:type="dxa"/>
            <w:noWrap/>
            <w:vAlign w:val="center"/>
            <w:hideMark/>
          </w:tcPr>
          <w:p w:rsidR="002E4E7F" w:rsidRPr="002E4E7F" w:rsidRDefault="002E4E7F" w:rsidP="00EC0A52">
            <w:pPr>
              <w:jc w:val="center"/>
              <w:cnfStyle w:val="000000100000"/>
              <w:rPr>
                <w:rFonts w:eastAsia="Times New Roman" w:cs="Times New Roman"/>
                <w:color w:val="000000"/>
                <w:szCs w:val="24"/>
              </w:rPr>
            </w:pPr>
            <w:r w:rsidRPr="002E4E7F">
              <w:rPr>
                <w:rFonts w:eastAsia="Times New Roman" w:cs="Times New Roman"/>
                <w:color w:val="000000"/>
                <w:szCs w:val="24"/>
              </w:rPr>
              <w:t>5</w:t>
            </w:r>
          </w:p>
        </w:tc>
        <w:tc>
          <w:tcPr>
            <w:tcW w:w="2974" w:type="dxa"/>
            <w:noWrap/>
            <w:vAlign w:val="center"/>
            <w:hideMark/>
          </w:tcPr>
          <w:p w:rsidR="002E4E7F" w:rsidRPr="002E4E7F" w:rsidRDefault="002E4E7F" w:rsidP="00EC0A52">
            <w:pPr>
              <w:jc w:val="center"/>
              <w:cnfStyle w:val="000000100000"/>
              <w:rPr>
                <w:rFonts w:eastAsia="Times New Roman" w:cs="Times New Roman"/>
                <w:color w:val="000000"/>
                <w:szCs w:val="24"/>
              </w:rPr>
            </w:pPr>
            <w:r w:rsidRPr="002E4E7F">
              <w:rPr>
                <w:rFonts w:eastAsia="Times New Roman" w:cs="Times New Roman"/>
                <w:color w:val="000000"/>
                <w:szCs w:val="24"/>
              </w:rPr>
              <w:t>12.50%</w:t>
            </w:r>
          </w:p>
        </w:tc>
      </w:tr>
      <w:tr w:rsidR="002E4E7F" w:rsidRPr="002E4E7F" w:rsidTr="00EC0A52">
        <w:trPr>
          <w:trHeight w:val="576"/>
          <w:jc w:val="center"/>
        </w:trPr>
        <w:tc>
          <w:tcPr>
            <w:cnfStyle w:val="001000000000"/>
            <w:tcW w:w="2999" w:type="dxa"/>
            <w:noWrap/>
            <w:vAlign w:val="center"/>
            <w:hideMark/>
          </w:tcPr>
          <w:p w:rsidR="002E4E7F" w:rsidRPr="002E4E7F" w:rsidRDefault="002E4E7F" w:rsidP="00EC0A52">
            <w:pPr>
              <w:jc w:val="center"/>
              <w:rPr>
                <w:rFonts w:eastAsia="Times New Roman" w:cs="Times New Roman"/>
                <w:color w:val="000000"/>
                <w:szCs w:val="24"/>
              </w:rPr>
            </w:pPr>
            <w:r w:rsidRPr="002E4E7F">
              <w:rPr>
                <w:rFonts w:eastAsia="Times New Roman" w:cs="Times New Roman"/>
                <w:color w:val="000000"/>
                <w:szCs w:val="24"/>
              </w:rPr>
              <w:t>Satisfied</w:t>
            </w:r>
          </w:p>
        </w:tc>
        <w:tc>
          <w:tcPr>
            <w:tcW w:w="2999" w:type="dxa"/>
            <w:noWrap/>
            <w:vAlign w:val="center"/>
            <w:hideMark/>
          </w:tcPr>
          <w:p w:rsidR="002E4E7F" w:rsidRPr="002E4E7F" w:rsidRDefault="002E4E7F" w:rsidP="00EC0A52">
            <w:pPr>
              <w:jc w:val="center"/>
              <w:cnfStyle w:val="000000000000"/>
              <w:rPr>
                <w:rFonts w:eastAsia="Times New Roman" w:cs="Times New Roman"/>
                <w:color w:val="000000"/>
                <w:szCs w:val="24"/>
              </w:rPr>
            </w:pPr>
            <w:r w:rsidRPr="002E4E7F">
              <w:rPr>
                <w:rFonts w:eastAsia="Times New Roman" w:cs="Times New Roman"/>
                <w:color w:val="000000"/>
                <w:szCs w:val="24"/>
              </w:rPr>
              <w:t>14</w:t>
            </w:r>
          </w:p>
        </w:tc>
        <w:tc>
          <w:tcPr>
            <w:tcW w:w="2974" w:type="dxa"/>
            <w:noWrap/>
            <w:vAlign w:val="center"/>
            <w:hideMark/>
          </w:tcPr>
          <w:p w:rsidR="002E4E7F" w:rsidRPr="002E4E7F" w:rsidRDefault="002E4E7F" w:rsidP="00EC0A52">
            <w:pPr>
              <w:jc w:val="center"/>
              <w:cnfStyle w:val="000000000000"/>
              <w:rPr>
                <w:rFonts w:eastAsia="Times New Roman" w:cs="Times New Roman"/>
                <w:color w:val="000000"/>
                <w:szCs w:val="24"/>
              </w:rPr>
            </w:pPr>
            <w:r w:rsidRPr="002E4E7F">
              <w:rPr>
                <w:rFonts w:eastAsia="Times New Roman" w:cs="Times New Roman"/>
                <w:color w:val="000000"/>
                <w:szCs w:val="24"/>
              </w:rPr>
              <w:t>35%</w:t>
            </w:r>
          </w:p>
        </w:tc>
      </w:tr>
      <w:tr w:rsidR="002E4E7F" w:rsidRPr="002E4E7F" w:rsidTr="00EC0A52">
        <w:trPr>
          <w:cnfStyle w:val="000000100000"/>
          <w:trHeight w:val="576"/>
          <w:jc w:val="center"/>
        </w:trPr>
        <w:tc>
          <w:tcPr>
            <w:cnfStyle w:val="001000000000"/>
            <w:tcW w:w="2999" w:type="dxa"/>
            <w:noWrap/>
            <w:vAlign w:val="center"/>
            <w:hideMark/>
          </w:tcPr>
          <w:p w:rsidR="002E4E7F" w:rsidRPr="002E4E7F" w:rsidRDefault="002E4E7F" w:rsidP="00EC0A52">
            <w:pPr>
              <w:jc w:val="center"/>
              <w:rPr>
                <w:rFonts w:eastAsia="Times New Roman" w:cs="Times New Roman"/>
                <w:color w:val="000000"/>
                <w:szCs w:val="24"/>
              </w:rPr>
            </w:pPr>
            <w:r w:rsidRPr="002E4E7F">
              <w:rPr>
                <w:rFonts w:eastAsia="Times New Roman" w:cs="Times New Roman"/>
                <w:color w:val="000000"/>
                <w:szCs w:val="24"/>
              </w:rPr>
              <w:t>Neutral</w:t>
            </w:r>
          </w:p>
        </w:tc>
        <w:tc>
          <w:tcPr>
            <w:tcW w:w="2999" w:type="dxa"/>
            <w:noWrap/>
            <w:vAlign w:val="center"/>
            <w:hideMark/>
          </w:tcPr>
          <w:p w:rsidR="002E4E7F" w:rsidRPr="002E4E7F" w:rsidRDefault="002E4E7F" w:rsidP="00EC0A52">
            <w:pPr>
              <w:jc w:val="center"/>
              <w:cnfStyle w:val="000000100000"/>
              <w:rPr>
                <w:rFonts w:eastAsia="Times New Roman" w:cs="Times New Roman"/>
                <w:color w:val="000000"/>
                <w:szCs w:val="24"/>
              </w:rPr>
            </w:pPr>
            <w:r w:rsidRPr="002E4E7F">
              <w:rPr>
                <w:rFonts w:eastAsia="Times New Roman" w:cs="Times New Roman"/>
                <w:color w:val="000000"/>
                <w:szCs w:val="24"/>
              </w:rPr>
              <w:t>10</w:t>
            </w:r>
          </w:p>
        </w:tc>
        <w:tc>
          <w:tcPr>
            <w:tcW w:w="2974" w:type="dxa"/>
            <w:noWrap/>
            <w:vAlign w:val="center"/>
            <w:hideMark/>
          </w:tcPr>
          <w:p w:rsidR="002E4E7F" w:rsidRPr="002E4E7F" w:rsidRDefault="002E4E7F" w:rsidP="00EC0A52">
            <w:pPr>
              <w:jc w:val="center"/>
              <w:cnfStyle w:val="000000100000"/>
              <w:rPr>
                <w:rFonts w:eastAsia="Times New Roman" w:cs="Times New Roman"/>
                <w:color w:val="000000"/>
                <w:szCs w:val="24"/>
              </w:rPr>
            </w:pPr>
            <w:r w:rsidRPr="002E4E7F">
              <w:rPr>
                <w:rFonts w:eastAsia="Times New Roman" w:cs="Times New Roman"/>
                <w:color w:val="000000"/>
                <w:szCs w:val="24"/>
              </w:rPr>
              <w:t>25%</w:t>
            </w:r>
          </w:p>
        </w:tc>
      </w:tr>
      <w:tr w:rsidR="002E4E7F" w:rsidRPr="002E4E7F" w:rsidTr="00EC0A52">
        <w:trPr>
          <w:trHeight w:val="576"/>
          <w:jc w:val="center"/>
        </w:trPr>
        <w:tc>
          <w:tcPr>
            <w:cnfStyle w:val="001000000000"/>
            <w:tcW w:w="2999" w:type="dxa"/>
            <w:noWrap/>
            <w:vAlign w:val="center"/>
            <w:hideMark/>
          </w:tcPr>
          <w:p w:rsidR="002E4E7F" w:rsidRPr="002E4E7F" w:rsidRDefault="002E4E7F" w:rsidP="00EC0A52">
            <w:pPr>
              <w:jc w:val="center"/>
              <w:rPr>
                <w:rFonts w:eastAsia="Times New Roman" w:cs="Times New Roman"/>
                <w:color w:val="000000"/>
                <w:szCs w:val="24"/>
              </w:rPr>
            </w:pPr>
            <w:r w:rsidRPr="002E4E7F">
              <w:rPr>
                <w:rFonts w:eastAsia="Times New Roman" w:cs="Times New Roman"/>
                <w:color w:val="000000"/>
                <w:szCs w:val="24"/>
              </w:rPr>
              <w:t>Dissatisfied</w:t>
            </w:r>
          </w:p>
        </w:tc>
        <w:tc>
          <w:tcPr>
            <w:tcW w:w="2999" w:type="dxa"/>
            <w:noWrap/>
            <w:vAlign w:val="center"/>
            <w:hideMark/>
          </w:tcPr>
          <w:p w:rsidR="002E4E7F" w:rsidRPr="002E4E7F" w:rsidRDefault="002E4E7F" w:rsidP="00EC0A52">
            <w:pPr>
              <w:jc w:val="center"/>
              <w:cnfStyle w:val="000000000000"/>
              <w:rPr>
                <w:rFonts w:eastAsia="Times New Roman" w:cs="Times New Roman"/>
                <w:color w:val="000000"/>
                <w:szCs w:val="24"/>
              </w:rPr>
            </w:pPr>
            <w:r w:rsidRPr="002E4E7F">
              <w:rPr>
                <w:rFonts w:eastAsia="Times New Roman" w:cs="Times New Roman"/>
                <w:color w:val="000000"/>
                <w:szCs w:val="24"/>
              </w:rPr>
              <w:t>11</w:t>
            </w:r>
          </w:p>
        </w:tc>
        <w:tc>
          <w:tcPr>
            <w:tcW w:w="2974" w:type="dxa"/>
            <w:noWrap/>
            <w:vAlign w:val="center"/>
            <w:hideMark/>
          </w:tcPr>
          <w:p w:rsidR="002E4E7F" w:rsidRPr="002E4E7F" w:rsidRDefault="002E4E7F" w:rsidP="00EC0A52">
            <w:pPr>
              <w:jc w:val="center"/>
              <w:cnfStyle w:val="000000000000"/>
              <w:rPr>
                <w:rFonts w:eastAsia="Times New Roman" w:cs="Times New Roman"/>
                <w:color w:val="000000"/>
                <w:szCs w:val="24"/>
              </w:rPr>
            </w:pPr>
            <w:r w:rsidRPr="002E4E7F">
              <w:rPr>
                <w:rFonts w:eastAsia="Times New Roman" w:cs="Times New Roman"/>
                <w:color w:val="000000"/>
                <w:szCs w:val="24"/>
              </w:rPr>
              <w:t>27.50%</w:t>
            </w:r>
          </w:p>
        </w:tc>
      </w:tr>
      <w:tr w:rsidR="00EF3A89" w:rsidRPr="002E4E7F" w:rsidTr="00EC0A52">
        <w:trPr>
          <w:cnfStyle w:val="000000100000"/>
          <w:trHeight w:val="576"/>
          <w:jc w:val="center"/>
        </w:trPr>
        <w:tc>
          <w:tcPr>
            <w:cnfStyle w:val="001000000000"/>
            <w:tcW w:w="2999" w:type="dxa"/>
            <w:noWrap/>
            <w:vAlign w:val="center"/>
          </w:tcPr>
          <w:p w:rsidR="00EF3A89" w:rsidRPr="002E4E7F" w:rsidRDefault="00EF3A89" w:rsidP="00EC0A52">
            <w:pPr>
              <w:jc w:val="center"/>
              <w:rPr>
                <w:rFonts w:eastAsia="Times New Roman" w:cs="Times New Roman"/>
                <w:color w:val="000000"/>
                <w:szCs w:val="24"/>
              </w:rPr>
            </w:pPr>
            <w:r>
              <w:rPr>
                <w:rFonts w:eastAsia="Times New Roman" w:cs="Times New Roman"/>
                <w:color w:val="000000"/>
                <w:szCs w:val="24"/>
              </w:rPr>
              <w:t>TOTAL</w:t>
            </w:r>
          </w:p>
        </w:tc>
        <w:tc>
          <w:tcPr>
            <w:tcW w:w="2999" w:type="dxa"/>
            <w:noWrap/>
            <w:vAlign w:val="center"/>
          </w:tcPr>
          <w:p w:rsidR="00EF3A89" w:rsidRPr="00EF3A89" w:rsidRDefault="00EF3A89" w:rsidP="00EC0A52">
            <w:pPr>
              <w:jc w:val="center"/>
              <w:cnfStyle w:val="000000100000"/>
              <w:rPr>
                <w:rFonts w:eastAsia="Times New Roman" w:cs="Times New Roman"/>
                <w:b/>
                <w:color w:val="000000"/>
                <w:szCs w:val="24"/>
              </w:rPr>
            </w:pPr>
            <w:r w:rsidRPr="00EF3A89">
              <w:rPr>
                <w:rFonts w:eastAsia="Times New Roman" w:cs="Times New Roman"/>
                <w:b/>
                <w:color w:val="000000"/>
                <w:szCs w:val="24"/>
              </w:rPr>
              <w:t>40</w:t>
            </w:r>
          </w:p>
        </w:tc>
        <w:tc>
          <w:tcPr>
            <w:tcW w:w="2974" w:type="dxa"/>
            <w:noWrap/>
            <w:vAlign w:val="center"/>
          </w:tcPr>
          <w:p w:rsidR="00EF3A89" w:rsidRPr="00EF3A89" w:rsidRDefault="00EF3A89" w:rsidP="00EC0A52">
            <w:pPr>
              <w:jc w:val="center"/>
              <w:cnfStyle w:val="000000100000"/>
              <w:rPr>
                <w:rFonts w:eastAsia="Times New Roman" w:cs="Times New Roman"/>
                <w:b/>
                <w:color w:val="000000"/>
                <w:szCs w:val="24"/>
              </w:rPr>
            </w:pPr>
            <w:r w:rsidRPr="00EF3A89">
              <w:rPr>
                <w:rFonts w:eastAsia="Times New Roman" w:cs="Times New Roman"/>
                <w:b/>
                <w:color w:val="000000"/>
                <w:szCs w:val="24"/>
              </w:rPr>
              <w:t>100%</w:t>
            </w:r>
          </w:p>
        </w:tc>
      </w:tr>
    </w:tbl>
    <w:p w:rsidR="007A7678" w:rsidRPr="007A7678" w:rsidRDefault="007A7678" w:rsidP="007A7678">
      <w:pPr>
        <w:tabs>
          <w:tab w:val="center" w:pos="2078"/>
        </w:tabs>
        <w:spacing w:line="360" w:lineRule="auto"/>
        <w:rPr>
          <w:noProof/>
        </w:rPr>
      </w:pPr>
      <w:r w:rsidRPr="007A7678">
        <w:rPr>
          <w:noProof/>
        </w:rPr>
        <w:t xml:space="preserve">Source: Primary Source </w:t>
      </w:r>
      <w:r>
        <w:rPr>
          <w:noProof/>
        </w:rPr>
        <w:t xml:space="preserve">                      </w:t>
      </w:r>
      <w:r w:rsidRPr="007A7678">
        <w:rPr>
          <w:noProof/>
        </w:rPr>
        <w:t>Table .no.1.12</w:t>
      </w:r>
    </w:p>
    <w:p w:rsidR="007A7678" w:rsidRDefault="007A7678" w:rsidP="00293E0C">
      <w:pPr>
        <w:tabs>
          <w:tab w:val="center" w:pos="2078"/>
        </w:tabs>
        <w:spacing w:line="360" w:lineRule="auto"/>
        <w:jc w:val="center"/>
        <w:rPr>
          <w:b/>
          <w:noProof/>
          <w:u w:val="single"/>
        </w:rPr>
      </w:pPr>
      <w:r w:rsidRPr="007A7678">
        <w:rPr>
          <w:b/>
          <w:noProof/>
        </w:rPr>
        <w:drawing>
          <wp:inline distT="0" distB="0" distL="0" distR="0">
            <wp:extent cx="5576207" cy="2743200"/>
            <wp:effectExtent l="19050" t="0" r="24493"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1C3626" w:rsidRPr="001C3626" w:rsidRDefault="001C3626" w:rsidP="00F217F2">
      <w:pPr>
        <w:tabs>
          <w:tab w:val="center" w:pos="2078"/>
        </w:tabs>
        <w:spacing w:line="360" w:lineRule="auto"/>
        <w:jc w:val="both"/>
        <w:rPr>
          <w:noProof/>
        </w:rPr>
      </w:pPr>
      <w:r w:rsidRPr="001C3626">
        <w:rPr>
          <w:noProof/>
        </w:rPr>
        <w:t>Source: Primary Source</w:t>
      </w:r>
      <w:r>
        <w:rPr>
          <w:noProof/>
        </w:rPr>
        <w:t xml:space="preserve">                    Figure:1.12</w:t>
      </w:r>
    </w:p>
    <w:p w:rsidR="00F217F2" w:rsidRPr="00A869DC" w:rsidRDefault="00F217F2" w:rsidP="00F217F2">
      <w:pPr>
        <w:tabs>
          <w:tab w:val="center" w:pos="2078"/>
        </w:tabs>
        <w:spacing w:line="360" w:lineRule="auto"/>
        <w:jc w:val="both"/>
        <w:rPr>
          <w:b/>
          <w:noProof/>
        </w:rPr>
      </w:pPr>
      <w:r w:rsidRPr="00A869DC">
        <w:rPr>
          <w:b/>
          <w:noProof/>
          <w:u w:val="single"/>
        </w:rPr>
        <w:t>Interpretation</w:t>
      </w:r>
      <w:r w:rsidRPr="00A869DC">
        <w:rPr>
          <w:b/>
          <w:noProof/>
        </w:rPr>
        <w:t>:</w:t>
      </w:r>
    </w:p>
    <w:p w:rsidR="00F217F2" w:rsidRPr="00A869DC" w:rsidRDefault="00994C41" w:rsidP="00F217F2">
      <w:pPr>
        <w:tabs>
          <w:tab w:val="center" w:pos="2078"/>
        </w:tabs>
        <w:spacing w:line="360" w:lineRule="auto"/>
        <w:jc w:val="both"/>
        <w:rPr>
          <w:noProof/>
        </w:rPr>
      </w:pPr>
      <w:r>
        <w:rPr>
          <w:noProof/>
        </w:rPr>
        <w:t xml:space="preserve">        </w:t>
      </w:r>
      <w:r w:rsidR="00F217F2" w:rsidRPr="00A869DC">
        <w:rPr>
          <w:noProof/>
        </w:rPr>
        <w:t>The above table represent</w:t>
      </w:r>
      <w:r>
        <w:rPr>
          <w:noProof/>
        </w:rPr>
        <w:t>s</w:t>
      </w:r>
      <w:r w:rsidR="00F217F2" w:rsidRPr="00A869DC">
        <w:rPr>
          <w:noProof/>
        </w:rPr>
        <w:t xml:space="preserve"> the </w:t>
      </w:r>
      <w:r w:rsidR="007A7678">
        <w:rPr>
          <w:noProof/>
        </w:rPr>
        <w:t>percentage of the respondents</w:t>
      </w:r>
      <w:r w:rsidR="00F217F2" w:rsidRPr="00A869DC">
        <w:rPr>
          <w:noProof/>
        </w:rPr>
        <w:t xml:space="preserve"> and their satisfaction level on the redressal of their grievance (or) complaint.</w:t>
      </w:r>
      <w:r w:rsidR="007A7678">
        <w:rPr>
          <w:noProof/>
        </w:rPr>
        <w:t xml:space="preserve">35% </w:t>
      </w:r>
      <w:r w:rsidR="00F217F2" w:rsidRPr="00A869DC">
        <w:rPr>
          <w:noProof/>
        </w:rPr>
        <w:t>are Satis</w:t>
      </w:r>
      <w:r>
        <w:rPr>
          <w:noProof/>
        </w:rPr>
        <w:t>fied with the resolvement</w:t>
      </w:r>
      <w:r w:rsidR="00F217F2" w:rsidRPr="00A869DC">
        <w:rPr>
          <w:noProof/>
        </w:rPr>
        <w:t xml:space="preserve">, </w:t>
      </w:r>
      <w:r w:rsidR="007A7678">
        <w:rPr>
          <w:noProof/>
        </w:rPr>
        <w:t>27.50%</w:t>
      </w:r>
      <w:r>
        <w:rPr>
          <w:noProof/>
        </w:rPr>
        <w:t xml:space="preserve"> are Dissatisfied</w:t>
      </w:r>
      <w:r w:rsidR="00F217F2" w:rsidRPr="00A869DC">
        <w:rPr>
          <w:noProof/>
        </w:rPr>
        <w:t xml:space="preserve">, </w:t>
      </w:r>
      <w:r w:rsidR="007A7678">
        <w:rPr>
          <w:noProof/>
        </w:rPr>
        <w:t xml:space="preserve">25% </w:t>
      </w:r>
      <w:r w:rsidR="00F217F2" w:rsidRPr="00A869DC">
        <w:rPr>
          <w:noProof/>
        </w:rPr>
        <w:t>have reported to be Neu</w:t>
      </w:r>
      <w:r>
        <w:rPr>
          <w:noProof/>
        </w:rPr>
        <w:t xml:space="preserve">tral in their satisfation level </w:t>
      </w:r>
      <w:r w:rsidR="00F217F2" w:rsidRPr="00A869DC">
        <w:rPr>
          <w:noProof/>
        </w:rPr>
        <w:t xml:space="preserve">and </w:t>
      </w:r>
      <w:r w:rsidR="007A7678">
        <w:rPr>
          <w:noProof/>
        </w:rPr>
        <w:t>12.50%</w:t>
      </w:r>
      <w:r w:rsidR="00F217F2" w:rsidRPr="00A869DC">
        <w:rPr>
          <w:noProof/>
        </w:rPr>
        <w:t xml:space="preserve"> are Extremely Satisfie</w:t>
      </w:r>
      <w:r>
        <w:rPr>
          <w:noProof/>
        </w:rPr>
        <w:t>d</w:t>
      </w:r>
      <w:r w:rsidR="00F217F2" w:rsidRPr="00A869DC">
        <w:rPr>
          <w:noProof/>
        </w:rPr>
        <w:t>.</w:t>
      </w:r>
    </w:p>
    <w:p w:rsidR="00994C41" w:rsidRPr="00A869DC" w:rsidRDefault="0086713F" w:rsidP="00F217F2">
      <w:pPr>
        <w:tabs>
          <w:tab w:val="center" w:pos="2078"/>
        </w:tabs>
        <w:spacing w:line="360" w:lineRule="auto"/>
      </w:pPr>
      <w:r>
        <w:rPr>
          <w:noProof/>
        </w:rPr>
        <w:pict>
          <v:shape id="_x0000_s1208" type="#_x0000_t53" style="position:absolute;margin-left:235.5pt;margin-top:93.6pt;width:30.7pt;height:15pt;z-index:251761664">
            <v:textbox>
              <w:txbxContent>
                <w:p w:rsidR="00AF1983" w:rsidRPr="00E848EF" w:rsidRDefault="00AF1983" w:rsidP="003F61AB">
                  <w:pPr>
                    <w:jc w:val="center"/>
                    <w:rPr>
                      <w:b/>
                      <w:sz w:val="14"/>
                      <w:szCs w:val="14"/>
                    </w:rPr>
                  </w:pPr>
                  <w:r w:rsidRPr="00E848EF">
                    <w:rPr>
                      <w:b/>
                      <w:sz w:val="14"/>
                      <w:szCs w:val="14"/>
                    </w:rPr>
                    <w:t>25</w:t>
                  </w:r>
                </w:p>
              </w:txbxContent>
            </v:textbox>
          </v:shape>
        </w:pict>
      </w:r>
    </w:p>
    <w:p w:rsidR="00F217F2" w:rsidRPr="00A869DC" w:rsidRDefault="00F217F2" w:rsidP="00EB73A7">
      <w:pPr>
        <w:pStyle w:val="ListParagraph"/>
        <w:numPr>
          <w:ilvl w:val="0"/>
          <w:numId w:val="22"/>
        </w:numPr>
        <w:tabs>
          <w:tab w:val="center" w:pos="2078"/>
        </w:tabs>
        <w:spacing w:line="360" w:lineRule="auto"/>
        <w:jc w:val="both"/>
        <w:rPr>
          <w:b/>
          <w:sz w:val="28"/>
        </w:rPr>
      </w:pPr>
      <w:r w:rsidRPr="00A869DC">
        <w:rPr>
          <w:b/>
          <w:sz w:val="28"/>
        </w:rPr>
        <w:lastRenderedPageBreak/>
        <w:t>How likely would you prefer this service unit but in near future?</w:t>
      </w:r>
    </w:p>
    <w:tbl>
      <w:tblPr>
        <w:tblStyle w:val="MediumGrid3-Accent3"/>
        <w:tblW w:w="7008" w:type="dxa"/>
        <w:jc w:val="center"/>
        <w:tblLook w:val="04A0"/>
      </w:tblPr>
      <w:tblGrid>
        <w:gridCol w:w="2336"/>
        <w:gridCol w:w="2336"/>
        <w:gridCol w:w="2336"/>
      </w:tblGrid>
      <w:tr w:rsidR="00F217F2" w:rsidRPr="00A869DC" w:rsidTr="00EC0A52">
        <w:trPr>
          <w:cnfStyle w:val="100000000000"/>
          <w:trHeight w:val="585"/>
          <w:jc w:val="center"/>
        </w:trPr>
        <w:tc>
          <w:tcPr>
            <w:cnfStyle w:val="001000000000"/>
            <w:tcW w:w="2336" w:type="dxa"/>
            <w:noWrap/>
            <w:vAlign w:val="center"/>
            <w:hideMark/>
          </w:tcPr>
          <w:p w:rsidR="00F217F2" w:rsidRPr="00D14287" w:rsidRDefault="00F217F2" w:rsidP="00EC0A52">
            <w:pPr>
              <w:jc w:val="center"/>
              <w:rPr>
                <w:rFonts w:eastAsia="Times New Roman" w:cs="Times New Roman"/>
                <w:color w:val="000000"/>
                <w:sz w:val="28"/>
                <w:szCs w:val="28"/>
              </w:rPr>
            </w:pPr>
            <w:r w:rsidRPr="00D14287">
              <w:rPr>
                <w:rFonts w:eastAsia="Times New Roman" w:cs="Times New Roman"/>
                <w:color w:val="000000"/>
                <w:sz w:val="28"/>
                <w:szCs w:val="28"/>
              </w:rPr>
              <w:t>Options</w:t>
            </w:r>
          </w:p>
        </w:tc>
        <w:tc>
          <w:tcPr>
            <w:tcW w:w="2336" w:type="dxa"/>
            <w:noWrap/>
            <w:vAlign w:val="center"/>
            <w:hideMark/>
          </w:tcPr>
          <w:p w:rsidR="00F217F2" w:rsidRPr="00EC0A52" w:rsidRDefault="00F217F2" w:rsidP="00EC0A52">
            <w:pPr>
              <w:jc w:val="center"/>
              <w:cnfStyle w:val="100000000000"/>
              <w:rPr>
                <w:rFonts w:eastAsia="Times New Roman" w:cs="Times New Roman"/>
                <w:bCs w:val="0"/>
                <w:color w:val="000000"/>
                <w:sz w:val="28"/>
                <w:szCs w:val="28"/>
              </w:rPr>
            </w:pPr>
            <w:r w:rsidRPr="00EC0A52">
              <w:rPr>
                <w:rFonts w:eastAsia="Times New Roman" w:cs="Times New Roman"/>
                <w:bCs w:val="0"/>
                <w:color w:val="000000"/>
                <w:sz w:val="28"/>
                <w:szCs w:val="28"/>
              </w:rPr>
              <w:t>No. of Respondents</w:t>
            </w:r>
          </w:p>
        </w:tc>
        <w:tc>
          <w:tcPr>
            <w:tcW w:w="2336" w:type="dxa"/>
            <w:noWrap/>
            <w:vAlign w:val="center"/>
            <w:hideMark/>
          </w:tcPr>
          <w:p w:rsidR="00F217F2" w:rsidRPr="00EC0A52" w:rsidRDefault="00F217F2" w:rsidP="00EC0A52">
            <w:pPr>
              <w:jc w:val="center"/>
              <w:cnfStyle w:val="100000000000"/>
              <w:rPr>
                <w:rFonts w:eastAsia="Times New Roman" w:cs="Times New Roman"/>
                <w:bCs w:val="0"/>
                <w:color w:val="000000"/>
                <w:sz w:val="28"/>
                <w:szCs w:val="28"/>
              </w:rPr>
            </w:pPr>
            <w:r w:rsidRPr="00EC0A52">
              <w:rPr>
                <w:rFonts w:eastAsia="Times New Roman" w:cs="Times New Roman"/>
                <w:bCs w:val="0"/>
                <w:color w:val="000000"/>
                <w:sz w:val="28"/>
                <w:szCs w:val="28"/>
              </w:rPr>
              <w:t>% of Respondents</w:t>
            </w:r>
          </w:p>
        </w:tc>
      </w:tr>
      <w:tr w:rsidR="00F217F2" w:rsidRPr="00A869DC" w:rsidTr="00EC0A52">
        <w:trPr>
          <w:cnfStyle w:val="000000100000"/>
          <w:trHeight w:val="585"/>
          <w:jc w:val="center"/>
        </w:trPr>
        <w:tc>
          <w:tcPr>
            <w:cnfStyle w:val="001000000000"/>
            <w:tcW w:w="2336" w:type="dxa"/>
            <w:noWrap/>
            <w:vAlign w:val="center"/>
            <w:hideMark/>
          </w:tcPr>
          <w:p w:rsidR="00F217F2" w:rsidRPr="00D14287" w:rsidRDefault="00F217F2" w:rsidP="00EC0A52">
            <w:pPr>
              <w:jc w:val="center"/>
              <w:rPr>
                <w:rFonts w:eastAsia="Times New Roman" w:cs="Times New Roman"/>
                <w:color w:val="000000"/>
                <w:szCs w:val="24"/>
              </w:rPr>
            </w:pPr>
            <w:r w:rsidRPr="00D14287">
              <w:rPr>
                <w:rFonts w:eastAsia="Times New Roman" w:cs="Times New Roman"/>
                <w:color w:val="000000"/>
                <w:szCs w:val="24"/>
              </w:rPr>
              <w:t>Always</w:t>
            </w:r>
          </w:p>
        </w:tc>
        <w:tc>
          <w:tcPr>
            <w:tcW w:w="2336" w:type="dxa"/>
            <w:noWrap/>
            <w:vAlign w:val="center"/>
            <w:hideMark/>
          </w:tcPr>
          <w:p w:rsidR="00F217F2" w:rsidRPr="00A869DC" w:rsidRDefault="00F217F2" w:rsidP="00EC0A52">
            <w:pPr>
              <w:jc w:val="center"/>
              <w:cnfStyle w:val="000000100000"/>
              <w:rPr>
                <w:rFonts w:eastAsia="Times New Roman" w:cs="Times New Roman"/>
                <w:color w:val="000000"/>
                <w:szCs w:val="24"/>
              </w:rPr>
            </w:pPr>
            <w:r w:rsidRPr="00A869DC">
              <w:rPr>
                <w:rFonts w:eastAsia="Times New Roman" w:cs="Times New Roman"/>
                <w:color w:val="000000"/>
                <w:szCs w:val="24"/>
              </w:rPr>
              <w:t>10</w:t>
            </w:r>
          </w:p>
        </w:tc>
        <w:tc>
          <w:tcPr>
            <w:tcW w:w="2336" w:type="dxa"/>
            <w:noWrap/>
            <w:vAlign w:val="center"/>
            <w:hideMark/>
          </w:tcPr>
          <w:p w:rsidR="00F217F2" w:rsidRPr="00A869DC" w:rsidRDefault="00F217F2" w:rsidP="00EC0A52">
            <w:pPr>
              <w:jc w:val="center"/>
              <w:cnfStyle w:val="000000100000"/>
              <w:rPr>
                <w:rFonts w:eastAsia="Times New Roman" w:cs="Times New Roman"/>
                <w:color w:val="000000"/>
                <w:szCs w:val="24"/>
              </w:rPr>
            </w:pPr>
            <w:r w:rsidRPr="00A869DC">
              <w:rPr>
                <w:rFonts w:eastAsia="Times New Roman" w:cs="Times New Roman"/>
                <w:color w:val="000000"/>
                <w:szCs w:val="24"/>
              </w:rPr>
              <w:t>25%</w:t>
            </w:r>
          </w:p>
        </w:tc>
      </w:tr>
      <w:tr w:rsidR="00F217F2" w:rsidRPr="00A869DC" w:rsidTr="00EC0A52">
        <w:trPr>
          <w:trHeight w:val="585"/>
          <w:jc w:val="center"/>
        </w:trPr>
        <w:tc>
          <w:tcPr>
            <w:cnfStyle w:val="001000000000"/>
            <w:tcW w:w="2336" w:type="dxa"/>
            <w:noWrap/>
            <w:vAlign w:val="center"/>
            <w:hideMark/>
          </w:tcPr>
          <w:p w:rsidR="00F217F2" w:rsidRPr="00D14287" w:rsidRDefault="00F217F2" w:rsidP="00EC0A52">
            <w:pPr>
              <w:jc w:val="center"/>
              <w:rPr>
                <w:rFonts w:eastAsia="Times New Roman" w:cs="Times New Roman"/>
                <w:color w:val="000000"/>
                <w:szCs w:val="24"/>
              </w:rPr>
            </w:pPr>
            <w:r w:rsidRPr="00D14287">
              <w:rPr>
                <w:rFonts w:eastAsia="Times New Roman" w:cs="Times New Roman"/>
                <w:color w:val="000000"/>
                <w:szCs w:val="24"/>
              </w:rPr>
              <w:t>Often</w:t>
            </w:r>
          </w:p>
        </w:tc>
        <w:tc>
          <w:tcPr>
            <w:tcW w:w="2336" w:type="dxa"/>
            <w:noWrap/>
            <w:vAlign w:val="center"/>
            <w:hideMark/>
          </w:tcPr>
          <w:p w:rsidR="00F217F2" w:rsidRPr="00A869DC" w:rsidRDefault="00F217F2" w:rsidP="00EC0A52">
            <w:pPr>
              <w:jc w:val="center"/>
              <w:cnfStyle w:val="000000000000"/>
              <w:rPr>
                <w:rFonts w:eastAsia="Times New Roman" w:cs="Times New Roman"/>
                <w:color w:val="000000"/>
                <w:szCs w:val="24"/>
              </w:rPr>
            </w:pPr>
            <w:r w:rsidRPr="00A869DC">
              <w:rPr>
                <w:rFonts w:eastAsia="Times New Roman" w:cs="Times New Roman"/>
                <w:color w:val="000000"/>
                <w:szCs w:val="24"/>
              </w:rPr>
              <w:t>8</w:t>
            </w:r>
          </w:p>
        </w:tc>
        <w:tc>
          <w:tcPr>
            <w:tcW w:w="2336" w:type="dxa"/>
            <w:noWrap/>
            <w:vAlign w:val="center"/>
            <w:hideMark/>
          </w:tcPr>
          <w:p w:rsidR="00F217F2" w:rsidRPr="00A869DC" w:rsidRDefault="00F217F2" w:rsidP="00EC0A52">
            <w:pPr>
              <w:jc w:val="center"/>
              <w:cnfStyle w:val="000000000000"/>
              <w:rPr>
                <w:rFonts w:eastAsia="Times New Roman" w:cs="Times New Roman"/>
                <w:color w:val="000000"/>
                <w:szCs w:val="24"/>
              </w:rPr>
            </w:pPr>
            <w:r w:rsidRPr="00A869DC">
              <w:rPr>
                <w:rFonts w:eastAsia="Times New Roman" w:cs="Times New Roman"/>
                <w:color w:val="000000"/>
                <w:szCs w:val="24"/>
              </w:rPr>
              <w:t>20%</w:t>
            </w:r>
          </w:p>
        </w:tc>
      </w:tr>
      <w:tr w:rsidR="00F217F2" w:rsidRPr="00A869DC" w:rsidTr="00EC0A52">
        <w:trPr>
          <w:cnfStyle w:val="000000100000"/>
          <w:trHeight w:val="585"/>
          <w:jc w:val="center"/>
        </w:trPr>
        <w:tc>
          <w:tcPr>
            <w:cnfStyle w:val="001000000000"/>
            <w:tcW w:w="2336" w:type="dxa"/>
            <w:noWrap/>
            <w:vAlign w:val="center"/>
            <w:hideMark/>
          </w:tcPr>
          <w:p w:rsidR="00F217F2" w:rsidRPr="00D14287" w:rsidRDefault="00F217F2" w:rsidP="00EC0A52">
            <w:pPr>
              <w:jc w:val="center"/>
              <w:rPr>
                <w:rFonts w:eastAsia="Times New Roman" w:cs="Times New Roman"/>
                <w:color w:val="000000"/>
                <w:szCs w:val="24"/>
              </w:rPr>
            </w:pPr>
            <w:r w:rsidRPr="00D14287">
              <w:rPr>
                <w:rFonts w:eastAsia="Times New Roman" w:cs="Times New Roman"/>
                <w:color w:val="000000"/>
                <w:szCs w:val="24"/>
              </w:rPr>
              <w:t>Sometimes</w:t>
            </w:r>
          </w:p>
        </w:tc>
        <w:tc>
          <w:tcPr>
            <w:tcW w:w="2336" w:type="dxa"/>
            <w:noWrap/>
            <w:vAlign w:val="center"/>
            <w:hideMark/>
          </w:tcPr>
          <w:p w:rsidR="00F217F2" w:rsidRPr="00A869DC" w:rsidRDefault="00F217F2" w:rsidP="00EC0A52">
            <w:pPr>
              <w:jc w:val="center"/>
              <w:cnfStyle w:val="000000100000"/>
              <w:rPr>
                <w:rFonts w:eastAsia="Times New Roman" w:cs="Times New Roman"/>
                <w:color w:val="000000"/>
                <w:szCs w:val="24"/>
              </w:rPr>
            </w:pPr>
            <w:r w:rsidRPr="00A869DC">
              <w:rPr>
                <w:rFonts w:eastAsia="Times New Roman" w:cs="Times New Roman"/>
                <w:color w:val="000000"/>
                <w:szCs w:val="24"/>
              </w:rPr>
              <w:t>10</w:t>
            </w:r>
          </w:p>
        </w:tc>
        <w:tc>
          <w:tcPr>
            <w:tcW w:w="2336" w:type="dxa"/>
            <w:noWrap/>
            <w:vAlign w:val="center"/>
            <w:hideMark/>
          </w:tcPr>
          <w:p w:rsidR="00F217F2" w:rsidRPr="00A869DC" w:rsidRDefault="00F217F2" w:rsidP="00EC0A52">
            <w:pPr>
              <w:jc w:val="center"/>
              <w:cnfStyle w:val="000000100000"/>
              <w:rPr>
                <w:rFonts w:eastAsia="Times New Roman" w:cs="Times New Roman"/>
                <w:color w:val="000000"/>
                <w:szCs w:val="24"/>
              </w:rPr>
            </w:pPr>
            <w:r w:rsidRPr="00A869DC">
              <w:rPr>
                <w:rFonts w:eastAsia="Times New Roman" w:cs="Times New Roman"/>
                <w:color w:val="000000"/>
                <w:szCs w:val="24"/>
              </w:rPr>
              <w:t>25%</w:t>
            </w:r>
          </w:p>
        </w:tc>
      </w:tr>
      <w:tr w:rsidR="00F217F2" w:rsidRPr="00A869DC" w:rsidTr="00EC0A52">
        <w:trPr>
          <w:trHeight w:val="585"/>
          <w:jc w:val="center"/>
        </w:trPr>
        <w:tc>
          <w:tcPr>
            <w:cnfStyle w:val="001000000000"/>
            <w:tcW w:w="2336" w:type="dxa"/>
            <w:noWrap/>
            <w:vAlign w:val="center"/>
            <w:hideMark/>
          </w:tcPr>
          <w:p w:rsidR="00F217F2" w:rsidRPr="00D14287" w:rsidRDefault="00F217F2" w:rsidP="00EC0A52">
            <w:pPr>
              <w:jc w:val="center"/>
              <w:rPr>
                <w:rFonts w:eastAsia="Times New Roman" w:cs="Times New Roman"/>
                <w:color w:val="000000"/>
                <w:szCs w:val="24"/>
              </w:rPr>
            </w:pPr>
            <w:r w:rsidRPr="00D14287">
              <w:rPr>
                <w:rFonts w:eastAsia="Times New Roman" w:cs="Times New Roman"/>
                <w:color w:val="000000"/>
                <w:szCs w:val="24"/>
              </w:rPr>
              <w:t>Seldom</w:t>
            </w:r>
          </w:p>
        </w:tc>
        <w:tc>
          <w:tcPr>
            <w:tcW w:w="2336" w:type="dxa"/>
            <w:noWrap/>
            <w:vAlign w:val="center"/>
            <w:hideMark/>
          </w:tcPr>
          <w:p w:rsidR="00F217F2" w:rsidRPr="00A869DC" w:rsidRDefault="00F217F2" w:rsidP="00EC0A52">
            <w:pPr>
              <w:jc w:val="center"/>
              <w:cnfStyle w:val="000000000000"/>
              <w:rPr>
                <w:rFonts w:eastAsia="Times New Roman" w:cs="Times New Roman"/>
                <w:color w:val="000000"/>
                <w:szCs w:val="24"/>
              </w:rPr>
            </w:pPr>
            <w:r w:rsidRPr="00A869DC">
              <w:rPr>
                <w:rFonts w:eastAsia="Times New Roman" w:cs="Times New Roman"/>
                <w:color w:val="000000"/>
                <w:szCs w:val="24"/>
              </w:rPr>
              <w:t>10</w:t>
            </w:r>
          </w:p>
        </w:tc>
        <w:tc>
          <w:tcPr>
            <w:tcW w:w="2336" w:type="dxa"/>
            <w:noWrap/>
            <w:vAlign w:val="center"/>
            <w:hideMark/>
          </w:tcPr>
          <w:p w:rsidR="00F217F2" w:rsidRPr="00A869DC" w:rsidRDefault="00F217F2" w:rsidP="00EC0A52">
            <w:pPr>
              <w:jc w:val="center"/>
              <w:cnfStyle w:val="000000000000"/>
              <w:rPr>
                <w:rFonts w:eastAsia="Times New Roman" w:cs="Times New Roman"/>
                <w:color w:val="000000"/>
                <w:szCs w:val="24"/>
              </w:rPr>
            </w:pPr>
            <w:r w:rsidRPr="00A869DC">
              <w:rPr>
                <w:rFonts w:eastAsia="Times New Roman" w:cs="Times New Roman"/>
                <w:color w:val="000000"/>
                <w:szCs w:val="24"/>
              </w:rPr>
              <w:t>25%</w:t>
            </w:r>
          </w:p>
        </w:tc>
      </w:tr>
      <w:tr w:rsidR="00F217F2" w:rsidRPr="00A869DC" w:rsidTr="00EC0A52">
        <w:trPr>
          <w:cnfStyle w:val="000000100000"/>
          <w:trHeight w:val="585"/>
          <w:jc w:val="center"/>
        </w:trPr>
        <w:tc>
          <w:tcPr>
            <w:cnfStyle w:val="001000000000"/>
            <w:tcW w:w="2336" w:type="dxa"/>
            <w:noWrap/>
            <w:vAlign w:val="center"/>
            <w:hideMark/>
          </w:tcPr>
          <w:p w:rsidR="00F217F2" w:rsidRPr="00D14287" w:rsidRDefault="00F217F2" w:rsidP="00EC0A52">
            <w:pPr>
              <w:jc w:val="center"/>
              <w:rPr>
                <w:rFonts w:eastAsia="Times New Roman" w:cs="Times New Roman"/>
                <w:color w:val="000000"/>
                <w:szCs w:val="24"/>
              </w:rPr>
            </w:pPr>
            <w:r w:rsidRPr="00D14287">
              <w:rPr>
                <w:rFonts w:eastAsia="Times New Roman" w:cs="Times New Roman"/>
                <w:color w:val="000000"/>
                <w:szCs w:val="24"/>
              </w:rPr>
              <w:t>Never</w:t>
            </w:r>
          </w:p>
        </w:tc>
        <w:tc>
          <w:tcPr>
            <w:tcW w:w="2336" w:type="dxa"/>
            <w:noWrap/>
            <w:vAlign w:val="center"/>
            <w:hideMark/>
          </w:tcPr>
          <w:p w:rsidR="00F217F2" w:rsidRPr="00A869DC" w:rsidRDefault="00F217F2" w:rsidP="00EC0A52">
            <w:pPr>
              <w:jc w:val="center"/>
              <w:cnfStyle w:val="000000100000"/>
              <w:rPr>
                <w:rFonts w:eastAsia="Times New Roman" w:cs="Times New Roman"/>
                <w:color w:val="000000"/>
                <w:szCs w:val="24"/>
              </w:rPr>
            </w:pPr>
            <w:r w:rsidRPr="00A869DC">
              <w:rPr>
                <w:rFonts w:eastAsia="Times New Roman" w:cs="Times New Roman"/>
                <w:color w:val="000000"/>
                <w:szCs w:val="24"/>
              </w:rPr>
              <w:t>2</w:t>
            </w:r>
          </w:p>
        </w:tc>
        <w:tc>
          <w:tcPr>
            <w:tcW w:w="2336" w:type="dxa"/>
            <w:noWrap/>
            <w:vAlign w:val="center"/>
            <w:hideMark/>
          </w:tcPr>
          <w:p w:rsidR="00F217F2" w:rsidRPr="00A869DC" w:rsidRDefault="00F217F2" w:rsidP="00EC0A52">
            <w:pPr>
              <w:jc w:val="center"/>
              <w:cnfStyle w:val="000000100000"/>
              <w:rPr>
                <w:rFonts w:eastAsia="Times New Roman" w:cs="Times New Roman"/>
                <w:color w:val="000000"/>
                <w:szCs w:val="24"/>
              </w:rPr>
            </w:pPr>
            <w:r w:rsidRPr="00A869DC">
              <w:rPr>
                <w:rFonts w:eastAsia="Times New Roman" w:cs="Times New Roman"/>
                <w:color w:val="000000"/>
                <w:szCs w:val="24"/>
              </w:rPr>
              <w:t>5%</w:t>
            </w:r>
          </w:p>
        </w:tc>
      </w:tr>
      <w:tr w:rsidR="00EF3A89" w:rsidRPr="00A869DC" w:rsidTr="00EC0A52">
        <w:trPr>
          <w:trHeight w:val="585"/>
          <w:jc w:val="center"/>
        </w:trPr>
        <w:tc>
          <w:tcPr>
            <w:cnfStyle w:val="001000000000"/>
            <w:tcW w:w="2336" w:type="dxa"/>
            <w:noWrap/>
            <w:vAlign w:val="center"/>
          </w:tcPr>
          <w:p w:rsidR="00EF3A89" w:rsidRPr="00D14287" w:rsidRDefault="00EF3A89" w:rsidP="00EC0A52">
            <w:pPr>
              <w:jc w:val="center"/>
              <w:rPr>
                <w:rFonts w:eastAsia="Times New Roman" w:cs="Times New Roman"/>
                <w:color w:val="000000"/>
                <w:szCs w:val="24"/>
              </w:rPr>
            </w:pPr>
            <w:r>
              <w:rPr>
                <w:rFonts w:eastAsia="Times New Roman" w:cs="Times New Roman"/>
                <w:color w:val="000000"/>
                <w:szCs w:val="24"/>
              </w:rPr>
              <w:t>TOTAL</w:t>
            </w:r>
          </w:p>
        </w:tc>
        <w:tc>
          <w:tcPr>
            <w:tcW w:w="2336" w:type="dxa"/>
            <w:noWrap/>
            <w:vAlign w:val="center"/>
          </w:tcPr>
          <w:p w:rsidR="00EF3A89" w:rsidRPr="00EF3A89" w:rsidRDefault="00EF3A89" w:rsidP="00EC0A52">
            <w:pPr>
              <w:jc w:val="center"/>
              <w:cnfStyle w:val="000000000000"/>
              <w:rPr>
                <w:rFonts w:eastAsia="Times New Roman" w:cs="Times New Roman"/>
                <w:b/>
                <w:color w:val="000000"/>
                <w:szCs w:val="24"/>
              </w:rPr>
            </w:pPr>
            <w:r w:rsidRPr="00EF3A89">
              <w:rPr>
                <w:rFonts w:eastAsia="Times New Roman" w:cs="Times New Roman"/>
                <w:b/>
                <w:color w:val="000000"/>
                <w:szCs w:val="24"/>
              </w:rPr>
              <w:t>40</w:t>
            </w:r>
          </w:p>
        </w:tc>
        <w:tc>
          <w:tcPr>
            <w:tcW w:w="2336" w:type="dxa"/>
            <w:noWrap/>
            <w:vAlign w:val="center"/>
          </w:tcPr>
          <w:p w:rsidR="00EF3A89" w:rsidRPr="00EF3A89" w:rsidRDefault="00EF3A89" w:rsidP="00EC0A52">
            <w:pPr>
              <w:jc w:val="center"/>
              <w:cnfStyle w:val="000000000000"/>
              <w:rPr>
                <w:rFonts w:eastAsia="Times New Roman" w:cs="Times New Roman"/>
                <w:b/>
                <w:color w:val="000000"/>
                <w:szCs w:val="24"/>
              </w:rPr>
            </w:pPr>
            <w:r w:rsidRPr="00EF3A89">
              <w:rPr>
                <w:rFonts w:eastAsia="Times New Roman" w:cs="Times New Roman"/>
                <w:b/>
                <w:color w:val="000000"/>
                <w:szCs w:val="24"/>
              </w:rPr>
              <w:t>100%</w:t>
            </w:r>
          </w:p>
        </w:tc>
      </w:tr>
    </w:tbl>
    <w:p w:rsidR="00F217F2" w:rsidRPr="00A869DC" w:rsidRDefault="00F217F2" w:rsidP="00F217F2">
      <w:pPr>
        <w:spacing w:line="360" w:lineRule="auto"/>
        <w:jc w:val="both"/>
      </w:pPr>
      <w:r w:rsidRPr="00A869DC">
        <w:t>Source: Primary Source                      Table: 1.13</w:t>
      </w:r>
    </w:p>
    <w:p w:rsidR="00F217F2" w:rsidRPr="00A869DC" w:rsidRDefault="00F217F2" w:rsidP="00293E0C">
      <w:pPr>
        <w:tabs>
          <w:tab w:val="center" w:pos="2078"/>
        </w:tabs>
        <w:spacing w:line="360" w:lineRule="auto"/>
        <w:jc w:val="center"/>
        <w:rPr>
          <w:sz w:val="28"/>
        </w:rPr>
      </w:pPr>
      <w:r w:rsidRPr="00A869DC">
        <w:rPr>
          <w:noProof/>
          <w:sz w:val="28"/>
        </w:rPr>
        <w:drawing>
          <wp:inline distT="0" distB="0" distL="0" distR="0">
            <wp:extent cx="5600700" cy="2743200"/>
            <wp:effectExtent l="19050" t="0" r="1905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F217F2" w:rsidRPr="00A869DC" w:rsidRDefault="00F217F2" w:rsidP="00F217F2">
      <w:pPr>
        <w:spacing w:line="360" w:lineRule="auto"/>
        <w:jc w:val="both"/>
      </w:pPr>
      <w:r w:rsidRPr="00A869DC">
        <w:t>Source: Primary Source                      Figure: 1.13</w:t>
      </w:r>
    </w:p>
    <w:p w:rsidR="00F217F2" w:rsidRPr="00A869DC" w:rsidRDefault="00F217F2" w:rsidP="00F217F2">
      <w:pPr>
        <w:tabs>
          <w:tab w:val="center" w:pos="2078"/>
        </w:tabs>
        <w:spacing w:line="360" w:lineRule="auto"/>
        <w:jc w:val="both"/>
        <w:rPr>
          <w:b/>
          <w:u w:val="single"/>
        </w:rPr>
      </w:pPr>
      <w:r w:rsidRPr="00A869DC">
        <w:rPr>
          <w:b/>
          <w:u w:val="single"/>
        </w:rPr>
        <w:t>Interpretation</w:t>
      </w:r>
      <w:r w:rsidRPr="00A869DC">
        <w:rPr>
          <w:b/>
        </w:rPr>
        <w:t>:</w:t>
      </w:r>
    </w:p>
    <w:p w:rsidR="00F217F2" w:rsidRPr="00A869DC" w:rsidRDefault="00994C41" w:rsidP="00F217F2">
      <w:pPr>
        <w:tabs>
          <w:tab w:val="center" w:pos="2078"/>
        </w:tabs>
        <w:spacing w:line="360" w:lineRule="auto"/>
        <w:jc w:val="both"/>
      </w:pPr>
      <w:r>
        <w:t xml:space="preserve">           The ab</w:t>
      </w:r>
      <w:r w:rsidR="002E4E7F">
        <w:t>ove table shows the percentage</w:t>
      </w:r>
      <w:r w:rsidR="00F217F2" w:rsidRPr="00A869DC">
        <w:t xml:space="preserve"> of respondents and their likeliness to prefer the same service unit.</w:t>
      </w:r>
      <w:r w:rsidR="002E4E7F">
        <w:t>25%</w:t>
      </w:r>
      <w:r w:rsidR="00F217F2" w:rsidRPr="00A869DC">
        <w:t xml:space="preserve"> each have chosen to prefer the service unit Always, S</w:t>
      </w:r>
      <w:r>
        <w:t>ometimes and Seldom</w:t>
      </w:r>
      <w:r w:rsidR="00F217F2" w:rsidRPr="00A869DC">
        <w:t xml:space="preserve">, </w:t>
      </w:r>
      <w:r w:rsidR="002E4E7F">
        <w:t xml:space="preserve">20% </w:t>
      </w:r>
      <w:r w:rsidR="00F217F2" w:rsidRPr="00A869DC">
        <w:t>have chosen to prefe</w:t>
      </w:r>
      <w:r>
        <w:t xml:space="preserve">r the service unit often </w:t>
      </w:r>
      <w:r w:rsidR="00F217F2" w:rsidRPr="00A869DC">
        <w:t xml:space="preserve">and </w:t>
      </w:r>
      <w:r w:rsidR="002E4E7F">
        <w:t xml:space="preserve">5% </w:t>
      </w:r>
      <w:r w:rsidR="00F217F2" w:rsidRPr="00A869DC">
        <w:t>have chosen to never prefe</w:t>
      </w:r>
      <w:r>
        <w:t>r the service unit again</w:t>
      </w:r>
      <w:r w:rsidR="00F217F2" w:rsidRPr="00A869DC">
        <w:t xml:space="preserve">. </w:t>
      </w:r>
    </w:p>
    <w:p w:rsidR="00994C41" w:rsidRPr="00A869DC" w:rsidRDefault="0086713F" w:rsidP="00F217F2">
      <w:pPr>
        <w:tabs>
          <w:tab w:val="center" w:pos="2078"/>
        </w:tabs>
        <w:spacing w:line="360" w:lineRule="auto"/>
        <w:jc w:val="both"/>
        <w:rPr>
          <w:sz w:val="28"/>
          <w:u w:val="single"/>
        </w:rPr>
      </w:pPr>
      <w:r>
        <w:rPr>
          <w:noProof/>
          <w:sz w:val="28"/>
          <w:u w:val="single"/>
        </w:rPr>
        <w:pict>
          <v:shape id="_x0000_s1209" type="#_x0000_t53" style="position:absolute;left:0;text-align:left;margin-left:228.8pt;margin-top:79.7pt;width:32.3pt;height:15pt;z-index:251762688">
            <v:textbox>
              <w:txbxContent>
                <w:p w:rsidR="00AF1983" w:rsidRPr="00E848EF" w:rsidRDefault="00AF1983" w:rsidP="003F61AB">
                  <w:pPr>
                    <w:jc w:val="center"/>
                    <w:rPr>
                      <w:b/>
                      <w:sz w:val="14"/>
                      <w:szCs w:val="14"/>
                    </w:rPr>
                  </w:pPr>
                  <w:r w:rsidRPr="00E848EF">
                    <w:rPr>
                      <w:b/>
                      <w:sz w:val="14"/>
                      <w:szCs w:val="14"/>
                    </w:rPr>
                    <w:t>26</w:t>
                  </w:r>
                </w:p>
              </w:txbxContent>
            </v:textbox>
          </v:shape>
        </w:pict>
      </w:r>
    </w:p>
    <w:p w:rsidR="00F217F2" w:rsidRPr="00A869DC" w:rsidRDefault="00F217F2" w:rsidP="00EB73A7">
      <w:pPr>
        <w:pStyle w:val="ListParagraph"/>
        <w:numPr>
          <w:ilvl w:val="0"/>
          <w:numId w:val="22"/>
        </w:numPr>
        <w:tabs>
          <w:tab w:val="center" w:pos="2078"/>
        </w:tabs>
        <w:spacing w:line="360" w:lineRule="auto"/>
        <w:jc w:val="both"/>
        <w:rPr>
          <w:b/>
          <w:sz w:val="28"/>
          <w:u w:val="single"/>
        </w:rPr>
      </w:pPr>
      <w:r w:rsidRPr="00A869DC">
        <w:rPr>
          <w:b/>
          <w:sz w:val="28"/>
        </w:rPr>
        <w:lastRenderedPageBreak/>
        <w:t>How would you rate the entire experience with Hyundai?</w:t>
      </w:r>
    </w:p>
    <w:tbl>
      <w:tblPr>
        <w:tblStyle w:val="MediumGrid3-Accent5"/>
        <w:tblW w:w="7128" w:type="dxa"/>
        <w:jc w:val="center"/>
        <w:tblLook w:val="04A0"/>
      </w:tblPr>
      <w:tblGrid>
        <w:gridCol w:w="2156"/>
        <w:gridCol w:w="2576"/>
        <w:gridCol w:w="2396"/>
      </w:tblGrid>
      <w:tr w:rsidR="00F217F2" w:rsidRPr="00A869DC" w:rsidTr="00EC0A52">
        <w:trPr>
          <w:cnfStyle w:val="100000000000"/>
          <w:trHeight w:val="585"/>
          <w:jc w:val="center"/>
        </w:trPr>
        <w:tc>
          <w:tcPr>
            <w:cnfStyle w:val="001000000000"/>
            <w:tcW w:w="2156" w:type="dxa"/>
            <w:noWrap/>
            <w:vAlign w:val="center"/>
            <w:hideMark/>
          </w:tcPr>
          <w:p w:rsidR="00F217F2" w:rsidRPr="00D14287" w:rsidRDefault="00F217F2" w:rsidP="00EC0A52">
            <w:pPr>
              <w:jc w:val="center"/>
              <w:rPr>
                <w:rFonts w:eastAsia="Times New Roman" w:cs="Times New Roman"/>
                <w:color w:val="000000"/>
                <w:sz w:val="28"/>
                <w:szCs w:val="28"/>
              </w:rPr>
            </w:pPr>
            <w:r w:rsidRPr="00D14287">
              <w:rPr>
                <w:rFonts w:eastAsia="Times New Roman" w:cs="Times New Roman"/>
                <w:color w:val="000000"/>
                <w:sz w:val="28"/>
                <w:szCs w:val="28"/>
              </w:rPr>
              <w:t>Options</w:t>
            </w:r>
          </w:p>
        </w:tc>
        <w:tc>
          <w:tcPr>
            <w:tcW w:w="2576" w:type="dxa"/>
            <w:noWrap/>
            <w:vAlign w:val="center"/>
            <w:hideMark/>
          </w:tcPr>
          <w:p w:rsidR="00F217F2" w:rsidRPr="00D14287" w:rsidRDefault="00F217F2" w:rsidP="00EC0A52">
            <w:pPr>
              <w:jc w:val="center"/>
              <w:cnfStyle w:val="100000000000"/>
              <w:rPr>
                <w:rFonts w:eastAsia="Times New Roman" w:cs="Times New Roman"/>
                <w:color w:val="000000"/>
                <w:sz w:val="28"/>
                <w:szCs w:val="28"/>
              </w:rPr>
            </w:pPr>
            <w:r w:rsidRPr="00D14287">
              <w:rPr>
                <w:rFonts w:eastAsia="Times New Roman" w:cs="Times New Roman"/>
                <w:color w:val="000000"/>
                <w:sz w:val="28"/>
                <w:szCs w:val="28"/>
              </w:rPr>
              <w:t>No. of Respondents</w:t>
            </w:r>
          </w:p>
        </w:tc>
        <w:tc>
          <w:tcPr>
            <w:tcW w:w="2396" w:type="dxa"/>
            <w:noWrap/>
            <w:vAlign w:val="center"/>
            <w:hideMark/>
          </w:tcPr>
          <w:p w:rsidR="00F217F2" w:rsidRPr="00D14287" w:rsidRDefault="00F217F2" w:rsidP="00EC0A52">
            <w:pPr>
              <w:jc w:val="center"/>
              <w:cnfStyle w:val="100000000000"/>
              <w:rPr>
                <w:rFonts w:eastAsia="Times New Roman" w:cs="Times New Roman"/>
                <w:color w:val="000000"/>
                <w:sz w:val="28"/>
                <w:szCs w:val="28"/>
              </w:rPr>
            </w:pPr>
            <w:r w:rsidRPr="00D14287">
              <w:rPr>
                <w:rFonts w:eastAsia="Times New Roman" w:cs="Times New Roman"/>
                <w:color w:val="000000"/>
                <w:sz w:val="28"/>
                <w:szCs w:val="28"/>
              </w:rPr>
              <w:t>% of Respondents</w:t>
            </w:r>
          </w:p>
        </w:tc>
      </w:tr>
      <w:tr w:rsidR="00F217F2" w:rsidRPr="00A869DC" w:rsidTr="00EC0A52">
        <w:trPr>
          <w:cnfStyle w:val="000000100000"/>
          <w:trHeight w:val="585"/>
          <w:jc w:val="center"/>
        </w:trPr>
        <w:tc>
          <w:tcPr>
            <w:cnfStyle w:val="001000000000"/>
            <w:tcW w:w="2156" w:type="dxa"/>
            <w:noWrap/>
            <w:vAlign w:val="center"/>
            <w:hideMark/>
          </w:tcPr>
          <w:p w:rsidR="00F217F2" w:rsidRPr="00D14287" w:rsidRDefault="00F217F2" w:rsidP="00EC0A52">
            <w:pPr>
              <w:jc w:val="center"/>
              <w:rPr>
                <w:rFonts w:eastAsia="Times New Roman" w:cs="Times New Roman"/>
                <w:color w:val="000000"/>
                <w:szCs w:val="24"/>
              </w:rPr>
            </w:pPr>
            <w:r w:rsidRPr="00D14287">
              <w:rPr>
                <w:rFonts w:eastAsia="Times New Roman" w:cs="Times New Roman"/>
                <w:color w:val="000000"/>
                <w:szCs w:val="24"/>
              </w:rPr>
              <w:t>Excellent</w:t>
            </w:r>
          </w:p>
        </w:tc>
        <w:tc>
          <w:tcPr>
            <w:tcW w:w="2576" w:type="dxa"/>
            <w:noWrap/>
            <w:vAlign w:val="center"/>
            <w:hideMark/>
          </w:tcPr>
          <w:p w:rsidR="00F217F2" w:rsidRPr="00A869DC" w:rsidRDefault="00F217F2" w:rsidP="00EC0A52">
            <w:pPr>
              <w:jc w:val="center"/>
              <w:cnfStyle w:val="000000100000"/>
              <w:rPr>
                <w:rFonts w:eastAsia="Times New Roman" w:cs="Times New Roman"/>
                <w:color w:val="000000"/>
                <w:szCs w:val="24"/>
              </w:rPr>
            </w:pPr>
            <w:r w:rsidRPr="00A869DC">
              <w:rPr>
                <w:rFonts w:eastAsia="Times New Roman" w:cs="Times New Roman"/>
                <w:color w:val="000000"/>
                <w:szCs w:val="24"/>
              </w:rPr>
              <w:t>11</w:t>
            </w:r>
          </w:p>
        </w:tc>
        <w:tc>
          <w:tcPr>
            <w:tcW w:w="2396" w:type="dxa"/>
            <w:noWrap/>
            <w:vAlign w:val="center"/>
            <w:hideMark/>
          </w:tcPr>
          <w:p w:rsidR="00F217F2" w:rsidRPr="00A869DC" w:rsidRDefault="00F217F2" w:rsidP="00EC0A52">
            <w:pPr>
              <w:jc w:val="center"/>
              <w:cnfStyle w:val="000000100000"/>
              <w:rPr>
                <w:rFonts w:eastAsia="Times New Roman" w:cs="Times New Roman"/>
                <w:color w:val="000000"/>
                <w:szCs w:val="24"/>
              </w:rPr>
            </w:pPr>
            <w:r w:rsidRPr="00A869DC">
              <w:rPr>
                <w:rFonts w:eastAsia="Times New Roman" w:cs="Times New Roman"/>
                <w:color w:val="000000"/>
                <w:szCs w:val="24"/>
              </w:rPr>
              <w:t>27.50%</w:t>
            </w:r>
          </w:p>
        </w:tc>
      </w:tr>
      <w:tr w:rsidR="00F217F2" w:rsidRPr="00A869DC" w:rsidTr="00EC0A52">
        <w:trPr>
          <w:trHeight w:val="585"/>
          <w:jc w:val="center"/>
        </w:trPr>
        <w:tc>
          <w:tcPr>
            <w:cnfStyle w:val="001000000000"/>
            <w:tcW w:w="2156" w:type="dxa"/>
            <w:noWrap/>
            <w:vAlign w:val="center"/>
            <w:hideMark/>
          </w:tcPr>
          <w:p w:rsidR="00F217F2" w:rsidRPr="00D14287" w:rsidRDefault="00F217F2" w:rsidP="00EC0A52">
            <w:pPr>
              <w:jc w:val="center"/>
              <w:rPr>
                <w:rFonts w:eastAsia="Times New Roman" w:cs="Times New Roman"/>
                <w:color w:val="000000"/>
                <w:szCs w:val="24"/>
              </w:rPr>
            </w:pPr>
            <w:r w:rsidRPr="00D14287">
              <w:rPr>
                <w:rFonts w:eastAsia="Times New Roman" w:cs="Times New Roman"/>
                <w:color w:val="000000"/>
                <w:szCs w:val="24"/>
              </w:rPr>
              <w:t>Good</w:t>
            </w:r>
          </w:p>
        </w:tc>
        <w:tc>
          <w:tcPr>
            <w:tcW w:w="2576" w:type="dxa"/>
            <w:noWrap/>
            <w:vAlign w:val="center"/>
            <w:hideMark/>
          </w:tcPr>
          <w:p w:rsidR="00F217F2" w:rsidRPr="00A869DC" w:rsidRDefault="00F217F2" w:rsidP="00EC0A52">
            <w:pPr>
              <w:jc w:val="center"/>
              <w:cnfStyle w:val="000000000000"/>
              <w:rPr>
                <w:rFonts w:eastAsia="Times New Roman" w:cs="Times New Roman"/>
                <w:color w:val="000000"/>
                <w:szCs w:val="24"/>
              </w:rPr>
            </w:pPr>
            <w:r w:rsidRPr="00A869DC">
              <w:rPr>
                <w:rFonts w:eastAsia="Times New Roman" w:cs="Times New Roman"/>
                <w:color w:val="000000"/>
                <w:szCs w:val="24"/>
              </w:rPr>
              <w:t>12</w:t>
            </w:r>
          </w:p>
        </w:tc>
        <w:tc>
          <w:tcPr>
            <w:tcW w:w="2396" w:type="dxa"/>
            <w:noWrap/>
            <w:vAlign w:val="center"/>
            <w:hideMark/>
          </w:tcPr>
          <w:p w:rsidR="00F217F2" w:rsidRPr="00A869DC" w:rsidRDefault="00F217F2" w:rsidP="00EC0A52">
            <w:pPr>
              <w:jc w:val="center"/>
              <w:cnfStyle w:val="000000000000"/>
              <w:rPr>
                <w:rFonts w:eastAsia="Times New Roman" w:cs="Times New Roman"/>
                <w:color w:val="000000"/>
                <w:szCs w:val="24"/>
              </w:rPr>
            </w:pPr>
            <w:r w:rsidRPr="00A869DC">
              <w:rPr>
                <w:rFonts w:eastAsia="Times New Roman" w:cs="Times New Roman"/>
                <w:color w:val="000000"/>
                <w:szCs w:val="24"/>
              </w:rPr>
              <w:t>30%</w:t>
            </w:r>
          </w:p>
        </w:tc>
      </w:tr>
      <w:tr w:rsidR="00F217F2" w:rsidRPr="00A869DC" w:rsidTr="00EC0A52">
        <w:trPr>
          <w:cnfStyle w:val="000000100000"/>
          <w:trHeight w:val="585"/>
          <w:jc w:val="center"/>
        </w:trPr>
        <w:tc>
          <w:tcPr>
            <w:cnfStyle w:val="001000000000"/>
            <w:tcW w:w="2156" w:type="dxa"/>
            <w:noWrap/>
            <w:vAlign w:val="center"/>
            <w:hideMark/>
          </w:tcPr>
          <w:p w:rsidR="00F217F2" w:rsidRPr="00D14287" w:rsidRDefault="00F217F2" w:rsidP="00EC0A52">
            <w:pPr>
              <w:jc w:val="center"/>
              <w:rPr>
                <w:rFonts w:eastAsia="Times New Roman" w:cs="Times New Roman"/>
                <w:color w:val="000000"/>
                <w:szCs w:val="24"/>
              </w:rPr>
            </w:pPr>
            <w:r w:rsidRPr="00D14287">
              <w:rPr>
                <w:rFonts w:eastAsia="Times New Roman" w:cs="Times New Roman"/>
                <w:color w:val="000000"/>
                <w:szCs w:val="24"/>
              </w:rPr>
              <w:t>Average</w:t>
            </w:r>
          </w:p>
        </w:tc>
        <w:tc>
          <w:tcPr>
            <w:tcW w:w="2576" w:type="dxa"/>
            <w:noWrap/>
            <w:vAlign w:val="center"/>
            <w:hideMark/>
          </w:tcPr>
          <w:p w:rsidR="00F217F2" w:rsidRPr="00A869DC" w:rsidRDefault="00F217F2" w:rsidP="00EC0A52">
            <w:pPr>
              <w:jc w:val="center"/>
              <w:cnfStyle w:val="000000100000"/>
              <w:rPr>
                <w:rFonts w:eastAsia="Times New Roman" w:cs="Times New Roman"/>
                <w:color w:val="000000"/>
                <w:szCs w:val="24"/>
              </w:rPr>
            </w:pPr>
            <w:r w:rsidRPr="00A869DC">
              <w:rPr>
                <w:rFonts w:eastAsia="Times New Roman" w:cs="Times New Roman"/>
                <w:color w:val="000000"/>
                <w:szCs w:val="24"/>
              </w:rPr>
              <w:t>14</w:t>
            </w:r>
          </w:p>
        </w:tc>
        <w:tc>
          <w:tcPr>
            <w:tcW w:w="2396" w:type="dxa"/>
            <w:noWrap/>
            <w:vAlign w:val="center"/>
            <w:hideMark/>
          </w:tcPr>
          <w:p w:rsidR="00F217F2" w:rsidRPr="00A869DC" w:rsidRDefault="00F217F2" w:rsidP="00EC0A52">
            <w:pPr>
              <w:jc w:val="center"/>
              <w:cnfStyle w:val="000000100000"/>
              <w:rPr>
                <w:rFonts w:eastAsia="Times New Roman" w:cs="Times New Roman"/>
                <w:color w:val="000000"/>
                <w:szCs w:val="24"/>
              </w:rPr>
            </w:pPr>
            <w:r w:rsidRPr="00A869DC">
              <w:rPr>
                <w:rFonts w:eastAsia="Times New Roman" w:cs="Times New Roman"/>
                <w:color w:val="000000"/>
                <w:szCs w:val="24"/>
              </w:rPr>
              <w:t>35%</w:t>
            </w:r>
          </w:p>
        </w:tc>
      </w:tr>
      <w:tr w:rsidR="00F217F2" w:rsidRPr="00A869DC" w:rsidTr="00EC0A52">
        <w:trPr>
          <w:trHeight w:val="585"/>
          <w:jc w:val="center"/>
        </w:trPr>
        <w:tc>
          <w:tcPr>
            <w:cnfStyle w:val="001000000000"/>
            <w:tcW w:w="2156" w:type="dxa"/>
            <w:noWrap/>
            <w:vAlign w:val="center"/>
            <w:hideMark/>
          </w:tcPr>
          <w:p w:rsidR="00F217F2" w:rsidRPr="00D14287" w:rsidRDefault="00F217F2" w:rsidP="00EC0A52">
            <w:pPr>
              <w:jc w:val="center"/>
              <w:rPr>
                <w:rFonts w:eastAsia="Times New Roman" w:cs="Times New Roman"/>
                <w:color w:val="000000"/>
                <w:szCs w:val="24"/>
              </w:rPr>
            </w:pPr>
            <w:r w:rsidRPr="00D14287">
              <w:rPr>
                <w:rFonts w:eastAsia="Times New Roman" w:cs="Times New Roman"/>
                <w:color w:val="000000"/>
                <w:szCs w:val="24"/>
              </w:rPr>
              <w:t>Poor</w:t>
            </w:r>
          </w:p>
        </w:tc>
        <w:tc>
          <w:tcPr>
            <w:tcW w:w="2576" w:type="dxa"/>
            <w:noWrap/>
            <w:vAlign w:val="center"/>
            <w:hideMark/>
          </w:tcPr>
          <w:p w:rsidR="00F217F2" w:rsidRPr="00A869DC" w:rsidRDefault="00F217F2" w:rsidP="00EC0A52">
            <w:pPr>
              <w:jc w:val="center"/>
              <w:cnfStyle w:val="000000000000"/>
              <w:rPr>
                <w:rFonts w:eastAsia="Times New Roman" w:cs="Times New Roman"/>
                <w:color w:val="000000"/>
                <w:szCs w:val="24"/>
              </w:rPr>
            </w:pPr>
            <w:r w:rsidRPr="00A869DC">
              <w:rPr>
                <w:rFonts w:eastAsia="Times New Roman" w:cs="Times New Roman"/>
                <w:color w:val="000000"/>
                <w:szCs w:val="24"/>
              </w:rPr>
              <w:t>3</w:t>
            </w:r>
          </w:p>
        </w:tc>
        <w:tc>
          <w:tcPr>
            <w:tcW w:w="2396" w:type="dxa"/>
            <w:noWrap/>
            <w:vAlign w:val="center"/>
            <w:hideMark/>
          </w:tcPr>
          <w:p w:rsidR="00F217F2" w:rsidRPr="00A869DC" w:rsidRDefault="00F217F2" w:rsidP="00EC0A52">
            <w:pPr>
              <w:jc w:val="center"/>
              <w:cnfStyle w:val="000000000000"/>
              <w:rPr>
                <w:rFonts w:eastAsia="Times New Roman" w:cs="Times New Roman"/>
                <w:color w:val="000000"/>
                <w:szCs w:val="24"/>
              </w:rPr>
            </w:pPr>
            <w:r w:rsidRPr="00A869DC">
              <w:rPr>
                <w:rFonts w:eastAsia="Times New Roman" w:cs="Times New Roman"/>
                <w:color w:val="000000"/>
                <w:szCs w:val="24"/>
              </w:rPr>
              <w:t>7.50%</w:t>
            </w:r>
          </w:p>
        </w:tc>
      </w:tr>
      <w:tr w:rsidR="00EF3A89" w:rsidRPr="00A869DC" w:rsidTr="00EC0A52">
        <w:trPr>
          <w:cnfStyle w:val="000000100000"/>
          <w:trHeight w:val="585"/>
          <w:jc w:val="center"/>
        </w:trPr>
        <w:tc>
          <w:tcPr>
            <w:cnfStyle w:val="001000000000"/>
            <w:tcW w:w="2156" w:type="dxa"/>
            <w:noWrap/>
            <w:vAlign w:val="center"/>
          </w:tcPr>
          <w:p w:rsidR="00EF3A89" w:rsidRPr="00D14287" w:rsidRDefault="00EF3A89" w:rsidP="00EC0A52">
            <w:pPr>
              <w:jc w:val="center"/>
              <w:rPr>
                <w:rFonts w:eastAsia="Times New Roman" w:cs="Times New Roman"/>
                <w:color w:val="000000"/>
                <w:szCs w:val="24"/>
              </w:rPr>
            </w:pPr>
            <w:r>
              <w:rPr>
                <w:rFonts w:eastAsia="Times New Roman" w:cs="Times New Roman"/>
                <w:color w:val="000000"/>
                <w:szCs w:val="24"/>
              </w:rPr>
              <w:t>TOTAL</w:t>
            </w:r>
          </w:p>
        </w:tc>
        <w:tc>
          <w:tcPr>
            <w:tcW w:w="2576" w:type="dxa"/>
            <w:noWrap/>
            <w:vAlign w:val="center"/>
          </w:tcPr>
          <w:p w:rsidR="00EF3A89" w:rsidRPr="00EF3A89" w:rsidRDefault="00EF3A89" w:rsidP="00EC0A52">
            <w:pPr>
              <w:jc w:val="center"/>
              <w:cnfStyle w:val="000000100000"/>
              <w:rPr>
                <w:rFonts w:eastAsia="Times New Roman" w:cs="Times New Roman"/>
                <w:b/>
                <w:color w:val="000000"/>
                <w:szCs w:val="24"/>
              </w:rPr>
            </w:pPr>
            <w:r w:rsidRPr="00EF3A89">
              <w:rPr>
                <w:rFonts w:eastAsia="Times New Roman" w:cs="Times New Roman"/>
                <w:b/>
                <w:color w:val="000000"/>
                <w:szCs w:val="24"/>
              </w:rPr>
              <w:t>40</w:t>
            </w:r>
          </w:p>
        </w:tc>
        <w:tc>
          <w:tcPr>
            <w:tcW w:w="2396" w:type="dxa"/>
            <w:noWrap/>
            <w:vAlign w:val="center"/>
          </w:tcPr>
          <w:p w:rsidR="00EF3A89" w:rsidRPr="00EF3A89" w:rsidRDefault="00EF3A89" w:rsidP="00EC0A52">
            <w:pPr>
              <w:jc w:val="center"/>
              <w:cnfStyle w:val="000000100000"/>
              <w:rPr>
                <w:rFonts w:eastAsia="Times New Roman" w:cs="Times New Roman"/>
                <w:b/>
                <w:color w:val="000000"/>
                <w:szCs w:val="24"/>
              </w:rPr>
            </w:pPr>
            <w:r w:rsidRPr="00EF3A89">
              <w:rPr>
                <w:rFonts w:eastAsia="Times New Roman" w:cs="Times New Roman"/>
                <w:b/>
                <w:color w:val="000000"/>
                <w:szCs w:val="24"/>
              </w:rPr>
              <w:t>100%</w:t>
            </w:r>
          </w:p>
        </w:tc>
      </w:tr>
    </w:tbl>
    <w:p w:rsidR="00F217F2" w:rsidRPr="00A869DC" w:rsidRDefault="00F217F2" w:rsidP="00F217F2">
      <w:pPr>
        <w:spacing w:line="360" w:lineRule="auto"/>
        <w:jc w:val="both"/>
      </w:pPr>
      <w:r w:rsidRPr="00A869DC">
        <w:t>Source: Primary Source                      Table: 1.14</w:t>
      </w:r>
    </w:p>
    <w:p w:rsidR="00F217F2" w:rsidRPr="00A869DC" w:rsidRDefault="00F217F2" w:rsidP="00293E0C">
      <w:pPr>
        <w:tabs>
          <w:tab w:val="center" w:pos="2078"/>
        </w:tabs>
        <w:spacing w:line="360" w:lineRule="auto"/>
        <w:ind w:left="360"/>
        <w:jc w:val="center"/>
      </w:pPr>
      <w:r w:rsidRPr="00A869DC">
        <w:rPr>
          <w:noProof/>
        </w:rPr>
        <w:drawing>
          <wp:inline distT="0" distB="0" distL="0" distR="0">
            <wp:extent cx="5410200" cy="2743200"/>
            <wp:effectExtent l="19050" t="0" r="1905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F217F2" w:rsidRPr="00A869DC" w:rsidRDefault="00F217F2" w:rsidP="00F217F2">
      <w:pPr>
        <w:spacing w:line="360" w:lineRule="auto"/>
        <w:jc w:val="both"/>
      </w:pPr>
      <w:r w:rsidRPr="00A869DC">
        <w:t>Source: Primary Source                     Figure: 1.14</w:t>
      </w:r>
    </w:p>
    <w:p w:rsidR="00F217F2" w:rsidRPr="00A869DC" w:rsidRDefault="00F217F2" w:rsidP="00F217F2">
      <w:pPr>
        <w:tabs>
          <w:tab w:val="center" w:pos="2078"/>
        </w:tabs>
        <w:spacing w:line="360" w:lineRule="auto"/>
        <w:jc w:val="both"/>
        <w:rPr>
          <w:b/>
        </w:rPr>
      </w:pPr>
      <w:r w:rsidRPr="00A869DC">
        <w:rPr>
          <w:b/>
          <w:u w:val="single"/>
        </w:rPr>
        <w:t>Interpretation</w:t>
      </w:r>
      <w:r w:rsidRPr="00A869DC">
        <w:rPr>
          <w:b/>
        </w:rPr>
        <w:t>:</w:t>
      </w:r>
    </w:p>
    <w:p w:rsidR="00F217F2" w:rsidRPr="00A51E47" w:rsidRDefault="00994C41" w:rsidP="00F217F2">
      <w:pPr>
        <w:tabs>
          <w:tab w:val="center" w:pos="2078"/>
        </w:tabs>
        <w:spacing w:line="360" w:lineRule="auto"/>
        <w:jc w:val="both"/>
      </w:pPr>
      <w:r>
        <w:t xml:space="preserve">           The above table </w:t>
      </w:r>
      <w:r w:rsidR="00F217F2" w:rsidRPr="00A869DC">
        <w:t>showcase</w:t>
      </w:r>
      <w:r>
        <w:t>s</w:t>
      </w:r>
      <w:r w:rsidR="002E4E7F">
        <w:t xml:space="preserve"> the percentage </w:t>
      </w:r>
      <w:r w:rsidR="00F217F2" w:rsidRPr="00A869DC">
        <w:t>of respondents and their rating scale of their entire experie</w:t>
      </w:r>
      <w:r w:rsidR="002E4E7F">
        <w:t>nce with Hyundai.35%</w:t>
      </w:r>
      <w:r w:rsidR="00F217F2" w:rsidRPr="00A869DC">
        <w:t xml:space="preserve"> have given </w:t>
      </w:r>
      <w:r>
        <w:t>Average</w:t>
      </w:r>
      <w:r w:rsidR="002E4E7F">
        <w:t>, 30%</w:t>
      </w:r>
      <w:r>
        <w:t xml:space="preserve"> have given Good</w:t>
      </w:r>
      <w:r w:rsidR="002E4E7F">
        <w:t>, 27.50%</w:t>
      </w:r>
      <w:r w:rsidR="00F217F2" w:rsidRPr="00A869DC">
        <w:t xml:space="preserve"> hav</w:t>
      </w:r>
      <w:r>
        <w:t xml:space="preserve">e given Excellent </w:t>
      </w:r>
      <w:r w:rsidR="002E4E7F">
        <w:t xml:space="preserve">and 7.50% </w:t>
      </w:r>
      <w:r>
        <w:t>have given Poor</w:t>
      </w:r>
      <w:r w:rsidR="00F217F2" w:rsidRPr="00A869DC">
        <w:t>.</w:t>
      </w:r>
    </w:p>
    <w:p w:rsidR="00F217F2" w:rsidRPr="00A869DC" w:rsidRDefault="00F217F2" w:rsidP="00F217F2">
      <w:pPr>
        <w:tabs>
          <w:tab w:val="center" w:pos="2078"/>
        </w:tabs>
        <w:spacing w:line="360" w:lineRule="auto"/>
        <w:jc w:val="both"/>
        <w:rPr>
          <w:sz w:val="28"/>
          <w:u w:val="single"/>
        </w:rPr>
      </w:pPr>
    </w:p>
    <w:p w:rsidR="00F217F2" w:rsidRDefault="0086713F" w:rsidP="00F217F2">
      <w:pPr>
        <w:tabs>
          <w:tab w:val="center" w:pos="2078"/>
          <w:tab w:val="right" w:pos="9027"/>
        </w:tabs>
        <w:spacing w:line="360" w:lineRule="auto"/>
        <w:jc w:val="both"/>
        <w:rPr>
          <w:sz w:val="28"/>
          <w:u w:val="single"/>
        </w:rPr>
      </w:pPr>
      <w:r>
        <w:rPr>
          <w:noProof/>
          <w:sz w:val="28"/>
          <w:u w:val="single"/>
        </w:rPr>
        <w:pict>
          <v:shape id="_x0000_s1210" type="#_x0000_t53" style="position:absolute;left:0;text-align:left;margin-left:224.35pt;margin-top:103.15pt;width:34.25pt;height:15pt;z-index:251763712">
            <v:textbox style="mso-next-textbox:#_x0000_s1210">
              <w:txbxContent>
                <w:p w:rsidR="00AF1983" w:rsidRPr="00C50581" w:rsidRDefault="00AF1983" w:rsidP="003F61AB">
                  <w:pPr>
                    <w:jc w:val="center"/>
                    <w:rPr>
                      <w:b/>
                      <w:sz w:val="14"/>
                      <w:szCs w:val="14"/>
                    </w:rPr>
                  </w:pPr>
                  <w:r w:rsidRPr="00C50581">
                    <w:rPr>
                      <w:b/>
                      <w:sz w:val="14"/>
                      <w:szCs w:val="14"/>
                    </w:rPr>
                    <w:t>27</w:t>
                  </w:r>
                </w:p>
              </w:txbxContent>
            </v:textbox>
          </v:shape>
        </w:pict>
      </w:r>
    </w:p>
    <w:p w:rsidR="00023FC1" w:rsidRDefault="00023FC1" w:rsidP="00023FC1">
      <w:pPr>
        <w:tabs>
          <w:tab w:val="center" w:pos="2078"/>
        </w:tabs>
        <w:spacing w:line="360" w:lineRule="auto"/>
        <w:jc w:val="center"/>
        <w:rPr>
          <w:b/>
          <w:sz w:val="56"/>
          <w:u w:val="single"/>
        </w:rPr>
      </w:pPr>
    </w:p>
    <w:p w:rsidR="00023FC1" w:rsidRDefault="00023FC1" w:rsidP="00023FC1">
      <w:pPr>
        <w:tabs>
          <w:tab w:val="center" w:pos="2078"/>
        </w:tabs>
        <w:spacing w:line="360" w:lineRule="auto"/>
        <w:jc w:val="center"/>
        <w:rPr>
          <w:b/>
          <w:sz w:val="56"/>
          <w:u w:val="single"/>
        </w:rPr>
      </w:pPr>
      <w:r>
        <w:rPr>
          <w:b/>
          <w:sz w:val="56"/>
          <w:u w:val="single"/>
        </w:rPr>
        <w:t xml:space="preserve">   </w:t>
      </w:r>
    </w:p>
    <w:p w:rsidR="00023FC1" w:rsidRPr="00B61F5D" w:rsidRDefault="00023FC1" w:rsidP="00023FC1">
      <w:pPr>
        <w:tabs>
          <w:tab w:val="center" w:pos="2078"/>
        </w:tabs>
        <w:spacing w:line="360" w:lineRule="auto"/>
        <w:jc w:val="center"/>
        <w:rPr>
          <w:b/>
          <w:sz w:val="72"/>
          <w:u w:val="single"/>
        </w:rPr>
      </w:pPr>
    </w:p>
    <w:p w:rsidR="00023FC1" w:rsidRPr="00023FC1" w:rsidRDefault="00023FC1" w:rsidP="00023FC1">
      <w:pPr>
        <w:tabs>
          <w:tab w:val="center" w:pos="2078"/>
        </w:tabs>
        <w:spacing w:line="360" w:lineRule="auto"/>
        <w:jc w:val="center"/>
        <w:rPr>
          <w:b/>
          <w:sz w:val="48"/>
          <w:u w:val="single"/>
        </w:rPr>
      </w:pPr>
    </w:p>
    <w:p w:rsidR="00023FC1" w:rsidRPr="00A869DC" w:rsidRDefault="00023FC1" w:rsidP="00023FC1">
      <w:pPr>
        <w:tabs>
          <w:tab w:val="center" w:pos="2078"/>
        </w:tabs>
        <w:spacing w:line="360" w:lineRule="auto"/>
        <w:jc w:val="center"/>
        <w:rPr>
          <w:b/>
          <w:sz w:val="144"/>
          <w:u w:val="single"/>
        </w:rPr>
      </w:pPr>
      <w:r w:rsidRPr="00A869DC">
        <w:rPr>
          <w:b/>
          <w:sz w:val="144"/>
          <w:u w:val="single"/>
        </w:rPr>
        <w:t>CHAPTER-4</w:t>
      </w:r>
    </w:p>
    <w:p w:rsidR="00023FC1" w:rsidRPr="00A869DC" w:rsidRDefault="00023FC1" w:rsidP="00023FC1">
      <w:pPr>
        <w:tabs>
          <w:tab w:val="center" w:pos="2078"/>
        </w:tabs>
        <w:spacing w:line="360" w:lineRule="auto"/>
        <w:jc w:val="center"/>
        <w:rPr>
          <w:sz w:val="56"/>
          <w:u w:val="single"/>
        </w:rPr>
      </w:pPr>
      <w:r w:rsidRPr="00A869DC">
        <w:rPr>
          <w:b/>
          <w:sz w:val="56"/>
          <w:u w:val="single"/>
        </w:rPr>
        <w:t>CONCLUSIONS</w:t>
      </w:r>
    </w:p>
    <w:p w:rsidR="00023FC1" w:rsidRDefault="00023FC1" w:rsidP="00023FC1">
      <w:pPr>
        <w:rPr>
          <w:b/>
        </w:rPr>
      </w:pPr>
    </w:p>
    <w:p w:rsidR="00023FC1" w:rsidRDefault="00023FC1" w:rsidP="00023FC1">
      <w:pPr>
        <w:rPr>
          <w:b/>
        </w:rPr>
      </w:pPr>
    </w:p>
    <w:p w:rsidR="00023FC1" w:rsidRDefault="00023FC1" w:rsidP="00023FC1">
      <w:pPr>
        <w:rPr>
          <w:b/>
        </w:rPr>
      </w:pPr>
    </w:p>
    <w:p w:rsidR="00023FC1" w:rsidRDefault="00023FC1" w:rsidP="00023FC1">
      <w:pPr>
        <w:rPr>
          <w:b/>
        </w:rPr>
      </w:pPr>
    </w:p>
    <w:p w:rsidR="00023FC1" w:rsidRDefault="00023FC1" w:rsidP="00023FC1">
      <w:pPr>
        <w:rPr>
          <w:b/>
        </w:rPr>
      </w:pPr>
    </w:p>
    <w:p w:rsidR="00023FC1" w:rsidRDefault="00023FC1" w:rsidP="00F217F2">
      <w:pPr>
        <w:tabs>
          <w:tab w:val="center" w:pos="2078"/>
          <w:tab w:val="right" w:pos="9027"/>
        </w:tabs>
        <w:spacing w:line="360" w:lineRule="auto"/>
        <w:jc w:val="both"/>
        <w:rPr>
          <w:sz w:val="28"/>
          <w:u w:val="single"/>
        </w:rPr>
      </w:pPr>
    </w:p>
    <w:p w:rsidR="00023FC1" w:rsidRDefault="00023FC1" w:rsidP="00F217F2">
      <w:pPr>
        <w:tabs>
          <w:tab w:val="center" w:pos="2078"/>
          <w:tab w:val="right" w:pos="9027"/>
        </w:tabs>
        <w:spacing w:line="360" w:lineRule="auto"/>
        <w:jc w:val="both"/>
        <w:rPr>
          <w:sz w:val="28"/>
          <w:u w:val="single"/>
        </w:rPr>
      </w:pPr>
    </w:p>
    <w:p w:rsidR="00023FC1" w:rsidRDefault="00023FC1" w:rsidP="00F217F2">
      <w:pPr>
        <w:tabs>
          <w:tab w:val="center" w:pos="2078"/>
          <w:tab w:val="right" w:pos="9027"/>
        </w:tabs>
        <w:spacing w:line="360" w:lineRule="auto"/>
        <w:jc w:val="both"/>
        <w:rPr>
          <w:sz w:val="28"/>
          <w:u w:val="single"/>
        </w:rPr>
      </w:pPr>
    </w:p>
    <w:p w:rsidR="00023FC1" w:rsidRDefault="00023FC1" w:rsidP="00F217F2">
      <w:pPr>
        <w:tabs>
          <w:tab w:val="center" w:pos="2078"/>
          <w:tab w:val="right" w:pos="9027"/>
        </w:tabs>
        <w:spacing w:line="360" w:lineRule="auto"/>
        <w:jc w:val="both"/>
        <w:rPr>
          <w:sz w:val="28"/>
          <w:u w:val="single"/>
        </w:rPr>
      </w:pPr>
    </w:p>
    <w:p w:rsidR="00023FC1" w:rsidRDefault="00023FC1" w:rsidP="00F217F2">
      <w:pPr>
        <w:tabs>
          <w:tab w:val="center" w:pos="2078"/>
          <w:tab w:val="right" w:pos="9027"/>
        </w:tabs>
        <w:spacing w:line="360" w:lineRule="auto"/>
        <w:jc w:val="both"/>
        <w:rPr>
          <w:sz w:val="28"/>
          <w:u w:val="single"/>
        </w:rPr>
      </w:pPr>
    </w:p>
    <w:p w:rsidR="00023FC1" w:rsidRDefault="00023FC1" w:rsidP="00023FC1">
      <w:pPr>
        <w:rPr>
          <w:b/>
        </w:rPr>
      </w:pPr>
    </w:p>
    <w:p w:rsidR="00023FC1" w:rsidRPr="00A869DC" w:rsidRDefault="00023FC1" w:rsidP="00023FC1">
      <w:pPr>
        <w:tabs>
          <w:tab w:val="center" w:pos="2078"/>
        </w:tabs>
        <w:spacing w:line="360" w:lineRule="auto"/>
        <w:jc w:val="center"/>
        <w:rPr>
          <w:b/>
          <w:sz w:val="28"/>
          <w:u w:val="single"/>
        </w:rPr>
      </w:pPr>
      <w:r w:rsidRPr="00A869DC">
        <w:rPr>
          <w:b/>
          <w:sz w:val="28"/>
          <w:u w:val="single"/>
        </w:rPr>
        <w:t>INDEX</w:t>
      </w:r>
    </w:p>
    <w:tbl>
      <w:tblPr>
        <w:tblStyle w:val="TableGrid"/>
        <w:tblW w:w="9933" w:type="dxa"/>
        <w:jc w:val="center"/>
        <w:tblLook w:val="04A0"/>
      </w:tblPr>
      <w:tblGrid>
        <w:gridCol w:w="3311"/>
        <w:gridCol w:w="3311"/>
        <w:gridCol w:w="3311"/>
      </w:tblGrid>
      <w:tr w:rsidR="00023FC1" w:rsidRPr="00A869DC" w:rsidTr="00293E0C">
        <w:trPr>
          <w:trHeight w:val="793"/>
          <w:jc w:val="center"/>
        </w:trPr>
        <w:tc>
          <w:tcPr>
            <w:tcW w:w="3311" w:type="dxa"/>
            <w:vAlign w:val="center"/>
          </w:tcPr>
          <w:p w:rsidR="00023FC1" w:rsidRPr="00A869DC" w:rsidRDefault="00023FC1" w:rsidP="00AA6654">
            <w:pPr>
              <w:tabs>
                <w:tab w:val="center" w:pos="2078"/>
              </w:tabs>
              <w:spacing w:line="360" w:lineRule="auto"/>
              <w:jc w:val="center"/>
              <w:rPr>
                <w:b/>
                <w:sz w:val="28"/>
              </w:rPr>
            </w:pPr>
            <w:r w:rsidRPr="00A869DC">
              <w:rPr>
                <w:b/>
                <w:sz w:val="28"/>
              </w:rPr>
              <w:t>S.NO</w:t>
            </w:r>
          </w:p>
        </w:tc>
        <w:tc>
          <w:tcPr>
            <w:tcW w:w="3311" w:type="dxa"/>
            <w:vAlign w:val="center"/>
          </w:tcPr>
          <w:p w:rsidR="00023FC1" w:rsidRPr="00A869DC" w:rsidRDefault="00023FC1" w:rsidP="00AA6654">
            <w:pPr>
              <w:tabs>
                <w:tab w:val="center" w:pos="2078"/>
              </w:tabs>
              <w:spacing w:line="360" w:lineRule="auto"/>
              <w:jc w:val="center"/>
              <w:rPr>
                <w:b/>
                <w:sz w:val="28"/>
              </w:rPr>
            </w:pPr>
            <w:r w:rsidRPr="00A869DC">
              <w:rPr>
                <w:b/>
                <w:sz w:val="28"/>
              </w:rPr>
              <w:t>CONTENTS</w:t>
            </w:r>
          </w:p>
        </w:tc>
        <w:tc>
          <w:tcPr>
            <w:tcW w:w="3311" w:type="dxa"/>
            <w:vAlign w:val="center"/>
          </w:tcPr>
          <w:p w:rsidR="00023FC1" w:rsidRPr="00A869DC" w:rsidRDefault="00023FC1" w:rsidP="00AA6654">
            <w:pPr>
              <w:tabs>
                <w:tab w:val="center" w:pos="2078"/>
              </w:tabs>
              <w:spacing w:line="360" w:lineRule="auto"/>
              <w:jc w:val="center"/>
              <w:rPr>
                <w:b/>
                <w:sz w:val="28"/>
              </w:rPr>
            </w:pPr>
            <w:r w:rsidRPr="00A869DC">
              <w:rPr>
                <w:b/>
                <w:sz w:val="28"/>
              </w:rPr>
              <w:t>PAGE NO.</w:t>
            </w:r>
          </w:p>
        </w:tc>
      </w:tr>
      <w:tr w:rsidR="00023FC1" w:rsidRPr="00A869DC" w:rsidTr="00293E0C">
        <w:trPr>
          <w:trHeight w:val="793"/>
          <w:jc w:val="center"/>
        </w:trPr>
        <w:tc>
          <w:tcPr>
            <w:tcW w:w="3311" w:type="dxa"/>
            <w:vAlign w:val="center"/>
          </w:tcPr>
          <w:p w:rsidR="00023FC1" w:rsidRPr="00A869DC" w:rsidRDefault="00023FC1" w:rsidP="00AA6654">
            <w:pPr>
              <w:tabs>
                <w:tab w:val="center" w:pos="2078"/>
              </w:tabs>
              <w:spacing w:line="360" w:lineRule="auto"/>
              <w:jc w:val="center"/>
              <w:rPr>
                <w:b/>
                <w:sz w:val="28"/>
              </w:rPr>
            </w:pPr>
            <w:r w:rsidRPr="00A869DC">
              <w:rPr>
                <w:b/>
                <w:sz w:val="28"/>
              </w:rPr>
              <w:t>4.1</w:t>
            </w:r>
          </w:p>
        </w:tc>
        <w:tc>
          <w:tcPr>
            <w:tcW w:w="3311" w:type="dxa"/>
            <w:vAlign w:val="center"/>
          </w:tcPr>
          <w:p w:rsidR="00023FC1" w:rsidRPr="00A869DC" w:rsidRDefault="00023FC1" w:rsidP="00AA6654">
            <w:pPr>
              <w:tabs>
                <w:tab w:val="center" w:pos="2078"/>
              </w:tabs>
              <w:spacing w:line="360" w:lineRule="auto"/>
              <w:jc w:val="center"/>
              <w:rPr>
                <w:b/>
                <w:sz w:val="28"/>
              </w:rPr>
            </w:pPr>
            <w:r w:rsidRPr="00A869DC">
              <w:rPr>
                <w:b/>
                <w:sz w:val="28"/>
              </w:rPr>
              <w:t>SUMMARY OF THE FINDINGS</w:t>
            </w:r>
          </w:p>
        </w:tc>
        <w:tc>
          <w:tcPr>
            <w:tcW w:w="3311" w:type="dxa"/>
            <w:vAlign w:val="center"/>
          </w:tcPr>
          <w:p w:rsidR="00023FC1" w:rsidRPr="00A869DC" w:rsidRDefault="00023FC1" w:rsidP="00AA6654">
            <w:pPr>
              <w:tabs>
                <w:tab w:val="center" w:pos="2078"/>
              </w:tabs>
              <w:spacing w:line="360" w:lineRule="auto"/>
              <w:jc w:val="center"/>
              <w:rPr>
                <w:b/>
                <w:sz w:val="28"/>
              </w:rPr>
            </w:pPr>
            <w:r>
              <w:rPr>
                <w:b/>
                <w:sz w:val="28"/>
              </w:rPr>
              <w:t>28-29</w:t>
            </w:r>
          </w:p>
        </w:tc>
      </w:tr>
      <w:tr w:rsidR="00023FC1" w:rsidRPr="00A869DC" w:rsidTr="00293E0C">
        <w:trPr>
          <w:trHeight w:val="793"/>
          <w:jc w:val="center"/>
        </w:trPr>
        <w:tc>
          <w:tcPr>
            <w:tcW w:w="3311" w:type="dxa"/>
            <w:vAlign w:val="center"/>
          </w:tcPr>
          <w:p w:rsidR="00023FC1" w:rsidRPr="00A869DC" w:rsidRDefault="00023FC1" w:rsidP="00AA6654">
            <w:pPr>
              <w:tabs>
                <w:tab w:val="center" w:pos="2078"/>
              </w:tabs>
              <w:spacing w:line="360" w:lineRule="auto"/>
              <w:jc w:val="center"/>
              <w:rPr>
                <w:b/>
                <w:sz w:val="28"/>
              </w:rPr>
            </w:pPr>
            <w:r w:rsidRPr="00A869DC">
              <w:rPr>
                <w:b/>
                <w:sz w:val="28"/>
              </w:rPr>
              <w:t>4.2</w:t>
            </w:r>
          </w:p>
        </w:tc>
        <w:tc>
          <w:tcPr>
            <w:tcW w:w="3311" w:type="dxa"/>
            <w:vAlign w:val="center"/>
          </w:tcPr>
          <w:p w:rsidR="00023FC1" w:rsidRPr="00A869DC" w:rsidRDefault="00023FC1" w:rsidP="00AA6654">
            <w:pPr>
              <w:tabs>
                <w:tab w:val="center" w:pos="2078"/>
              </w:tabs>
              <w:spacing w:line="360" w:lineRule="auto"/>
              <w:jc w:val="center"/>
              <w:rPr>
                <w:b/>
                <w:sz w:val="28"/>
              </w:rPr>
            </w:pPr>
            <w:r w:rsidRPr="00A869DC">
              <w:rPr>
                <w:b/>
                <w:sz w:val="28"/>
              </w:rPr>
              <w:t>SUGGESTIONS</w:t>
            </w:r>
          </w:p>
        </w:tc>
        <w:tc>
          <w:tcPr>
            <w:tcW w:w="3311" w:type="dxa"/>
            <w:vAlign w:val="center"/>
          </w:tcPr>
          <w:p w:rsidR="00023FC1" w:rsidRPr="00A869DC" w:rsidRDefault="00023FC1" w:rsidP="00AA6654">
            <w:pPr>
              <w:tabs>
                <w:tab w:val="center" w:pos="2078"/>
              </w:tabs>
              <w:spacing w:line="360" w:lineRule="auto"/>
              <w:jc w:val="center"/>
              <w:rPr>
                <w:b/>
                <w:sz w:val="28"/>
              </w:rPr>
            </w:pPr>
            <w:r>
              <w:rPr>
                <w:b/>
                <w:sz w:val="28"/>
              </w:rPr>
              <w:t>30</w:t>
            </w:r>
          </w:p>
        </w:tc>
      </w:tr>
      <w:tr w:rsidR="00023FC1" w:rsidRPr="00A869DC" w:rsidTr="00293E0C">
        <w:trPr>
          <w:trHeight w:val="793"/>
          <w:jc w:val="center"/>
        </w:trPr>
        <w:tc>
          <w:tcPr>
            <w:tcW w:w="3311" w:type="dxa"/>
            <w:vAlign w:val="center"/>
          </w:tcPr>
          <w:p w:rsidR="00023FC1" w:rsidRPr="00A869DC" w:rsidRDefault="00023FC1" w:rsidP="00AA6654">
            <w:pPr>
              <w:tabs>
                <w:tab w:val="center" w:pos="2078"/>
              </w:tabs>
              <w:spacing w:line="360" w:lineRule="auto"/>
              <w:jc w:val="center"/>
              <w:rPr>
                <w:b/>
                <w:sz w:val="28"/>
              </w:rPr>
            </w:pPr>
            <w:r w:rsidRPr="00A869DC">
              <w:rPr>
                <w:b/>
                <w:sz w:val="28"/>
              </w:rPr>
              <w:t>4.3</w:t>
            </w:r>
          </w:p>
        </w:tc>
        <w:tc>
          <w:tcPr>
            <w:tcW w:w="3311" w:type="dxa"/>
            <w:vAlign w:val="center"/>
          </w:tcPr>
          <w:p w:rsidR="00023FC1" w:rsidRPr="00A869DC" w:rsidRDefault="00023FC1" w:rsidP="00AA6654">
            <w:pPr>
              <w:tabs>
                <w:tab w:val="center" w:pos="2078"/>
              </w:tabs>
              <w:spacing w:line="360" w:lineRule="auto"/>
              <w:jc w:val="center"/>
              <w:rPr>
                <w:b/>
                <w:sz w:val="28"/>
              </w:rPr>
            </w:pPr>
            <w:r w:rsidRPr="00A869DC">
              <w:rPr>
                <w:b/>
                <w:sz w:val="28"/>
              </w:rPr>
              <w:t>CONCLUSION</w:t>
            </w:r>
          </w:p>
        </w:tc>
        <w:tc>
          <w:tcPr>
            <w:tcW w:w="3311" w:type="dxa"/>
            <w:vAlign w:val="center"/>
          </w:tcPr>
          <w:p w:rsidR="00023FC1" w:rsidRPr="00A869DC" w:rsidRDefault="00023FC1" w:rsidP="00AA6654">
            <w:pPr>
              <w:tabs>
                <w:tab w:val="center" w:pos="2078"/>
              </w:tabs>
              <w:spacing w:line="360" w:lineRule="auto"/>
              <w:jc w:val="center"/>
              <w:rPr>
                <w:b/>
                <w:sz w:val="28"/>
              </w:rPr>
            </w:pPr>
            <w:r>
              <w:rPr>
                <w:b/>
                <w:sz w:val="28"/>
              </w:rPr>
              <w:t>31</w:t>
            </w:r>
          </w:p>
        </w:tc>
      </w:tr>
      <w:tr w:rsidR="00023FC1" w:rsidRPr="00A869DC" w:rsidTr="00293E0C">
        <w:trPr>
          <w:trHeight w:val="793"/>
          <w:jc w:val="center"/>
        </w:trPr>
        <w:tc>
          <w:tcPr>
            <w:tcW w:w="3311" w:type="dxa"/>
            <w:vAlign w:val="center"/>
          </w:tcPr>
          <w:p w:rsidR="00023FC1" w:rsidRPr="00A869DC" w:rsidRDefault="00023FC1" w:rsidP="00AA6654">
            <w:pPr>
              <w:tabs>
                <w:tab w:val="center" w:pos="2078"/>
              </w:tabs>
              <w:spacing w:line="360" w:lineRule="auto"/>
              <w:jc w:val="center"/>
              <w:rPr>
                <w:b/>
                <w:sz w:val="28"/>
              </w:rPr>
            </w:pPr>
            <w:r w:rsidRPr="00A869DC">
              <w:rPr>
                <w:b/>
                <w:sz w:val="28"/>
              </w:rPr>
              <w:t>4.4</w:t>
            </w:r>
          </w:p>
        </w:tc>
        <w:tc>
          <w:tcPr>
            <w:tcW w:w="3311" w:type="dxa"/>
            <w:vAlign w:val="center"/>
          </w:tcPr>
          <w:p w:rsidR="00023FC1" w:rsidRPr="00A869DC" w:rsidRDefault="00023FC1" w:rsidP="00AA6654">
            <w:pPr>
              <w:tabs>
                <w:tab w:val="center" w:pos="2078"/>
              </w:tabs>
              <w:spacing w:line="360" w:lineRule="auto"/>
              <w:jc w:val="center"/>
              <w:rPr>
                <w:b/>
                <w:sz w:val="28"/>
              </w:rPr>
            </w:pPr>
            <w:r w:rsidRPr="00A869DC">
              <w:rPr>
                <w:b/>
                <w:sz w:val="28"/>
              </w:rPr>
              <w:t>BIBLIOGRAPHY</w:t>
            </w:r>
          </w:p>
        </w:tc>
        <w:tc>
          <w:tcPr>
            <w:tcW w:w="3311" w:type="dxa"/>
            <w:vAlign w:val="center"/>
          </w:tcPr>
          <w:p w:rsidR="00023FC1" w:rsidRPr="00A869DC" w:rsidRDefault="00023FC1" w:rsidP="00AA6654">
            <w:pPr>
              <w:tabs>
                <w:tab w:val="center" w:pos="2078"/>
              </w:tabs>
              <w:spacing w:line="360" w:lineRule="auto"/>
              <w:jc w:val="center"/>
              <w:rPr>
                <w:b/>
                <w:sz w:val="28"/>
              </w:rPr>
            </w:pPr>
          </w:p>
        </w:tc>
      </w:tr>
      <w:tr w:rsidR="00023FC1" w:rsidRPr="00A869DC" w:rsidTr="00293E0C">
        <w:trPr>
          <w:trHeight w:val="793"/>
          <w:jc w:val="center"/>
        </w:trPr>
        <w:tc>
          <w:tcPr>
            <w:tcW w:w="3311" w:type="dxa"/>
            <w:vAlign w:val="center"/>
          </w:tcPr>
          <w:p w:rsidR="00023FC1" w:rsidRPr="00A869DC" w:rsidRDefault="00023FC1" w:rsidP="00AA6654">
            <w:pPr>
              <w:tabs>
                <w:tab w:val="center" w:pos="2078"/>
              </w:tabs>
              <w:spacing w:line="360" w:lineRule="auto"/>
              <w:jc w:val="center"/>
              <w:rPr>
                <w:b/>
                <w:sz w:val="28"/>
              </w:rPr>
            </w:pPr>
            <w:r w:rsidRPr="00A869DC">
              <w:rPr>
                <w:b/>
                <w:sz w:val="28"/>
              </w:rPr>
              <w:t>4.5</w:t>
            </w:r>
          </w:p>
        </w:tc>
        <w:tc>
          <w:tcPr>
            <w:tcW w:w="3311" w:type="dxa"/>
            <w:vAlign w:val="center"/>
          </w:tcPr>
          <w:p w:rsidR="00023FC1" w:rsidRPr="00A869DC" w:rsidRDefault="00EE42A9" w:rsidP="00AA6654">
            <w:pPr>
              <w:tabs>
                <w:tab w:val="center" w:pos="2078"/>
              </w:tabs>
              <w:spacing w:line="360" w:lineRule="auto"/>
              <w:jc w:val="center"/>
              <w:rPr>
                <w:b/>
                <w:sz w:val="28"/>
              </w:rPr>
            </w:pPr>
            <w:r>
              <w:rPr>
                <w:b/>
                <w:sz w:val="28"/>
              </w:rPr>
              <w:t>ANN</w:t>
            </w:r>
            <w:r w:rsidR="00023FC1">
              <w:rPr>
                <w:b/>
                <w:sz w:val="28"/>
              </w:rPr>
              <w:t>EX</w:t>
            </w:r>
            <w:r w:rsidR="00023FC1" w:rsidRPr="00A869DC">
              <w:rPr>
                <w:b/>
                <w:sz w:val="28"/>
              </w:rPr>
              <w:t>URE</w:t>
            </w:r>
          </w:p>
        </w:tc>
        <w:tc>
          <w:tcPr>
            <w:tcW w:w="3311" w:type="dxa"/>
            <w:vAlign w:val="center"/>
          </w:tcPr>
          <w:p w:rsidR="00023FC1" w:rsidRPr="00A869DC" w:rsidRDefault="00023FC1" w:rsidP="00AA6654">
            <w:pPr>
              <w:tabs>
                <w:tab w:val="center" w:pos="2078"/>
              </w:tabs>
              <w:spacing w:line="360" w:lineRule="auto"/>
              <w:jc w:val="center"/>
              <w:rPr>
                <w:b/>
                <w:sz w:val="28"/>
              </w:rPr>
            </w:pPr>
          </w:p>
        </w:tc>
      </w:tr>
    </w:tbl>
    <w:p w:rsidR="00023FC1" w:rsidRDefault="00023FC1" w:rsidP="00023FC1">
      <w:pPr>
        <w:rPr>
          <w:b/>
        </w:rPr>
      </w:pPr>
    </w:p>
    <w:p w:rsidR="00023FC1" w:rsidRDefault="00023FC1" w:rsidP="00F217F2">
      <w:pPr>
        <w:tabs>
          <w:tab w:val="center" w:pos="2078"/>
          <w:tab w:val="right" w:pos="9027"/>
        </w:tabs>
        <w:spacing w:line="360" w:lineRule="auto"/>
        <w:jc w:val="both"/>
        <w:rPr>
          <w:sz w:val="28"/>
          <w:u w:val="single"/>
        </w:rPr>
      </w:pPr>
    </w:p>
    <w:p w:rsidR="00023FC1" w:rsidRDefault="00023FC1" w:rsidP="00F217F2">
      <w:pPr>
        <w:tabs>
          <w:tab w:val="center" w:pos="2078"/>
          <w:tab w:val="right" w:pos="9027"/>
        </w:tabs>
        <w:spacing w:line="360" w:lineRule="auto"/>
        <w:jc w:val="both"/>
        <w:rPr>
          <w:sz w:val="28"/>
          <w:u w:val="single"/>
        </w:rPr>
      </w:pPr>
    </w:p>
    <w:p w:rsidR="00023FC1" w:rsidRDefault="00023FC1" w:rsidP="00F217F2">
      <w:pPr>
        <w:tabs>
          <w:tab w:val="center" w:pos="2078"/>
          <w:tab w:val="right" w:pos="9027"/>
        </w:tabs>
        <w:spacing w:line="360" w:lineRule="auto"/>
        <w:jc w:val="both"/>
        <w:rPr>
          <w:sz w:val="28"/>
          <w:u w:val="single"/>
        </w:rPr>
      </w:pPr>
    </w:p>
    <w:p w:rsidR="00023FC1" w:rsidRDefault="00023FC1" w:rsidP="00F217F2">
      <w:pPr>
        <w:tabs>
          <w:tab w:val="center" w:pos="2078"/>
          <w:tab w:val="right" w:pos="9027"/>
        </w:tabs>
        <w:spacing w:line="360" w:lineRule="auto"/>
        <w:jc w:val="both"/>
        <w:rPr>
          <w:sz w:val="28"/>
          <w:u w:val="single"/>
        </w:rPr>
      </w:pPr>
    </w:p>
    <w:p w:rsidR="00023FC1" w:rsidRDefault="00023FC1" w:rsidP="00F217F2">
      <w:pPr>
        <w:tabs>
          <w:tab w:val="center" w:pos="2078"/>
          <w:tab w:val="right" w:pos="9027"/>
        </w:tabs>
        <w:spacing w:line="360" w:lineRule="auto"/>
        <w:jc w:val="both"/>
        <w:rPr>
          <w:sz w:val="28"/>
          <w:u w:val="single"/>
        </w:rPr>
      </w:pPr>
    </w:p>
    <w:p w:rsidR="00023FC1" w:rsidRDefault="00023FC1" w:rsidP="00F217F2">
      <w:pPr>
        <w:tabs>
          <w:tab w:val="center" w:pos="2078"/>
          <w:tab w:val="right" w:pos="9027"/>
        </w:tabs>
        <w:spacing w:line="360" w:lineRule="auto"/>
        <w:jc w:val="both"/>
        <w:rPr>
          <w:sz w:val="28"/>
          <w:u w:val="single"/>
        </w:rPr>
      </w:pPr>
    </w:p>
    <w:p w:rsidR="00023FC1" w:rsidRDefault="00023FC1" w:rsidP="00F217F2">
      <w:pPr>
        <w:tabs>
          <w:tab w:val="center" w:pos="2078"/>
          <w:tab w:val="right" w:pos="9027"/>
        </w:tabs>
        <w:spacing w:line="360" w:lineRule="auto"/>
        <w:jc w:val="both"/>
        <w:rPr>
          <w:sz w:val="28"/>
          <w:u w:val="single"/>
        </w:rPr>
      </w:pPr>
    </w:p>
    <w:p w:rsidR="00023FC1" w:rsidRDefault="00023FC1" w:rsidP="00F217F2">
      <w:pPr>
        <w:tabs>
          <w:tab w:val="center" w:pos="2078"/>
          <w:tab w:val="right" w:pos="9027"/>
        </w:tabs>
        <w:spacing w:line="360" w:lineRule="auto"/>
        <w:jc w:val="both"/>
        <w:rPr>
          <w:sz w:val="28"/>
          <w:u w:val="single"/>
        </w:rPr>
      </w:pPr>
    </w:p>
    <w:p w:rsidR="00023FC1" w:rsidRDefault="00023FC1" w:rsidP="00F217F2">
      <w:pPr>
        <w:tabs>
          <w:tab w:val="center" w:pos="2078"/>
          <w:tab w:val="right" w:pos="9027"/>
        </w:tabs>
        <w:spacing w:line="360" w:lineRule="auto"/>
        <w:jc w:val="both"/>
        <w:rPr>
          <w:sz w:val="28"/>
          <w:u w:val="single"/>
        </w:rPr>
      </w:pPr>
    </w:p>
    <w:p w:rsidR="00023FC1" w:rsidRPr="00A869DC" w:rsidRDefault="00023FC1" w:rsidP="00F217F2">
      <w:pPr>
        <w:tabs>
          <w:tab w:val="center" w:pos="2078"/>
          <w:tab w:val="right" w:pos="9027"/>
        </w:tabs>
        <w:spacing w:line="360" w:lineRule="auto"/>
        <w:jc w:val="both"/>
        <w:rPr>
          <w:sz w:val="28"/>
          <w:u w:val="single"/>
        </w:rPr>
      </w:pPr>
    </w:p>
    <w:p w:rsidR="00F217F2" w:rsidRPr="00A869DC" w:rsidRDefault="00F217F2" w:rsidP="00F217F2">
      <w:pPr>
        <w:tabs>
          <w:tab w:val="center" w:pos="2078"/>
          <w:tab w:val="right" w:pos="9027"/>
        </w:tabs>
        <w:spacing w:line="360" w:lineRule="auto"/>
        <w:jc w:val="both"/>
        <w:rPr>
          <w:b/>
          <w:sz w:val="28"/>
          <w:u w:val="single"/>
        </w:rPr>
      </w:pPr>
      <w:r w:rsidRPr="00A869DC">
        <w:rPr>
          <w:b/>
          <w:sz w:val="28"/>
          <w:u w:val="single"/>
        </w:rPr>
        <w:lastRenderedPageBreak/>
        <w:t>4.1</w:t>
      </w:r>
      <w:r w:rsidRPr="001C3626">
        <w:rPr>
          <w:b/>
          <w:sz w:val="28"/>
        </w:rPr>
        <w:t xml:space="preserve"> </w:t>
      </w:r>
      <w:r w:rsidRPr="00A869DC">
        <w:rPr>
          <w:b/>
          <w:sz w:val="28"/>
          <w:u w:val="single"/>
        </w:rPr>
        <w:t>SUMMARY OF FINDINGS</w:t>
      </w:r>
      <w:r w:rsidRPr="00A869DC">
        <w:rPr>
          <w:b/>
          <w:sz w:val="28"/>
        </w:rPr>
        <w:t>:</w:t>
      </w:r>
    </w:p>
    <w:p w:rsidR="00F217F2" w:rsidRPr="00A869DC" w:rsidRDefault="00F217F2" w:rsidP="00F217F2">
      <w:pPr>
        <w:tabs>
          <w:tab w:val="center" w:pos="2078"/>
          <w:tab w:val="right" w:pos="9027"/>
        </w:tabs>
        <w:spacing w:line="360" w:lineRule="auto"/>
        <w:jc w:val="both"/>
      </w:pPr>
      <w:r w:rsidRPr="00A869DC">
        <w:rPr>
          <w:b/>
          <w:u w:val="single"/>
        </w:rPr>
        <w:t>1.</w:t>
      </w:r>
      <w:r w:rsidRPr="00A869DC">
        <w:rPr>
          <w:sz w:val="28"/>
        </w:rPr>
        <w:t xml:space="preserve">  </w:t>
      </w:r>
      <w:r w:rsidRPr="00A869DC">
        <w:t>As per the CRM (Customer Relationship Manager), the service unit makes 3 calls after the sale within 15days and monitors the condition of the vehicle. After 15 days, the customer needs to contact the service unit to avail the services for the wellness of the vehicle.</w:t>
      </w:r>
    </w:p>
    <w:p w:rsidR="00F217F2" w:rsidRPr="00A869DC" w:rsidRDefault="00F217F2" w:rsidP="00F217F2">
      <w:pPr>
        <w:tabs>
          <w:tab w:val="center" w:pos="2078"/>
          <w:tab w:val="right" w:pos="9027"/>
        </w:tabs>
        <w:spacing w:line="360" w:lineRule="auto"/>
        <w:jc w:val="both"/>
      </w:pPr>
      <w:r w:rsidRPr="00A869DC">
        <w:rPr>
          <w:b/>
          <w:u w:val="single"/>
        </w:rPr>
        <w:t>2.</w:t>
      </w:r>
      <w:r w:rsidRPr="00A869DC">
        <w:t xml:space="preserve">  Santro is the model vehicle that has highest number of grievances with 6 respondents comprising 15% of the total respondents.</w:t>
      </w:r>
    </w:p>
    <w:p w:rsidR="00F217F2" w:rsidRPr="00A869DC" w:rsidRDefault="00F217F2" w:rsidP="00F217F2">
      <w:pPr>
        <w:tabs>
          <w:tab w:val="center" w:pos="2078"/>
          <w:tab w:val="right" w:pos="9027"/>
        </w:tabs>
        <w:spacing w:line="360" w:lineRule="auto"/>
        <w:jc w:val="both"/>
      </w:pPr>
      <w:r w:rsidRPr="00A869DC">
        <w:rPr>
          <w:b/>
          <w:u w:val="single"/>
        </w:rPr>
        <w:t>3.</w:t>
      </w:r>
      <w:r w:rsidRPr="00A869DC">
        <w:t xml:space="preserve">  The models New Creta, KONA Electric, AURA and Venue are said to be the new models released in last few months and this could be the evident reason for ‘zero’ complaints on these models.</w:t>
      </w:r>
    </w:p>
    <w:p w:rsidR="00F217F2" w:rsidRPr="00A869DC" w:rsidRDefault="00005339" w:rsidP="00A51E47">
      <w:pPr>
        <w:tabs>
          <w:tab w:val="center" w:pos="1710"/>
          <w:tab w:val="right" w:pos="9027"/>
        </w:tabs>
        <w:spacing w:line="360" w:lineRule="auto"/>
        <w:jc w:val="both"/>
      </w:pPr>
      <w:r>
        <w:rPr>
          <w:b/>
          <w:u w:val="single"/>
        </w:rPr>
        <w:t>4</w:t>
      </w:r>
      <w:r w:rsidR="00F217F2" w:rsidRPr="00A869DC">
        <w:rPr>
          <w:b/>
          <w:u w:val="single"/>
        </w:rPr>
        <w:t>.</w:t>
      </w:r>
      <w:r w:rsidR="00F217F2" w:rsidRPr="00A869DC">
        <w:t xml:space="preserve">   As per the survey, Xing variant of the model Santro has the highest number of grievances recorded be it consumer grievances or the vehicle related issues comprising 12.50% of all the variants, the model Santro and all other variants and models.</w:t>
      </w:r>
    </w:p>
    <w:p w:rsidR="00F217F2" w:rsidRPr="00A869DC" w:rsidRDefault="00005339" w:rsidP="00F217F2">
      <w:pPr>
        <w:tabs>
          <w:tab w:val="center" w:pos="2078"/>
          <w:tab w:val="right" w:pos="9027"/>
        </w:tabs>
        <w:spacing w:line="360" w:lineRule="auto"/>
        <w:jc w:val="both"/>
      </w:pPr>
      <w:r>
        <w:rPr>
          <w:b/>
          <w:u w:val="single"/>
        </w:rPr>
        <w:t>5</w:t>
      </w:r>
      <w:r w:rsidR="00F217F2" w:rsidRPr="00A869DC">
        <w:rPr>
          <w:b/>
          <w:u w:val="single"/>
        </w:rPr>
        <w:t>.</w:t>
      </w:r>
      <w:r w:rsidR="00F217F2" w:rsidRPr="00A869DC">
        <w:t xml:space="preserve">  87.50% of the total complainants or respondents are the previous Customers of the service unit and 12.50% of the respondents facing grievances are the new customers.</w:t>
      </w:r>
    </w:p>
    <w:p w:rsidR="00F217F2" w:rsidRPr="00A869DC" w:rsidRDefault="00005339" w:rsidP="00F217F2">
      <w:pPr>
        <w:tabs>
          <w:tab w:val="center" w:pos="2078"/>
          <w:tab w:val="right" w:pos="9027"/>
        </w:tabs>
        <w:spacing w:line="360" w:lineRule="auto"/>
        <w:jc w:val="both"/>
      </w:pPr>
      <w:r>
        <w:rPr>
          <w:b/>
          <w:u w:val="single"/>
        </w:rPr>
        <w:t>6</w:t>
      </w:r>
      <w:r w:rsidR="00F217F2" w:rsidRPr="00A869DC">
        <w:rPr>
          <w:b/>
          <w:u w:val="single"/>
        </w:rPr>
        <w:t>.</w:t>
      </w:r>
      <w:r w:rsidR="00F217F2" w:rsidRPr="00A869DC">
        <w:t xml:space="preserve">  77.10% of the previous customers of the service unit are the previous complainants and 22.90% of the previous customers of the service unit are the new complainants.</w:t>
      </w:r>
    </w:p>
    <w:p w:rsidR="00F217F2" w:rsidRPr="00A869DC" w:rsidRDefault="00005339" w:rsidP="00F217F2">
      <w:pPr>
        <w:tabs>
          <w:tab w:val="center" w:pos="2078"/>
          <w:tab w:val="right" w:pos="9027"/>
        </w:tabs>
        <w:spacing w:line="360" w:lineRule="auto"/>
        <w:jc w:val="both"/>
      </w:pPr>
      <w:r>
        <w:rPr>
          <w:b/>
          <w:u w:val="single"/>
        </w:rPr>
        <w:t>7</w:t>
      </w:r>
      <w:r w:rsidR="00F217F2" w:rsidRPr="00A869DC">
        <w:rPr>
          <w:b/>
          <w:u w:val="single"/>
        </w:rPr>
        <w:t>.</w:t>
      </w:r>
      <w:r w:rsidR="00F217F2" w:rsidRPr="00A869DC">
        <w:t xml:space="preserve">  45% of the respondents have chosen Hyundai Website as their source for expressing their grievance and 28% of the respondents has reported their grievances through E-mails to the service unit.</w:t>
      </w:r>
    </w:p>
    <w:p w:rsidR="00F217F2" w:rsidRPr="00A869DC" w:rsidRDefault="00005339" w:rsidP="00F217F2">
      <w:pPr>
        <w:tabs>
          <w:tab w:val="center" w:pos="2078"/>
          <w:tab w:val="right" w:pos="9027"/>
        </w:tabs>
        <w:spacing w:line="360" w:lineRule="auto"/>
        <w:jc w:val="both"/>
      </w:pPr>
      <w:r>
        <w:rPr>
          <w:b/>
          <w:u w:val="single"/>
        </w:rPr>
        <w:t>8</w:t>
      </w:r>
      <w:r w:rsidR="00F217F2" w:rsidRPr="00A869DC">
        <w:rPr>
          <w:b/>
          <w:u w:val="single"/>
        </w:rPr>
        <w:t>.</w:t>
      </w:r>
      <w:r w:rsidR="00F217F2" w:rsidRPr="00A869DC">
        <w:t xml:space="preserve">  In the duration of 2-3 days, 62.50% of the respondents’ grievances have bee</w:t>
      </w:r>
      <w:r>
        <w:t>n resolved.</w:t>
      </w:r>
    </w:p>
    <w:p w:rsidR="00F217F2" w:rsidRPr="00A869DC" w:rsidRDefault="00005339" w:rsidP="00F217F2">
      <w:pPr>
        <w:tabs>
          <w:tab w:val="center" w:pos="2078"/>
          <w:tab w:val="right" w:pos="9027"/>
        </w:tabs>
        <w:spacing w:line="360" w:lineRule="auto"/>
        <w:jc w:val="both"/>
      </w:pPr>
      <w:r>
        <w:rPr>
          <w:b/>
          <w:u w:val="single"/>
        </w:rPr>
        <w:t>9</w:t>
      </w:r>
      <w:r w:rsidR="00F217F2" w:rsidRPr="00A869DC">
        <w:rPr>
          <w:b/>
          <w:u w:val="single"/>
        </w:rPr>
        <w:t>.</w:t>
      </w:r>
      <w:r>
        <w:t xml:space="preserve"> </w:t>
      </w:r>
      <w:r w:rsidR="00F217F2" w:rsidRPr="00A869DC">
        <w:t xml:space="preserve">Based on percentage analysis, 82.50% of the respondents have availed the </w:t>
      </w:r>
      <w:r w:rsidR="00A51E47">
        <w:t xml:space="preserve">pick and delivery </w:t>
      </w:r>
      <w:r w:rsidR="00F217F2" w:rsidRPr="00A869DC">
        <w:t>service and 17.50% of the respondents have not.</w:t>
      </w:r>
    </w:p>
    <w:p w:rsidR="00005339" w:rsidRDefault="00005339" w:rsidP="00F217F2">
      <w:pPr>
        <w:tabs>
          <w:tab w:val="center" w:pos="2078"/>
          <w:tab w:val="right" w:pos="9027"/>
        </w:tabs>
        <w:spacing w:line="360" w:lineRule="auto"/>
        <w:jc w:val="both"/>
      </w:pPr>
      <w:r>
        <w:rPr>
          <w:b/>
          <w:u w:val="single"/>
        </w:rPr>
        <w:t>10</w:t>
      </w:r>
      <w:r w:rsidR="00F217F2" w:rsidRPr="00A869DC">
        <w:rPr>
          <w:b/>
          <w:u w:val="single"/>
        </w:rPr>
        <w:t>.</w:t>
      </w:r>
      <w:r w:rsidR="00F217F2" w:rsidRPr="00A869DC">
        <w:t xml:space="preserve">  45.50% of the respondents out of 36 responses of the 33 respondents, who availed the two-way pick and delivery service, have faced the constraint of ‘Delay in addressing the vehicle at the service unit’</w:t>
      </w:r>
      <w:r>
        <w:t>.</w:t>
      </w:r>
    </w:p>
    <w:p w:rsidR="00F217F2" w:rsidRPr="00A869DC" w:rsidRDefault="0086713F" w:rsidP="00F217F2">
      <w:pPr>
        <w:tabs>
          <w:tab w:val="center" w:pos="2078"/>
          <w:tab w:val="right" w:pos="9027"/>
        </w:tabs>
        <w:spacing w:line="360" w:lineRule="auto"/>
        <w:jc w:val="both"/>
      </w:pPr>
      <w:r w:rsidRPr="0086713F">
        <w:rPr>
          <w:b/>
          <w:noProof/>
          <w:u w:val="single"/>
        </w:rPr>
        <w:pict>
          <v:shape id="_x0000_s1211" type="#_x0000_t53" style="position:absolute;left:0;text-align:left;margin-left:221.25pt;margin-top:121.35pt;width:33.95pt;height:15pt;z-index:251764736">
            <v:textbox>
              <w:txbxContent>
                <w:p w:rsidR="00AF1983" w:rsidRPr="00C50581" w:rsidRDefault="00AF1983" w:rsidP="00293E0C">
                  <w:pPr>
                    <w:jc w:val="center"/>
                    <w:rPr>
                      <w:b/>
                      <w:sz w:val="14"/>
                      <w:szCs w:val="14"/>
                    </w:rPr>
                  </w:pPr>
                  <w:r w:rsidRPr="00C50581">
                    <w:rPr>
                      <w:b/>
                      <w:sz w:val="14"/>
                      <w:szCs w:val="14"/>
                    </w:rPr>
                    <w:t>28</w:t>
                  </w:r>
                </w:p>
              </w:txbxContent>
            </v:textbox>
          </v:shape>
        </w:pict>
      </w:r>
      <w:r w:rsidR="00005339">
        <w:rPr>
          <w:b/>
          <w:u w:val="single"/>
        </w:rPr>
        <w:t>11</w:t>
      </w:r>
      <w:r w:rsidR="00F217F2" w:rsidRPr="00A869DC">
        <w:rPr>
          <w:b/>
          <w:u w:val="single"/>
        </w:rPr>
        <w:t>.</w:t>
      </w:r>
      <w:r w:rsidR="00F217F2" w:rsidRPr="00A869DC">
        <w:t xml:space="preserve">  Even after avoiding or unavailing the pick and delivery service 4 out of 7 respondents who didn’t avail the service mentioned also faced the constraint of delay in addressing the vehicle at the service unit.</w:t>
      </w:r>
    </w:p>
    <w:p w:rsidR="00F217F2" w:rsidRPr="00A869DC" w:rsidRDefault="00005339" w:rsidP="00F217F2">
      <w:pPr>
        <w:tabs>
          <w:tab w:val="center" w:pos="2078"/>
          <w:tab w:val="right" w:pos="9027"/>
        </w:tabs>
        <w:spacing w:line="360" w:lineRule="auto"/>
        <w:jc w:val="both"/>
      </w:pPr>
      <w:r>
        <w:rPr>
          <w:b/>
          <w:u w:val="single"/>
        </w:rPr>
        <w:lastRenderedPageBreak/>
        <w:t>12</w:t>
      </w:r>
      <w:r w:rsidR="00F217F2" w:rsidRPr="00A869DC">
        <w:rPr>
          <w:b/>
          <w:u w:val="single"/>
        </w:rPr>
        <w:t>.</w:t>
      </w:r>
      <w:r w:rsidR="00F217F2" w:rsidRPr="00A869DC">
        <w:t xml:space="preserve">  Delay in delivery of the vehicle even after being schedule is the main grievance as it has received highest responses of 32.50% of all the responses against the grievances mentioned.</w:t>
      </w:r>
    </w:p>
    <w:p w:rsidR="00F217F2" w:rsidRPr="00A869DC" w:rsidRDefault="00005339" w:rsidP="00F217F2">
      <w:pPr>
        <w:tabs>
          <w:tab w:val="center" w:pos="2078"/>
          <w:tab w:val="right" w:pos="9027"/>
        </w:tabs>
        <w:spacing w:line="360" w:lineRule="auto"/>
        <w:jc w:val="both"/>
      </w:pPr>
      <w:r>
        <w:rPr>
          <w:b/>
          <w:u w:val="single"/>
        </w:rPr>
        <w:t>13</w:t>
      </w:r>
      <w:r w:rsidR="00F217F2" w:rsidRPr="00A869DC">
        <w:rPr>
          <w:b/>
          <w:u w:val="single"/>
        </w:rPr>
        <w:t>.</w:t>
      </w:r>
      <w:r w:rsidR="00F217F2" w:rsidRPr="00A869DC">
        <w:t xml:space="preserve">  67 responses in total have been recorded from 40 respondents. As per the study, 7 respondents have expressed more than 2 grievances, 13 respondents have expressed more 1 grievance and 20 respondents have expressed 1 grievance.</w:t>
      </w:r>
    </w:p>
    <w:p w:rsidR="00F217F2" w:rsidRPr="00A869DC" w:rsidRDefault="00005339" w:rsidP="00F217F2">
      <w:pPr>
        <w:tabs>
          <w:tab w:val="center" w:pos="2078"/>
          <w:tab w:val="right" w:pos="9027"/>
        </w:tabs>
        <w:spacing w:line="360" w:lineRule="auto"/>
        <w:jc w:val="both"/>
      </w:pPr>
      <w:r>
        <w:rPr>
          <w:b/>
          <w:u w:val="single"/>
        </w:rPr>
        <w:t>14</w:t>
      </w:r>
      <w:r w:rsidR="00F217F2" w:rsidRPr="00A869DC">
        <w:rPr>
          <w:b/>
          <w:u w:val="single"/>
        </w:rPr>
        <w:t>.</w:t>
      </w:r>
      <w:r w:rsidR="00F217F2" w:rsidRPr="00A869DC">
        <w:t xml:space="preserve">   As per the survey, 55 respondents have been recorded from 40 respondents regarding the issues faced during the resolvement of the grievances registered. It is evident that more than one issue ha</w:t>
      </w:r>
      <w:r>
        <w:t>s been faced by the respondents.</w:t>
      </w:r>
    </w:p>
    <w:p w:rsidR="00005339" w:rsidRDefault="00005339" w:rsidP="00F217F2">
      <w:pPr>
        <w:tabs>
          <w:tab w:val="center" w:pos="2078"/>
          <w:tab w:val="right" w:pos="9027"/>
        </w:tabs>
        <w:spacing w:line="360" w:lineRule="auto"/>
        <w:jc w:val="both"/>
      </w:pPr>
      <w:r>
        <w:rPr>
          <w:b/>
          <w:u w:val="single"/>
        </w:rPr>
        <w:t>15</w:t>
      </w:r>
      <w:r w:rsidR="00F217F2" w:rsidRPr="00A869DC">
        <w:rPr>
          <w:b/>
          <w:u w:val="single"/>
        </w:rPr>
        <w:t>.</w:t>
      </w:r>
      <w:r>
        <w:t xml:space="preserve">  </w:t>
      </w:r>
      <w:r w:rsidR="00F217F2" w:rsidRPr="00A869DC">
        <w:t>57.5% of the respondents believe ‘Pricing’ at the unit is moderately rel</w:t>
      </w:r>
      <w:r w:rsidR="00A51E47">
        <w:t>iable</w:t>
      </w:r>
      <w:r>
        <w:t>.</w:t>
      </w:r>
      <w:r w:rsidR="00F217F2" w:rsidRPr="00A869DC">
        <w:t>55% of the respondents believe ‘Quality’ at the unit is moderately reliabl</w:t>
      </w:r>
      <w:r w:rsidR="00A51E47">
        <w:t>e</w:t>
      </w:r>
      <w:r w:rsidR="00F217F2" w:rsidRPr="00A869DC">
        <w:t xml:space="preserve"> </w:t>
      </w:r>
      <w:r w:rsidR="00F217F2" w:rsidRPr="00005339">
        <w:t>and</w:t>
      </w:r>
      <w:r w:rsidRPr="00005339">
        <w:rPr>
          <w:b/>
        </w:rPr>
        <w:t xml:space="preserve"> </w:t>
      </w:r>
      <w:r w:rsidR="00F217F2" w:rsidRPr="00A869DC">
        <w:t>45% of the respondents believe that the service unit is ‘Moderately reliable’ in terms of ‘Quickness of Service’</w:t>
      </w:r>
    </w:p>
    <w:p w:rsidR="00F217F2" w:rsidRPr="00A869DC" w:rsidRDefault="00005339" w:rsidP="00F217F2">
      <w:pPr>
        <w:tabs>
          <w:tab w:val="center" w:pos="2078"/>
          <w:tab w:val="right" w:pos="9027"/>
        </w:tabs>
        <w:spacing w:line="360" w:lineRule="auto"/>
        <w:jc w:val="both"/>
      </w:pPr>
      <w:r>
        <w:rPr>
          <w:b/>
          <w:u w:val="single"/>
        </w:rPr>
        <w:t>16</w:t>
      </w:r>
      <w:r w:rsidR="00F217F2" w:rsidRPr="00A869DC">
        <w:rPr>
          <w:b/>
          <w:u w:val="single"/>
        </w:rPr>
        <w:t>.</w:t>
      </w:r>
      <w:r w:rsidR="00F217F2" w:rsidRPr="00A869DC">
        <w:t xml:space="preserve">    40% of the respondents are ‘Moderately Satisfied’ with the staff’s hospitality in servi</w:t>
      </w:r>
      <w:r>
        <w:t>ce unit.</w:t>
      </w:r>
    </w:p>
    <w:p w:rsidR="00F217F2" w:rsidRPr="00A869DC" w:rsidRDefault="00005339" w:rsidP="00F217F2">
      <w:pPr>
        <w:tabs>
          <w:tab w:val="center" w:pos="2078"/>
          <w:tab w:val="right" w:pos="9027"/>
        </w:tabs>
        <w:spacing w:line="360" w:lineRule="auto"/>
        <w:jc w:val="both"/>
      </w:pPr>
      <w:r>
        <w:rPr>
          <w:b/>
          <w:u w:val="single"/>
        </w:rPr>
        <w:t>17</w:t>
      </w:r>
      <w:r w:rsidR="00F217F2" w:rsidRPr="00A869DC">
        <w:rPr>
          <w:b/>
          <w:u w:val="single"/>
        </w:rPr>
        <w:t>.</w:t>
      </w:r>
      <w:r w:rsidR="00F217F2" w:rsidRPr="00A869DC">
        <w:t xml:space="preserve">   The clearance of ‘Hyundai Insurance Claims’ with regard to serviced vehicle have been given 5-rating</w:t>
      </w:r>
      <w:r>
        <w:t xml:space="preserve"> by 35% of the respondents.</w:t>
      </w:r>
    </w:p>
    <w:p w:rsidR="00F217F2" w:rsidRPr="00A869DC" w:rsidRDefault="00005339" w:rsidP="00F217F2">
      <w:pPr>
        <w:tabs>
          <w:tab w:val="center" w:pos="2078"/>
          <w:tab w:val="right" w:pos="9027"/>
        </w:tabs>
        <w:spacing w:line="360" w:lineRule="auto"/>
        <w:jc w:val="both"/>
      </w:pPr>
      <w:r>
        <w:rPr>
          <w:b/>
          <w:u w:val="single"/>
        </w:rPr>
        <w:t>18</w:t>
      </w:r>
      <w:r w:rsidR="00F217F2" w:rsidRPr="00A869DC">
        <w:rPr>
          <w:b/>
          <w:u w:val="single"/>
        </w:rPr>
        <w:t>.</w:t>
      </w:r>
      <w:r w:rsidR="00F217F2" w:rsidRPr="00A869DC">
        <w:t xml:space="preserve"> 27.50% of the total respondents have been ‘Dissatisfied’ with the redressal of their grievance at service unit</w:t>
      </w:r>
      <w:r>
        <w:t>.</w:t>
      </w:r>
    </w:p>
    <w:p w:rsidR="00F217F2" w:rsidRPr="00A869DC" w:rsidRDefault="00F217F2" w:rsidP="00F217F2">
      <w:pPr>
        <w:tabs>
          <w:tab w:val="center" w:pos="2078"/>
          <w:tab w:val="right" w:pos="9027"/>
        </w:tabs>
        <w:spacing w:line="360" w:lineRule="auto"/>
        <w:jc w:val="both"/>
      </w:pPr>
    </w:p>
    <w:p w:rsidR="00297330" w:rsidRDefault="00297330" w:rsidP="00F217F2">
      <w:pPr>
        <w:tabs>
          <w:tab w:val="center" w:pos="2078"/>
        </w:tabs>
        <w:spacing w:line="360" w:lineRule="auto"/>
        <w:jc w:val="both"/>
        <w:rPr>
          <w:sz w:val="140"/>
        </w:rPr>
      </w:pPr>
    </w:p>
    <w:p w:rsidR="00297330" w:rsidRPr="002E4E7F" w:rsidRDefault="00297330" w:rsidP="00F217F2">
      <w:pPr>
        <w:tabs>
          <w:tab w:val="center" w:pos="2078"/>
        </w:tabs>
        <w:spacing w:line="360" w:lineRule="auto"/>
        <w:jc w:val="both"/>
        <w:rPr>
          <w:sz w:val="72"/>
        </w:rPr>
      </w:pPr>
    </w:p>
    <w:p w:rsidR="00005339" w:rsidRDefault="00005339" w:rsidP="00F217F2">
      <w:pPr>
        <w:tabs>
          <w:tab w:val="center" w:pos="2078"/>
        </w:tabs>
        <w:spacing w:line="360" w:lineRule="auto"/>
        <w:jc w:val="both"/>
        <w:rPr>
          <w:sz w:val="2"/>
        </w:rPr>
      </w:pPr>
    </w:p>
    <w:p w:rsidR="001C3626" w:rsidRDefault="001C3626" w:rsidP="00F217F2">
      <w:pPr>
        <w:tabs>
          <w:tab w:val="center" w:pos="2078"/>
        </w:tabs>
        <w:spacing w:line="360" w:lineRule="auto"/>
        <w:jc w:val="both"/>
        <w:rPr>
          <w:sz w:val="2"/>
        </w:rPr>
      </w:pPr>
    </w:p>
    <w:p w:rsidR="001C3626" w:rsidRDefault="001C3626" w:rsidP="00F217F2">
      <w:pPr>
        <w:tabs>
          <w:tab w:val="center" w:pos="2078"/>
        </w:tabs>
        <w:spacing w:line="360" w:lineRule="auto"/>
        <w:jc w:val="both"/>
        <w:rPr>
          <w:sz w:val="2"/>
        </w:rPr>
      </w:pPr>
    </w:p>
    <w:p w:rsidR="00985E35" w:rsidRDefault="00985E35" w:rsidP="00F217F2">
      <w:pPr>
        <w:tabs>
          <w:tab w:val="center" w:pos="2078"/>
        </w:tabs>
        <w:spacing w:line="360" w:lineRule="auto"/>
        <w:jc w:val="both"/>
        <w:rPr>
          <w:sz w:val="2"/>
        </w:rPr>
      </w:pPr>
    </w:p>
    <w:p w:rsidR="00985E35" w:rsidRPr="00297330" w:rsidRDefault="0086713F" w:rsidP="00F217F2">
      <w:pPr>
        <w:tabs>
          <w:tab w:val="center" w:pos="2078"/>
        </w:tabs>
        <w:spacing w:line="360" w:lineRule="auto"/>
        <w:jc w:val="both"/>
        <w:rPr>
          <w:sz w:val="2"/>
        </w:rPr>
      </w:pPr>
      <w:r>
        <w:rPr>
          <w:noProof/>
          <w:sz w:val="2"/>
        </w:rPr>
        <w:pict>
          <v:shape id="_x0000_s1212" type="#_x0000_t53" style="position:absolute;left:0;text-align:left;margin-left:229.5pt;margin-top:69.9pt;width:33.3pt;height:15pt;z-index:251765760">
            <v:textbox>
              <w:txbxContent>
                <w:p w:rsidR="00AF1983" w:rsidRPr="00C50581" w:rsidRDefault="00AF1983" w:rsidP="00293E0C">
                  <w:pPr>
                    <w:jc w:val="center"/>
                    <w:rPr>
                      <w:b/>
                      <w:sz w:val="14"/>
                      <w:szCs w:val="14"/>
                    </w:rPr>
                  </w:pPr>
                  <w:r w:rsidRPr="00C50581">
                    <w:rPr>
                      <w:b/>
                      <w:sz w:val="14"/>
                      <w:szCs w:val="14"/>
                    </w:rPr>
                    <w:t>29</w:t>
                  </w:r>
                </w:p>
              </w:txbxContent>
            </v:textbox>
          </v:shape>
        </w:pict>
      </w:r>
    </w:p>
    <w:p w:rsidR="00F217F2" w:rsidRPr="00A869DC" w:rsidRDefault="00F217F2" w:rsidP="00F217F2">
      <w:pPr>
        <w:tabs>
          <w:tab w:val="center" w:pos="2078"/>
        </w:tabs>
        <w:spacing w:line="360" w:lineRule="auto"/>
        <w:jc w:val="both"/>
        <w:rPr>
          <w:b/>
          <w:sz w:val="28"/>
        </w:rPr>
      </w:pPr>
      <w:r w:rsidRPr="00A869DC">
        <w:rPr>
          <w:b/>
          <w:sz w:val="28"/>
          <w:u w:val="single"/>
        </w:rPr>
        <w:lastRenderedPageBreak/>
        <w:t>4.2</w:t>
      </w:r>
      <w:r w:rsidRPr="00A869DC">
        <w:rPr>
          <w:b/>
          <w:sz w:val="28"/>
        </w:rPr>
        <w:t xml:space="preserve">.   </w:t>
      </w:r>
      <w:r w:rsidRPr="00A869DC">
        <w:rPr>
          <w:b/>
          <w:sz w:val="28"/>
          <w:u w:val="single"/>
        </w:rPr>
        <w:t>SUGGESTIONS</w:t>
      </w:r>
      <w:r w:rsidRPr="00A869DC">
        <w:rPr>
          <w:b/>
          <w:sz w:val="28"/>
        </w:rPr>
        <w:t>:</w:t>
      </w:r>
    </w:p>
    <w:p w:rsidR="00F217F2" w:rsidRPr="00A869DC" w:rsidRDefault="00F217F2" w:rsidP="00F217F2">
      <w:pPr>
        <w:pStyle w:val="ListParagraph"/>
        <w:numPr>
          <w:ilvl w:val="0"/>
          <w:numId w:val="6"/>
        </w:numPr>
        <w:tabs>
          <w:tab w:val="center" w:pos="2078"/>
        </w:tabs>
        <w:spacing w:line="360" w:lineRule="auto"/>
        <w:jc w:val="both"/>
        <w:rPr>
          <w:sz w:val="28"/>
        </w:rPr>
      </w:pPr>
      <w:r w:rsidRPr="00A869DC">
        <w:t>The personnel must be polite and timely responses must be given to the complainants</w:t>
      </w:r>
    </w:p>
    <w:p w:rsidR="00F217F2" w:rsidRPr="00A869DC" w:rsidRDefault="00F217F2" w:rsidP="00F217F2">
      <w:pPr>
        <w:pStyle w:val="ListParagraph"/>
        <w:numPr>
          <w:ilvl w:val="0"/>
          <w:numId w:val="6"/>
        </w:numPr>
        <w:tabs>
          <w:tab w:val="center" w:pos="2078"/>
        </w:tabs>
        <w:spacing w:line="360" w:lineRule="auto"/>
        <w:jc w:val="both"/>
        <w:rPr>
          <w:sz w:val="28"/>
        </w:rPr>
      </w:pPr>
      <w:r w:rsidRPr="00A869DC">
        <w:t>The status of the vehicle must be made known to the complainant in order to prevent grievances on that note.</w:t>
      </w:r>
    </w:p>
    <w:p w:rsidR="00F217F2" w:rsidRPr="00A869DC" w:rsidRDefault="00F217F2" w:rsidP="00F217F2">
      <w:pPr>
        <w:pStyle w:val="ListParagraph"/>
        <w:numPr>
          <w:ilvl w:val="0"/>
          <w:numId w:val="6"/>
        </w:numPr>
        <w:tabs>
          <w:tab w:val="center" w:pos="2078"/>
        </w:tabs>
        <w:spacing w:line="360" w:lineRule="auto"/>
        <w:jc w:val="both"/>
        <w:rPr>
          <w:sz w:val="28"/>
        </w:rPr>
      </w:pPr>
      <w:r w:rsidRPr="00A869DC">
        <w:t>Repetitive nature of repairs is another grievance due to which nearly 10%-20% of the respondents have been dissatisfied and hence, certain care needs to be taken while handling such complaints and the customer must be advised with certain instructions if needed from technical point of view to reduce the repairs.</w:t>
      </w:r>
    </w:p>
    <w:p w:rsidR="00F217F2" w:rsidRPr="00A869DC" w:rsidRDefault="00F217F2" w:rsidP="00F217F2">
      <w:pPr>
        <w:pStyle w:val="ListParagraph"/>
        <w:numPr>
          <w:ilvl w:val="0"/>
          <w:numId w:val="6"/>
        </w:numPr>
        <w:tabs>
          <w:tab w:val="center" w:pos="2078"/>
        </w:tabs>
        <w:spacing w:line="360" w:lineRule="auto"/>
        <w:jc w:val="both"/>
        <w:rPr>
          <w:sz w:val="28"/>
        </w:rPr>
      </w:pPr>
      <w:r w:rsidRPr="00A869DC">
        <w:t>Be it previous or new customer to the service unit the complaints were more on delay in addressing the vehicle at the service unit, hence the unit needs to agile in addressing the vehicles at the unit so that the customers might not face any other kind of issues.</w:t>
      </w:r>
    </w:p>
    <w:p w:rsidR="00F217F2" w:rsidRPr="00A869DC" w:rsidRDefault="00F217F2" w:rsidP="00F217F2">
      <w:pPr>
        <w:pStyle w:val="ListParagraph"/>
        <w:numPr>
          <w:ilvl w:val="0"/>
          <w:numId w:val="6"/>
        </w:numPr>
        <w:tabs>
          <w:tab w:val="center" w:pos="2078"/>
        </w:tabs>
        <w:spacing w:line="360" w:lineRule="auto"/>
        <w:jc w:val="both"/>
        <w:rPr>
          <w:sz w:val="28"/>
        </w:rPr>
      </w:pPr>
      <w:r w:rsidRPr="00A869DC">
        <w:t>Unavailability of parts is the issue mostly being caused due to discontinued vehicles being serviced and the frequency of the vehicle parts required can be identified and parts can be made readily available or can be made acquired within stipulated time.</w:t>
      </w:r>
    </w:p>
    <w:p w:rsidR="00F217F2" w:rsidRPr="00A869DC" w:rsidRDefault="00F217F2" w:rsidP="00F217F2">
      <w:pPr>
        <w:pStyle w:val="ListParagraph"/>
        <w:numPr>
          <w:ilvl w:val="0"/>
          <w:numId w:val="6"/>
        </w:numPr>
        <w:tabs>
          <w:tab w:val="center" w:pos="2078"/>
        </w:tabs>
        <w:spacing w:line="360" w:lineRule="auto"/>
        <w:jc w:val="both"/>
        <w:rPr>
          <w:sz w:val="28"/>
        </w:rPr>
      </w:pPr>
      <w:r w:rsidRPr="00A869DC">
        <w:t>Extreme delay in resolving the grievance has been a major problem for the service unit as most of the ‘Dissatisfied’ respondents had faced the issue of extreme delay in resolving the grievances.</w:t>
      </w:r>
    </w:p>
    <w:p w:rsidR="00F217F2" w:rsidRPr="00A869DC" w:rsidRDefault="00F217F2" w:rsidP="00F217F2">
      <w:pPr>
        <w:pStyle w:val="ListParagraph"/>
        <w:numPr>
          <w:ilvl w:val="0"/>
          <w:numId w:val="6"/>
        </w:numPr>
        <w:tabs>
          <w:tab w:val="center" w:pos="2078"/>
        </w:tabs>
        <w:spacing w:line="360" w:lineRule="auto"/>
        <w:jc w:val="both"/>
        <w:rPr>
          <w:sz w:val="28"/>
        </w:rPr>
      </w:pPr>
      <w:r w:rsidRPr="00A869DC">
        <w:t>Quickness of service should be improved so that the respondents would be highly reliable on the service unit in that aspect.</w:t>
      </w:r>
    </w:p>
    <w:p w:rsidR="00F217F2" w:rsidRPr="00A869DC" w:rsidRDefault="00F217F2" w:rsidP="00F217F2">
      <w:pPr>
        <w:pStyle w:val="ListParagraph"/>
        <w:numPr>
          <w:ilvl w:val="0"/>
          <w:numId w:val="6"/>
        </w:numPr>
        <w:tabs>
          <w:tab w:val="center" w:pos="2078"/>
        </w:tabs>
        <w:spacing w:line="360" w:lineRule="auto"/>
        <w:jc w:val="both"/>
        <w:rPr>
          <w:sz w:val="28"/>
        </w:rPr>
      </w:pPr>
      <w:r w:rsidRPr="00A869DC">
        <w:t xml:space="preserve"> On availing the pick and delivery service, the commuters/drivers should be on time as agreed upon booking for the service. The commuters/drivers must be more polite and appropriate responses are to be given when required by the grievant.</w:t>
      </w:r>
    </w:p>
    <w:p w:rsidR="00F217F2" w:rsidRPr="00A869DC" w:rsidRDefault="00F217F2" w:rsidP="00F217F2">
      <w:pPr>
        <w:pStyle w:val="ListParagraph"/>
        <w:numPr>
          <w:ilvl w:val="0"/>
          <w:numId w:val="6"/>
        </w:numPr>
        <w:tabs>
          <w:tab w:val="center" w:pos="2078"/>
        </w:tabs>
        <w:spacing w:line="360" w:lineRule="auto"/>
        <w:jc w:val="both"/>
        <w:rPr>
          <w:sz w:val="28"/>
        </w:rPr>
      </w:pPr>
      <w:r w:rsidRPr="00A869DC">
        <w:t xml:space="preserve">As the complaints arise after at least one service or rarely a manufacturing defect in the vehicle, the grievance resolvement must be widened and should be precise in order to </w:t>
      </w:r>
      <w:r>
        <w:t xml:space="preserve">reduce the repetitive or new </w:t>
      </w:r>
      <w:r w:rsidRPr="00A869DC">
        <w:t>complainants.</w:t>
      </w:r>
    </w:p>
    <w:p w:rsidR="00F217F2" w:rsidRPr="00A869DC" w:rsidRDefault="00F217F2" w:rsidP="00F217F2">
      <w:pPr>
        <w:pStyle w:val="ListParagraph"/>
        <w:tabs>
          <w:tab w:val="center" w:pos="2078"/>
        </w:tabs>
        <w:spacing w:line="360" w:lineRule="auto"/>
        <w:jc w:val="both"/>
        <w:rPr>
          <w:sz w:val="28"/>
        </w:rPr>
      </w:pPr>
      <w:r w:rsidRPr="00A869DC">
        <w:t xml:space="preserve">                                                                                                                                                                                                                                                                                                                                                                                                                                                                                                                                                                                                                                                                                                                                                                                                                                                                                                                                                                                                                                                                                                                                                                                                                                                                                                                                                                                                                                                                                                                                                                                                                                                                                                                                                                                                                                                                                                                                                                                                                                                                                                                                                                                                                                                                                                                                                                                                                                                                                                                                                                                                                                                                                                                                                                                                                                                                                                                                                                                                                                                                                                                                                                                                                                                                                                                                                                                                                                                                                                                                                                                                                                                                                                                                                                                                                                                                                                                                                                                                                                                                                                                                                                                                                                                                                                                                                                                                                                                                                                                                                                                                                                                                                                                                                                                                                                                                                                                                                                                                                                                                                                                                                                                                                                                                                                                                                                                                                                                                                                                                                                                                                                                                                                                                                                                                                                                                                                                                                                                                                                                                                                                                                                                                                                                                                                                                                                                                                                                                                                                                                                                                                                                                                                                                                                                                                                                                                                                                                                                                                                                                                                                                                                                                                                                                                                                                                                                                                                                                                                                                                                                                                                                                                                                                                                                                                                                                                                                                                                                                                                                                                                                                                                                                                                                                                                                                                                                                                                                                                                                                                                                                                                                                                                                                                                                                                                                                                                                                                                                                                                                                                                                                                                                                                                                                                                                                                                                                                                                                                                                                                                                                                                                                                                                                                                                                                                                                                                                                                                                                                                                                                                                                                                                                                                                                                                                                                                                                                                                                                                                                                                                                                                                                                                                                                                                                                                                                                                                                                                                                                                                                                                                                                                                                                                                                                                                                                                                                                                                                                                                                                                                                                                                                                                                                                                                                                                                                                                                                                                                                                                                                                                                                                                                                                                                                                                                                                                                                                                                                                                                                                                                                                                                                                                                                                                                                                                                                            </w:t>
      </w:r>
    </w:p>
    <w:p w:rsidR="00F217F2" w:rsidRPr="00A869DC" w:rsidRDefault="00F217F2" w:rsidP="00F217F2">
      <w:pPr>
        <w:tabs>
          <w:tab w:val="center" w:pos="2078"/>
        </w:tabs>
        <w:spacing w:line="360" w:lineRule="auto"/>
        <w:jc w:val="center"/>
        <w:rPr>
          <w:sz w:val="52"/>
        </w:rPr>
      </w:pPr>
    </w:p>
    <w:p w:rsidR="00F217F2" w:rsidRPr="00A869DC" w:rsidRDefault="0086713F" w:rsidP="00F217F2">
      <w:pPr>
        <w:tabs>
          <w:tab w:val="center" w:pos="2078"/>
        </w:tabs>
        <w:spacing w:line="360" w:lineRule="auto"/>
        <w:jc w:val="center"/>
        <w:rPr>
          <w:sz w:val="52"/>
        </w:rPr>
      </w:pPr>
      <w:r>
        <w:rPr>
          <w:noProof/>
          <w:sz w:val="52"/>
        </w:rPr>
        <w:pict>
          <v:shape id="_x0000_s1213" type="#_x0000_t53" style="position:absolute;left:0;text-align:left;margin-left:231pt;margin-top:119.9pt;width:31.8pt;height:15pt;z-index:251766784">
            <v:textbox>
              <w:txbxContent>
                <w:p w:rsidR="00AF1983" w:rsidRPr="00C50581" w:rsidRDefault="00AF1983" w:rsidP="00293E0C">
                  <w:pPr>
                    <w:jc w:val="center"/>
                    <w:rPr>
                      <w:b/>
                      <w:sz w:val="14"/>
                      <w:szCs w:val="14"/>
                    </w:rPr>
                  </w:pPr>
                  <w:r w:rsidRPr="00C50581">
                    <w:rPr>
                      <w:b/>
                      <w:sz w:val="14"/>
                      <w:szCs w:val="14"/>
                    </w:rPr>
                    <w:t>30</w:t>
                  </w:r>
                </w:p>
              </w:txbxContent>
            </v:textbox>
          </v:shape>
        </w:pict>
      </w:r>
    </w:p>
    <w:p w:rsidR="00F217F2" w:rsidRPr="00A869DC" w:rsidRDefault="00F217F2" w:rsidP="00F217F2">
      <w:pPr>
        <w:tabs>
          <w:tab w:val="center" w:pos="2078"/>
        </w:tabs>
        <w:spacing w:line="360" w:lineRule="auto"/>
        <w:jc w:val="both"/>
        <w:rPr>
          <w:sz w:val="28"/>
        </w:rPr>
      </w:pPr>
      <w:r w:rsidRPr="00A869DC">
        <w:rPr>
          <w:b/>
          <w:sz w:val="28"/>
          <w:u w:val="single"/>
        </w:rPr>
        <w:lastRenderedPageBreak/>
        <w:t>4.3</w:t>
      </w:r>
      <w:r w:rsidRPr="00A869DC">
        <w:rPr>
          <w:b/>
          <w:sz w:val="28"/>
        </w:rPr>
        <w:t xml:space="preserve"> </w:t>
      </w:r>
      <w:r w:rsidRPr="00A869DC">
        <w:rPr>
          <w:b/>
          <w:sz w:val="28"/>
          <w:u w:val="single"/>
        </w:rPr>
        <w:t>CONCLUSION</w:t>
      </w:r>
      <w:r w:rsidRPr="00A869DC">
        <w:rPr>
          <w:sz w:val="28"/>
        </w:rPr>
        <w:t>:</w:t>
      </w:r>
    </w:p>
    <w:p w:rsidR="00F217F2" w:rsidRPr="00A869DC" w:rsidRDefault="000C06DB" w:rsidP="00F217F2">
      <w:pPr>
        <w:tabs>
          <w:tab w:val="center" w:pos="2078"/>
        </w:tabs>
        <w:spacing w:line="360" w:lineRule="auto"/>
        <w:jc w:val="both"/>
      </w:pPr>
      <w:r>
        <w:t xml:space="preserve">        </w:t>
      </w:r>
      <w:r w:rsidR="00F217F2" w:rsidRPr="00A869DC">
        <w:t xml:space="preserve">The overall performance of the service unit is acceptable but the grievances are equally dissatisfying to the customers who are either previous or new to the service unit. When the personnel would be more appealing to the customers and help them out so that they would be more satisfied with the services provided and the hospitality at the unit. The clearance of complaints and servicing by the stipulated time will help the unit to revive the time being taken to address the vehicles at the unit and reduce the duration of the resolvement. The no. of respondents being satisfied has only 4%-5% difference with the respondents being dissatisfied. When the unit considers the customer grievance frequency and maintains a </w:t>
      </w:r>
      <w:r w:rsidR="00F93E4A">
        <w:t xml:space="preserve">pace of resolving them evenly then </w:t>
      </w:r>
      <w:r w:rsidR="00F217F2" w:rsidRPr="00A869DC">
        <w:t>the customers wouldn't complain about being delayed.</w:t>
      </w:r>
    </w:p>
    <w:p w:rsidR="00F217F2" w:rsidRPr="00A869DC" w:rsidRDefault="00F217F2" w:rsidP="00F217F2">
      <w:pPr>
        <w:tabs>
          <w:tab w:val="center" w:pos="2078"/>
        </w:tabs>
        <w:spacing w:line="360" w:lineRule="auto"/>
        <w:jc w:val="center"/>
        <w:rPr>
          <w:sz w:val="140"/>
        </w:rPr>
      </w:pPr>
    </w:p>
    <w:p w:rsidR="00F217F2" w:rsidRPr="00A869DC" w:rsidRDefault="00F217F2" w:rsidP="00F217F2">
      <w:pPr>
        <w:tabs>
          <w:tab w:val="center" w:pos="2078"/>
        </w:tabs>
        <w:spacing w:line="360" w:lineRule="auto"/>
        <w:jc w:val="center"/>
        <w:rPr>
          <w:sz w:val="140"/>
        </w:rPr>
      </w:pPr>
    </w:p>
    <w:p w:rsidR="00F217F2" w:rsidRDefault="00F217F2"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86713F" w:rsidP="00023FC1">
      <w:pPr>
        <w:tabs>
          <w:tab w:val="center" w:pos="2078"/>
        </w:tabs>
        <w:spacing w:line="360" w:lineRule="auto"/>
        <w:rPr>
          <w:sz w:val="28"/>
          <w:u w:val="single"/>
        </w:rPr>
      </w:pPr>
      <w:r>
        <w:rPr>
          <w:noProof/>
          <w:sz w:val="28"/>
          <w:u w:val="single"/>
        </w:rPr>
        <w:pict>
          <v:shape id="_x0000_s1214" type="#_x0000_t53" style="position:absolute;margin-left:230.25pt;margin-top:88.85pt;width:33.4pt;height:15pt;z-index:251767808">
            <v:textbox>
              <w:txbxContent>
                <w:p w:rsidR="00AF1983" w:rsidRPr="00C50581" w:rsidRDefault="00AF1983" w:rsidP="00293E0C">
                  <w:pPr>
                    <w:jc w:val="center"/>
                    <w:rPr>
                      <w:b/>
                      <w:sz w:val="14"/>
                      <w:szCs w:val="14"/>
                    </w:rPr>
                  </w:pPr>
                  <w:r w:rsidRPr="00C50581">
                    <w:rPr>
                      <w:b/>
                      <w:sz w:val="14"/>
                      <w:szCs w:val="14"/>
                    </w:rPr>
                    <w:t>31</w:t>
                  </w:r>
                </w:p>
              </w:txbxContent>
            </v:textbox>
          </v:shape>
        </w:pict>
      </w:r>
    </w:p>
    <w:p w:rsidR="00023FC1" w:rsidRDefault="00023FC1" w:rsidP="00023FC1">
      <w:pPr>
        <w:tabs>
          <w:tab w:val="center" w:pos="2078"/>
        </w:tabs>
        <w:spacing w:line="360" w:lineRule="auto"/>
        <w:rPr>
          <w:b/>
          <w:sz w:val="28"/>
          <w:u w:val="single"/>
        </w:rPr>
      </w:pPr>
      <w:r w:rsidRPr="00553072">
        <w:rPr>
          <w:b/>
          <w:sz w:val="28"/>
          <w:u w:val="single"/>
        </w:rPr>
        <w:lastRenderedPageBreak/>
        <w:t>4.4</w:t>
      </w:r>
      <w:r>
        <w:rPr>
          <w:b/>
          <w:sz w:val="28"/>
        </w:rPr>
        <w:t xml:space="preserve"> </w:t>
      </w:r>
      <w:r w:rsidRPr="00553072">
        <w:rPr>
          <w:b/>
          <w:sz w:val="28"/>
          <w:u w:val="single"/>
        </w:rPr>
        <w:t>BIBLIOGRAPHY:</w:t>
      </w:r>
    </w:p>
    <w:p w:rsidR="00023FC1" w:rsidRPr="00553072" w:rsidRDefault="00023FC1" w:rsidP="00023FC1">
      <w:pPr>
        <w:tabs>
          <w:tab w:val="center" w:pos="2078"/>
        </w:tabs>
        <w:spacing w:line="360" w:lineRule="auto"/>
        <w:jc w:val="both"/>
      </w:pPr>
      <w:r>
        <w:t>In this report, the company profile and procedures being followed in the service unit and other minute details have been used for analyzing the study of customer satisfaction on grievance resolvement; the following websites have been referred:</w:t>
      </w:r>
    </w:p>
    <w:p w:rsidR="00023FC1" w:rsidRDefault="0086713F" w:rsidP="00023FC1">
      <w:pPr>
        <w:pStyle w:val="ListParagraph"/>
        <w:numPr>
          <w:ilvl w:val="0"/>
          <w:numId w:val="31"/>
        </w:numPr>
        <w:tabs>
          <w:tab w:val="center" w:pos="2078"/>
        </w:tabs>
        <w:spacing w:line="360" w:lineRule="auto"/>
        <w:jc w:val="both"/>
      </w:pPr>
      <w:hyperlink r:id="rId49" w:history="1">
        <w:r w:rsidR="00023FC1" w:rsidRPr="004E5250">
          <w:rPr>
            <w:rStyle w:val="Hyperlink"/>
          </w:rPr>
          <w:t>www.hyundai.com</w:t>
        </w:r>
      </w:hyperlink>
    </w:p>
    <w:p w:rsidR="00023FC1" w:rsidRDefault="0086713F" w:rsidP="00023FC1">
      <w:pPr>
        <w:pStyle w:val="ListParagraph"/>
        <w:numPr>
          <w:ilvl w:val="0"/>
          <w:numId w:val="31"/>
        </w:numPr>
        <w:tabs>
          <w:tab w:val="center" w:pos="2078"/>
        </w:tabs>
        <w:spacing w:line="360" w:lineRule="auto"/>
        <w:jc w:val="both"/>
      </w:pPr>
      <w:hyperlink r:id="rId50" w:history="1">
        <w:r w:rsidR="00023FC1" w:rsidRPr="004E5250">
          <w:rPr>
            <w:rStyle w:val="Hyperlink"/>
          </w:rPr>
          <w:t>www.consumercomplaints.com</w:t>
        </w:r>
      </w:hyperlink>
    </w:p>
    <w:p w:rsidR="00023FC1" w:rsidRDefault="0086713F" w:rsidP="00023FC1">
      <w:pPr>
        <w:pStyle w:val="ListParagraph"/>
        <w:numPr>
          <w:ilvl w:val="0"/>
          <w:numId w:val="31"/>
        </w:numPr>
        <w:tabs>
          <w:tab w:val="center" w:pos="2078"/>
        </w:tabs>
        <w:spacing w:line="360" w:lineRule="auto"/>
        <w:jc w:val="both"/>
      </w:pPr>
      <w:hyperlink r:id="rId51" w:history="1">
        <w:r w:rsidR="00023FC1" w:rsidRPr="004E5250">
          <w:rPr>
            <w:rStyle w:val="Hyperlink"/>
          </w:rPr>
          <w:t>www.shodhganga.inflibnet.ac.in</w:t>
        </w:r>
      </w:hyperlink>
    </w:p>
    <w:p w:rsidR="00023FC1" w:rsidRDefault="0086713F" w:rsidP="00023FC1">
      <w:pPr>
        <w:pStyle w:val="ListParagraph"/>
        <w:numPr>
          <w:ilvl w:val="0"/>
          <w:numId w:val="31"/>
        </w:numPr>
        <w:tabs>
          <w:tab w:val="center" w:pos="2078"/>
        </w:tabs>
        <w:spacing w:line="360" w:lineRule="auto"/>
        <w:jc w:val="both"/>
      </w:pPr>
      <w:hyperlink r:id="rId52" w:history="1">
        <w:r w:rsidR="00023FC1" w:rsidRPr="004E5250">
          <w:rPr>
            <w:rStyle w:val="Hyperlink"/>
          </w:rPr>
          <w:t>www.en.m.wikipedia.org</w:t>
        </w:r>
      </w:hyperlink>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023FC1">
      <w:pPr>
        <w:tabs>
          <w:tab w:val="center" w:pos="2078"/>
        </w:tabs>
        <w:spacing w:line="360" w:lineRule="auto"/>
        <w:jc w:val="center"/>
        <w:rPr>
          <w:sz w:val="140"/>
          <w:u w:val="single"/>
        </w:rPr>
      </w:pPr>
    </w:p>
    <w:p w:rsidR="00023FC1" w:rsidRDefault="00023FC1" w:rsidP="00023FC1">
      <w:pPr>
        <w:tabs>
          <w:tab w:val="center" w:pos="2078"/>
        </w:tabs>
        <w:spacing w:line="360" w:lineRule="auto"/>
        <w:jc w:val="center"/>
        <w:rPr>
          <w:sz w:val="140"/>
          <w:u w:val="single"/>
        </w:rPr>
      </w:pPr>
      <w:r>
        <w:rPr>
          <w:sz w:val="140"/>
          <w:u w:val="single"/>
        </w:rPr>
        <w:t xml:space="preserve">  </w:t>
      </w:r>
    </w:p>
    <w:p w:rsidR="00023FC1" w:rsidRPr="00023FC1" w:rsidRDefault="00023FC1" w:rsidP="00023FC1">
      <w:pPr>
        <w:tabs>
          <w:tab w:val="center" w:pos="2078"/>
        </w:tabs>
        <w:spacing w:line="360" w:lineRule="auto"/>
        <w:rPr>
          <w:sz w:val="22"/>
          <w:u w:val="single"/>
        </w:rPr>
      </w:pPr>
    </w:p>
    <w:p w:rsidR="00023FC1" w:rsidRPr="004B27B3" w:rsidRDefault="00EE42A9" w:rsidP="00023FC1">
      <w:pPr>
        <w:tabs>
          <w:tab w:val="center" w:pos="2078"/>
        </w:tabs>
        <w:spacing w:line="360" w:lineRule="auto"/>
        <w:jc w:val="center"/>
        <w:rPr>
          <w:sz w:val="140"/>
          <w:u w:val="single"/>
        </w:rPr>
      </w:pPr>
      <w:r>
        <w:rPr>
          <w:sz w:val="140"/>
          <w:u w:val="single"/>
        </w:rPr>
        <w:t>ANN</w:t>
      </w:r>
      <w:r w:rsidR="00023FC1" w:rsidRPr="004B27B3">
        <w:rPr>
          <w:sz w:val="140"/>
          <w:u w:val="single"/>
        </w:rPr>
        <w:t>EXURE</w:t>
      </w: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023FC1" w:rsidRDefault="00023FC1" w:rsidP="00F217F2">
      <w:pPr>
        <w:tabs>
          <w:tab w:val="center" w:pos="2078"/>
        </w:tabs>
        <w:spacing w:line="360" w:lineRule="auto"/>
        <w:jc w:val="both"/>
        <w:rPr>
          <w:sz w:val="28"/>
          <w:u w:val="single"/>
        </w:rPr>
      </w:pPr>
    </w:p>
    <w:p w:rsidR="00253FB7" w:rsidRPr="00FD4BC5" w:rsidRDefault="00253FB7" w:rsidP="00253FB7">
      <w:pPr>
        <w:tabs>
          <w:tab w:val="center" w:pos="2078"/>
        </w:tabs>
        <w:spacing w:line="360" w:lineRule="auto"/>
        <w:jc w:val="both"/>
        <w:rPr>
          <w:b/>
          <w:i/>
          <w:sz w:val="28"/>
        </w:rPr>
      </w:pPr>
      <w:r w:rsidRPr="00FD4BC5">
        <w:rPr>
          <w:b/>
          <w:sz w:val="28"/>
          <w:u w:val="single"/>
        </w:rPr>
        <w:lastRenderedPageBreak/>
        <w:t>QUESTIONNAIRE:</w:t>
      </w:r>
    </w:p>
    <w:p w:rsidR="00253FB7" w:rsidRPr="00A869DC" w:rsidRDefault="00253FB7" w:rsidP="00253FB7">
      <w:pPr>
        <w:pStyle w:val="ListParagraph"/>
        <w:numPr>
          <w:ilvl w:val="0"/>
          <w:numId w:val="10"/>
        </w:numPr>
        <w:spacing w:line="360" w:lineRule="auto"/>
        <w:jc w:val="both"/>
      </w:pPr>
      <w:r w:rsidRPr="00A869DC">
        <w:t>Model of the vehicle:</w:t>
      </w:r>
    </w:p>
    <w:p w:rsidR="00253FB7" w:rsidRPr="00A869DC" w:rsidRDefault="0086713F" w:rsidP="00253FB7">
      <w:pPr>
        <w:pStyle w:val="ListParagraph"/>
        <w:spacing w:line="360" w:lineRule="auto"/>
        <w:ind w:left="1800"/>
        <w:jc w:val="both"/>
      </w:pPr>
      <w:r>
        <w:rPr>
          <w:noProof/>
        </w:rPr>
        <w:pict>
          <v:oval id="_x0000_s1034" style="position:absolute;left:0;text-align:left;margin-left:71.1pt;margin-top:20.25pt;width:12.45pt;height:12.45pt;z-index:251661312"/>
        </w:pict>
      </w:r>
      <w:r>
        <w:rPr>
          <w:noProof/>
        </w:rPr>
        <w:pict>
          <v:oval id="_x0000_s1035" style="position:absolute;left:0;text-align:left;margin-left:71.1pt;margin-top:1.15pt;width:12.45pt;height:12.45pt;z-index:251662336"/>
        </w:pict>
      </w:r>
      <w:r w:rsidR="00253FB7" w:rsidRPr="00A869DC">
        <w:t>Creta(old)</w:t>
      </w:r>
    </w:p>
    <w:p w:rsidR="00253FB7" w:rsidRPr="00A869DC" w:rsidRDefault="00253FB7" w:rsidP="00253FB7">
      <w:pPr>
        <w:pStyle w:val="ListParagraph"/>
        <w:spacing w:line="360" w:lineRule="auto"/>
        <w:ind w:left="1800"/>
        <w:jc w:val="both"/>
      </w:pPr>
      <w:r w:rsidRPr="00A869DC">
        <w:t>New Creta</w:t>
      </w:r>
    </w:p>
    <w:p w:rsidR="00253FB7" w:rsidRPr="00A869DC" w:rsidRDefault="0086713F" w:rsidP="00253FB7">
      <w:pPr>
        <w:pStyle w:val="ListParagraph"/>
        <w:spacing w:line="360" w:lineRule="auto"/>
        <w:ind w:left="1800"/>
        <w:jc w:val="both"/>
      </w:pPr>
      <w:r>
        <w:rPr>
          <w:noProof/>
        </w:rPr>
        <w:pict>
          <v:oval id="_x0000_s1036" style="position:absolute;left:0;text-align:left;margin-left:71.1pt;margin-top:.65pt;width:12.45pt;height:12.45pt;z-index:251663360"/>
        </w:pict>
      </w:r>
      <w:r w:rsidR="00253FB7" w:rsidRPr="00A869DC">
        <w:t>Santro</w:t>
      </w:r>
    </w:p>
    <w:p w:rsidR="00253FB7" w:rsidRPr="00A869DC" w:rsidRDefault="0086713F" w:rsidP="00253FB7">
      <w:pPr>
        <w:pStyle w:val="ListParagraph"/>
        <w:spacing w:line="360" w:lineRule="auto"/>
        <w:ind w:left="1800"/>
        <w:jc w:val="both"/>
      </w:pPr>
      <w:r>
        <w:rPr>
          <w:noProof/>
        </w:rPr>
        <w:pict>
          <v:oval id="_x0000_s1037" style="position:absolute;left:0;text-align:left;margin-left:71.1pt;margin-top:19.95pt;width:12.45pt;height:12.45pt;z-index:251664384"/>
        </w:pict>
      </w:r>
      <w:r>
        <w:rPr>
          <w:noProof/>
        </w:rPr>
        <w:pict>
          <v:oval id="_x0000_s1038" style="position:absolute;left:0;text-align:left;margin-left:71.1pt;margin-top:.4pt;width:12.45pt;height:12.45pt;z-index:251665408"/>
        </w:pict>
      </w:r>
      <w:r w:rsidR="00253FB7" w:rsidRPr="00A869DC">
        <w:t>Grand i10</w:t>
      </w:r>
    </w:p>
    <w:p w:rsidR="00253FB7" w:rsidRPr="00A869DC" w:rsidRDefault="00253FB7" w:rsidP="00253FB7">
      <w:pPr>
        <w:pStyle w:val="ListParagraph"/>
        <w:spacing w:line="360" w:lineRule="auto"/>
        <w:ind w:left="1800"/>
        <w:jc w:val="both"/>
      </w:pPr>
      <w:r w:rsidRPr="00A869DC">
        <w:t>Grand i10 NIOS</w:t>
      </w:r>
    </w:p>
    <w:p w:rsidR="00253FB7" w:rsidRPr="00A869DC" w:rsidRDefault="0086713F" w:rsidP="00253FB7">
      <w:pPr>
        <w:pStyle w:val="ListParagraph"/>
        <w:spacing w:line="360" w:lineRule="auto"/>
        <w:ind w:left="1800"/>
        <w:jc w:val="both"/>
      </w:pPr>
      <w:r>
        <w:rPr>
          <w:noProof/>
        </w:rPr>
        <w:pict>
          <v:oval id="_x0000_s1039" style="position:absolute;left:0;text-align:left;margin-left:71.1pt;margin-top:19.45pt;width:12.45pt;height:12.45pt;z-index:251666432"/>
        </w:pict>
      </w:r>
      <w:r>
        <w:rPr>
          <w:noProof/>
        </w:rPr>
        <w:pict>
          <v:oval id="_x0000_s1040" style="position:absolute;left:0;text-align:left;margin-left:71.1pt;margin-top:-.1pt;width:12.45pt;height:12.45pt;z-index:251667456"/>
        </w:pict>
      </w:r>
      <w:r w:rsidR="00253FB7" w:rsidRPr="00A869DC">
        <w:t>Elite i20</w:t>
      </w:r>
    </w:p>
    <w:p w:rsidR="00253FB7" w:rsidRPr="00A869DC" w:rsidRDefault="0086713F" w:rsidP="00253FB7">
      <w:pPr>
        <w:pStyle w:val="ListParagraph"/>
        <w:spacing w:line="360" w:lineRule="auto"/>
        <w:ind w:left="1800"/>
        <w:jc w:val="both"/>
      </w:pPr>
      <w:r>
        <w:rPr>
          <w:noProof/>
        </w:rPr>
        <w:pict>
          <v:oval id="_x0000_s1041" style="position:absolute;left:0;text-align:left;margin-left:71.1pt;margin-top:17.85pt;width:12.45pt;height:12.45pt;z-index:251668480"/>
        </w:pict>
      </w:r>
      <w:r w:rsidR="00253FB7" w:rsidRPr="00A869DC">
        <w:t>Kona Electric</w:t>
      </w:r>
    </w:p>
    <w:p w:rsidR="00253FB7" w:rsidRPr="00A869DC" w:rsidRDefault="0086713F" w:rsidP="00253FB7">
      <w:pPr>
        <w:pStyle w:val="ListParagraph"/>
        <w:spacing w:line="360" w:lineRule="auto"/>
        <w:ind w:left="1800"/>
        <w:jc w:val="both"/>
      </w:pPr>
      <w:r>
        <w:rPr>
          <w:noProof/>
        </w:rPr>
        <w:pict>
          <v:oval id="_x0000_s1042" style="position:absolute;left:0;text-align:left;margin-left:71.1pt;margin-top:17.6pt;width:12.45pt;height:12.45pt;z-index:251669504"/>
        </w:pict>
      </w:r>
      <w:r w:rsidR="00253FB7" w:rsidRPr="00A869DC">
        <w:t>AURA</w:t>
      </w:r>
    </w:p>
    <w:p w:rsidR="00253FB7" w:rsidRPr="00A869DC" w:rsidRDefault="0086713F" w:rsidP="00253FB7">
      <w:pPr>
        <w:pStyle w:val="ListParagraph"/>
        <w:spacing w:line="360" w:lineRule="auto"/>
        <w:ind w:left="1800"/>
        <w:jc w:val="both"/>
      </w:pPr>
      <w:r>
        <w:rPr>
          <w:noProof/>
        </w:rPr>
        <w:pict>
          <v:oval id="_x0000_s1043" style="position:absolute;left:0;text-align:left;margin-left:71.1pt;margin-top:18.65pt;width:12.45pt;height:12.45pt;z-index:251670528"/>
        </w:pict>
      </w:r>
      <w:r w:rsidR="00253FB7" w:rsidRPr="00A869DC">
        <w:t>Xcent</w:t>
      </w:r>
    </w:p>
    <w:p w:rsidR="00253FB7" w:rsidRPr="00A869DC" w:rsidRDefault="0086713F" w:rsidP="00253FB7">
      <w:pPr>
        <w:pStyle w:val="ListParagraph"/>
        <w:spacing w:line="360" w:lineRule="auto"/>
        <w:ind w:left="1800"/>
        <w:jc w:val="both"/>
      </w:pPr>
      <w:r>
        <w:rPr>
          <w:noProof/>
        </w:rPr>
        <w:pict>
          <v:oval id="_x0000_s1044" style="position:absolute;left:0;text-align:left;margin-left:71.1pt;margin-top:18.4pt;width:12.45pt;height:12.45pt;z-index:251671552"/>
        </w:pict>
      </w:r>
      <w:r w:rsidR="00253FB7" w:rsidRPr="00A869DC">
        <w:t>Elantra</w:t>
      </w:r>
    </w:p>
    <w:p w:rsidR="00253FB7" w:rsidRPr="00A869DC" w:rsidRDefault="0086713F" w:rsidP="00253FB7">
      <w:pPr>
        <w:pStyle w:val="ListParagraph"/>
        <w:spacing w:line="360" w:lineRule="auto"/>
        <w:ind w:left="1800"/>
        <w:jc w:val="both"/>
      </w:pPr>
      <w:r>
        <w:rPr>
          <w:noProof/>
        </w:rPr>
        <w:pict>
          <v:oval id="_x0000_s1045" style="position:absolute;left:0;text-align:left;margin-left:70.65pt;margin-top:18.6pt;width:12.45pt;height:12.45pt;z-index:251672576"/>
        </w:pict>
      </w:r>
      <w:r w:rsidR="00253FB7" w:rsidRPr="00A869DC">
        <w:t>Venue</w:t>
      </w:r>
    </w:p>
    <w:p w:rsidR="00253FB7" w:rsidRPr="00A869DC" w:rsidRDefault="0086713F" w:rsidP="00253FB7">
      <w:pPr>
        <w:pStyle w:val="ListParagraph"/>
        <w:spacing w:line="360" w:lineRule="auto"/>
        <w:ind w:left="1800"/>
        <w:jc w:val="both"/>
      </w:pPr>
      <w:r>
        <w:rPr>
          <w:noProof/>
        </w:rPr>
        <w:pict>
          <v:oval id="_x0000_s1046" style="position:absolute;left:0;text-align:left;margin-left:71.1pt;margin-top:17pt;width:12.45pt;height:12.45pt;z-index:251673600"/>
        </w:pict>
      </w:r>
      <w:r w:rsidR="00253FB7" w:rsidRPr="00A869DC">
        <w:t>Tucson</w:t>
      </w:r>
    </w:p>
    <w:p w:rsidR="00253FB7" w:rsidRDefault="00253FB7" w:rsidP="00253FB7">
      <w:pPr>
        <w:pStyle w:val="ListParagraph"/>
        <w:spacing w:line="360" w:lineRule="auto"/>
        <w:ind w:left="1800"/>
        <w:jc w:val="both"/>
      </w:pPr>
      <w:r w:rsidRPr="00A869DC">
        <w:t xml:space="preserve">Others </w:t>
      </w:r>
    </w:p>
    <w:p w:rsidR="00253FB7" w:rsidRPr="00A869DC" w:rsidRDefault="00253FB7" w:rsidP="00253FB7">
      <w:pPr>
        <w:pStyle w:val="ListParagraph"/>
        <w:spacing w:line="360" w:lineRule="auto"/>
        <w:ind w:left="1800"/>
        <w:jc w:val="both"/>
      </w:pPr>
    </w:p>
    <w:p w:rsidR="00253FB7" w:rsidRPr="00A869DC" w:rsidRDefault="00253FB7" w:rsidP="00253FB7">
      <w:pPr>
        <w:pStyle w:val="ListParagraph"/>
        <w:numPr>
          <w:ilvl w:val="0"/>
          <w:numId w:val="10"/>
        </w:numPr>
        <w:spacing w:line="360" w:lineRule="auto"/>
        <w:jc w:val="both"/>
      </w:pPr>
      <w:r w:rsidRPr="00A869DC">
        <w:t>Variant of the model:</w:t>
      </w:r>
    </w:p>
    <w:p w:rsidR="00253FB7" w:rsidRPr="00A869DC" w:rsidRDefault="0086713F" w:rsidP="00253FB7">
      <w:pPr>
        <w:pStyle w:val="ListParagraph"/>
        <w:spacing w:line="360" w:lineRule="auto"/>
        <w:jc w:val="both"/>
      </w:pPr>
      <w:r>
        <w:rPr>
          <w:noProof/>
        </w:rPr>
        <w:pict>
          <v:shapetype id="_x0000_t32" coordsize="21600,21600" o:spt="32" o:oned="t" path="m,l21600,21600e" filled="f">
            <v:path arrowok="t" fillok="f" o:connecttype="none"/>
            <o:lock v:ext="edit" shapetype="t"/>
          </v:shapetype>
          <v:shape id="_x0000_s1047" type="#_x0000_t32" style="position:absolute;left:0;text-align:left;margin-left:63.1pt;margin-top:9.8pt;width:191.1pt;height:0;z-index:251674624" o:connectortype="straight"/>
        </w:pict>
      </w:r>
      <w:r w:rsidR="00253FB7">
        <w:t>Ans:</w:t>
      </w:r>
    </w:p>
    <w:p w:rsidR="00253FB7" w:rsidRPr="00A869DC" w:rsidRDefault="00253FB7" w:rsidP="00253FB7">
      <w:pPr>
        <w:pStyle w:val="ListParagraph"/>
        <w:spacing w:line="360" w:lineRule="auto"/>
        <w:jc w:val="both"/>
      </w:pPr>
    </w:p>
    <w:p w:rsidR="00253FB7" w:rsidRPr="00A869DC" w:rsidRDefault="0086713F" w:rsidP="00253FB7">
      <w:pPr>
        <w:pStyle w:val="ListParagraph"/>
        <w:numPr>
          <w:ilvl w:val="0"/>
          <w:numId w:val="10"/>
        </w:numPr>
        <w:spacing w:line="360" w:lineRule="auto"/>
        <w:jc w:val="both"/>
      </w:pPr>
      <w:r>
        <w:rPr>
          <w:noProof/>
        </w:rPr>
        <w:pict>
          <v:oval id="_x0000_s1048" style="position:absolute;left:0;text-align:left;margin-left:75.55pt;margin-top:17.3pt;width:15.1pt;height:16.9pt;z-index:251675648"/>
        </w:pict>
      </w:r>
      <w:r w:rsidR="00253FB7" w:rsidRPr="00A869DC">
        <w:t xml:space="preserve">A. Did you get your vehicle serviced before at Hyundai Service Unit? </w:t>
      </w:r>
    </w:p>
    <w:p w:rsidR="00253FB7" w:rsidRPr="00A869DC" w:rsidRDefault="0086713F" w:rsidP="00253FB7">
      <w:pPr>
        <w:pStyle w:val="ListParagraph"/>
        <w:tabs>
          <w:tab w:val="left" w:pos="2040"/>
        </w:tabs>
        <w:spacing w:line="360" w:lineRule="auto"/>
        <w:jc w:val="both"/>
      </w:pPr>
      <w:r>
        <w:rPr>
          <w:noProof/>
        </w:rPr>
        <w:pict>
          <v:oval id="_x0000_s1049" style="position:absolute;left:0;text-align:left;margin-left:75.55pt;margin-top:18.8pt;width:15.1pt;height:16pt;z-index:251676672"/>
        </w:pict>
      </w:r>
      <w:r w:rsidR="00253FB7" w:rsidRPr="00A869DC">
        <w:t xml:space="preserve">     Yes </w:t>
      </w:r>
      <w:r w:rsidR="00253FB7" w:rsidRPr="00A869DC">
        <w:tab/>
        <w:t xml:space="preserve"> </w:t>
      </w:r>
    </w:p>
    <w:p w:rsidR="00253FB7" w:rsidRPr="00A869DC" w:rsidRDefault="00253FB7" w:rsidP="00253FB7">
      <w:pPr>
        <w:pStyle w:val="ListParagraph"/>
        <w:tabs>
          <w:tab w:val="left" w:pos="2040"/>
        </w:tabs>
        <w:spacing w:line="360" w:lineRule="auto"/>
        <w:jc w:val="both"/>
      </w:pPr>
      <w:r w:rsidRPr="00A869DC">
        <w:t xml:space="preserve">      No</w:t>
      </w:r>
    </w:p>
    <w:p w:rsidR="00253FB7" w:rsidRPr="00A869DC" w:rsidRDefault="0086713F" w:rsidP="00253FB7">
      <w:pPr>
        <w:pStyle w:val="ListParagraph"/>
        <w:tabs>
          <w:tab w:val="left" w:pos="2040"/>
        </w:tabs>
        <w:spacing w:line="360" w:lineRule="auto"/>
        <w:jc w:val="both"/>
      </w:pPr>
      <w:r>
        <w:rPr>
          <w:noProof/>
        </w:rPr>
        <w:pict>
          <v:oval id="_x0000_s1050" style="position:absolute;left:0;text-align:left;margin-left:75.55pt;margin-top:20.1pt;width:15.1pt;height:14.2pt;z-index:251677696"/>
        </w:pict>
      </w:r>
      <w:r w:rsidR="00253FB7" w:rsidRPr="00A869DC">
        <w:t>B. If yes, are you a previous complainant</w:t>
      </w:r>
    </w:p>
    <w:p w:rsidR="00253FB7" w:rsidRPr="00A869DC" w:rsidRDefault="00253FB7" w:rsidP="00253FB7">
      <w:pPr>
        <w:pStyle w:val="ListParagraph"/>
        <w:tabs>
          <w:tab w:val="left" w:pos="2040"/>
        </w:tabs>
        <w:spacing w:line="360" w:lineRule="auto"/>
        <w:jc w:val="both"/>
      </w:pPr>
      <w:r w:rsidRPr="00A869DC">
        <w:t xml:space="preserve">     Yes</w:t>
      </w:r>
      <w:r>
        <w:t xml:space="preserve"> </w:t>
      </w:r>
    </w:p>
    <w:p w:rsidR="00253FB7" w:rsidRDefault="0086713F" w:rsidP="007A3026">
      <w:pPr>
        <w:pStyle w:val="ListParagraph"/>
        <w:tabs>
          <w:tab w:val="left" w:pos="2040"/>
        </w:tabs>
        <w:spacing w:line="360" w:lineRule="auto"/>
        <w:jc w:val="both"/>
      </w:pPr>
      <w:r>
        <w:rPr>
          <w:noProof/>
        </w:rPr>
        <w:pict>
          <v:oval id="_x0000_s1051" style="position:absolute;left:0;text-align:left;margin-left:75.55pt;margin-top:0;width:15.1pt;height:13.35pt;z-index:251678720"/>
        </w:pict>
      </w:r>
      <w:r w:rsidR="00253FB7" w:rsidRPr="00A869DC">
        <w:t xml:space="preserve">      No </w:t>
      </w:r>
    </w:p>
    <w:p w:rsidR="00253FB7" w:rsidRPr="00A869DC" w:rsidRDefault="0086713F" w:rsidP="00253FB7">
      <w:pPr>
        <w:pStyle w:val="ListParagraph"/>
        <w:numPr>
          <w:ilvl w:val="0"/>
          <w:numId w:val="10"/>
        </w:numPr>
        <w:tabs>
          <w:tab w:val="left" w:pos="375"/>
        </w:tabs>
        <w:spacing w:line="360" w:lineRule="auto"/>
        <w:jc w:val="both"/>
      </w:pPr>
      <w:r>
        <w:rPr>
          <w:noProof/>
        </w:rPr>
        <w:pict>
          <v:oval id="_x0000_s1052" style="position:absolute;left:0;text-align:left;margin-left:39.1pt;margin-top:20.2pt;width:12.45pt;height:11.55pt;z-index:251679744"/>
        </w:pict>
      </w:r>
      <w:r w:rsidR="00253FB7" w:rsidRPr="00A869DC">
        <w:t>What is/are the source of your complaint/grievance?</w:t>
      </w:r>
    </w:p>
    <w:p w:rsidR="00253FB7" w:rsidRPr="00A869DC" w:rsidRDefault="0086713F" w:rsidP="00253FB7">
      <w:pPr>
        <w:pStyle w:val="ListParagraph"/>
        <w:tabs>
          <w:tab w:val="left" w:pos="375"/>
        </w:tabs>
        <w:spacing w:line="360" w:lineRule="auto"/>
        <w:ind w:left="1080"/>
        <w:jc w:val="both"/>
      </w:pPr>
      <w:r>
        <w:rPr>
          <w:noProof/>
        </w:rPr>
        <w:pict>
          <v:oval id="_x0000_s1053" style="position:absolute;left:0;text-align:left;margin-left:39.1pt;margin-top:19.95pt;width:12.45pt;height:12.45pt;z-index:251680768"/>
        </w:pict>
      </w:r>
      <w:r w:rsidR="00253FB7" w:rsidRPr="00A869DC">
        <w:t>Hyundai Website</w:t>
      </w:r>
      <w:r w:rsidR="00253FB7">
        <w:t xml:space="preserve"> </w:t>
      </w:r>
    </w:p>
    <w:p w:rsidR="00253FB7" w:rsidRPr="00A869DC" w:rsidRDefault="00253FB7" w:rsidP="00253FB7">
      <w:pPr>
        <w:pStyle w:val="ListParagraph"/>
        <w:tabs>
          <w:tab w:val="left" w:pos="375"/>
        </w:tabs>
        <w:spacing w:line="360" w:lineRule="auto"/>
        <w:ind w:left="1080"/>
        <w:jc w:val="both"/>
      </w:pPr>
      <w:r w:rsidRPr="00A869DC">
        <w:t>Personal Calls</w:t>
      </w:r>
    </w:p>
    <w:p w:rsidR="00253FB7" w:rsidRPr="00A869DC" w:rsidRDefault="0086713F" w:rsidP="00253FB7">
      <w:pPr>
        <w:pStyle w:val="ListParagraph"/>
        <w:tabs>
          <w:tab w:val="left" w:pos="375"/>
        </w:tabs>
        <w:spacing w:line="360" w:lineRule="auto"/>
        <w:ind w:left="1080"/>
        <w:jc w:val="both"/>
      </w:pPr>
      <w:r>
        <w:rPr>
          <w:noProof/>
        </w:rPr>
        <w:pict>
          <v:oval id="_x0000_s1054" style="position:absolute;left:0;text-align:left;margin-left:39.1pt;margin-top:-.1pt;width:12.45pt;height:11.55pt;z-index:251681792"/>
        </w:pict>
      </w:r>
      <w:r w:rsidR="00253FB7" w:rsidRPr="00A869DC">
        <w:t>E-mail</w:t>
      </w:r>
    </w:p>
    <w:p w:rsidR="00253FB7" w:rsidRPr="00A869DC" w:rsidRDefault="0086713F" w:rsidP="00253FB7">
      <w:pPr>
        <w:pStyle w:val="ListParagraph"/>
        <w:numPr>
          <w:ilvl w:val="0"/>
          <w:numId w:val="10"/>
        </w:numPr>
        <w:tabs>
          <w:tab w:val="left" w:pos="375"/>
        </w:tabs>
        <w:spacing w:line="360" w:lineRule="auto"/>
        <w:jc w:val="both"/>
      </w:pPr>
      <w:r>
        <w:rPr>
          <w:noProof/>
        </w:rPr>
        <w:pict>
          <v:oval id="_x0000_s1055" style="position:absolute;left:0;text-align:left;margin-left:39.1pt;margin-top:18.3pt;width:12.45pt;height:13.35pt;z-index:251682816"/>
        </w:pict>
      </w:r>
      <w:r w:rsidR="00253FB7" w:rsidRPr="00A869DC">
        <w:t>What was the duration of your complaint/grievance resolvement?</w:t>
      </w:r>
    </w:p>
    <w:p w:rsidR="00253FB7" w:rsidRPr="00A869DC" w:rsidRDefault="0086713F" w:rsidP="00253FB7">
      <w:pPr>
        <w:pStyle w:val="ListParagraph"/>
        <w:tabs>
          <w:tab w:val="left" w:pos="375"/>
        </w:tabs>
        <w:spacing w:line="360" w:lineRule="auto"/>
        <w:ind w:left="1080"/>
        <w:jc w:val="both"/>
      </w:pPr>
      <w:r>
        <w:rPr>
          <w:noProof/>
        </w:rPr>
        <w:pict>
          <v:oval id="_x0000_s1056" style="position:absolute;left:0;text-align:left;margin-left:39.1pt;margin-top:19.8pt;width:12.45pt;height:12.45pt;z-index:251683840"/>
        </w:pict>
      </w:r>
      <w:r w:rsidR="00253FB7" w:rsidRPr="00A869DC">
        <w:t>1 day</w:t>
      </w:r>
    </w:p>
    <w:p w:rsidR="00253FB7" w:rsidRPr="00A869DC" w:rsidRDefault="00253FB7" w:rsidP="00253FB7">
      <w:pPr>
        <w:pStyle w:val="ListParagraph"/>
        <w:tabs>
          <w:tab w:val="left" w:pos="375"/>
        </w:tabs>
        <w:spacing w:line="360" w:lineRule="auto"/>
        <w:ind w:left="1080"/>
        <w:jc w:val="both"/>
      </w:pPr>
      <w:r w:rsidRPr="00A869DC">
        <w:t>2-3 days</w:t>
      </w:r>
    </w:p>
    <w:p w:rsidR="00253FB7" w:rsidRPr="00A869DC" w:rsidRDefault="0086713F" w:rsidP="007A3026">
      <w:pPr>
        <w:pStyle w:val="ListParagraph"/>
        <w:tabs>
          <w:tab w:val="left" w:pos="375"/>
        </w:tabs>
        <w:spacing w:line="360" w:lineRule="auto"/>
        <w:ind w:left="1080"/>
        <w:jc w:val="both"/>
      </w:pPr>
      <w:r>
        <w:rPr>
          <w:noProof/>
        </w:rPr>
        <w:pict>
          <v:oval id="_x0000_s1057" style="position:absolute;left:0;text-align:left;margin-left:39.1pt;margin-top:-.25pt;width:12.45pt;height:14.25pt;z-index:251684864"/>
        </w:pict>
      </w:r>
      <w:r w:rsidR="00253FB7" w:rsidRPr="00A869DC">
        <w:t>Above 3 days</w:t>
      </w:r>
    </w:p>
    <w:p w:rsidR="00253FB7" w:rsidRPr="00A869DC" w:rsidRDefault="00253FB7" w:rsidP="00253FB7">
      <w:pPr>
        <w:pStyle w:val="ListParagraph"/>
        <w:numPr>
          <w:ilvl w:val="0"/>
          <w:numId w:val="10"/>
        </w:numPr>
        <w:tabs>
          <w:tab w:val="left" w:pos="375"/>
        </w:tabs>
        <w:spacing w:line="360" w:lineRule="auto"/>
        <w:jc w:val="both"/>
      </w:pPr>
      <w:r w:rsidRPr="00A869DC">
        <w:lastRenderedPageBreak/>
        <w:t>A. On registering the grievance/complaint was the two-way vehicle pick and delivery service provided to you?</w:t>
      </w:r>
    </w:p>
    <w:p w:rsidR="00253FB7" w:rsidRPr="00A869DC" w:rsidRDefault="0086713F" w:rsidP="00253FB7">
      <w:pPr>
        <w:pStyle w:val="ListParagraph"/>
        <w:tabs>
          <w:tab w:val="left" w:pos="375"/>
        </w:tabs>
        <w:spacing w:line="360" w:lineRule="auto"/>
        <w:jc w:val="both"/>
      </w:pPr>
      <w:r>
        <w:rPr>
          <w:noProof/>
        </w:rPr>
        <w:pict>
          <v:oval id="_x0000_s1058" style="position:absolute;left:0;text-align:left;margin-left:38.2pt;margin-top:.4pt;width:11.6pt;height:10.65pt;z-index:251685888"/>
        </w:pict>
      </w:r>
      <w:r w:rsidR="00253FB7">
        <w:t xml:space="preserve">    </w:t>
      </w:r>
      <w:r w:rsidR="00B77174">
        <w:t xml:space="preserve"> </w:t>
      </w:r>
      <w:r w:rsidR="00253FB7" w:rsidRPr="00A869DC">
        <w:t>Yes</w:t>
      </w:r>
    </w:p>
    <w:p w:rsidR="00253FB7" w:rsidRPr="00A869DC" w:rsidRDefault="0086713F" w:rsidP="00253FB7">
      <w:pPr>
        <w:pStyle w:val="ListParagraph"/>
        <w:tabs>
          <w:tab w:val="left" w:pos="375"/>
        </w:tabs>
        <w:spacing w:line="360" w:lineRule="auto"/>
        <w:jc w:val="both"/>
      </w:pPr>
      <w:r>
        <w:rPr>
          <w:noProof/>
        </w:rPr>
        <w:pict>
          <v:oval id="_x0000_s1059" style="position:absolute;left:0;text-align:left;margin-left:38.2pt;margin-top:1pt;width:11.6pt;height:10.7pt;z-index:251686912"/>
        </w:pict>
      </w:r>
      <w:r w:rsidR="00253FB7">
        <w:t xml:space="preserve">    </w:t>
      </w:r>
      <w:r w:rsidR="00B77174">
        <w:t xml:space="preserve"> </w:t>
      </w:r>
      <w:r w:rsidR="00253FB7" w:rsidRPr="00A869DC">
        <w:t xml:space="preserve">No </w:t>
      </w:r>
    </w:p>
    <w:p w:rsidR="00253FB7" w:rsidRPr="00A869DC" w:rsidRDefault="00A3048B" w:rsidP="00253FB7">
      <w:pPr>
        <w:tabs>
          <w:tab w:val="left" w:pos="375"/>
        </w:tabs>
        <w:spacing w:line="360" w:lineRule="auto"/>
        <w:jc w:val="both"/>
      </w:pPr>
      <w:r>
        <w:t xml:space="preserve">           </w:t>
      </w:r>
      <w:r w:rsidR="00253FB7" w:rsidRPr="00A869DC">
        <w:t xml:space="preserve">B. If yes to ‘A’, </w:t>
      </w:r>
      <w:r w:rsidR="00B77174" w:rsidRPr="00A869DC">
        <w:t>did</w:t>
      </w:r>
      <w:r w:rsidR="00253FB7" w:rsidRPr="00A869DC">
        <w:t xml:space="preserve"> you face any of the following constraints on registering complaint/grievance?</w:t>
      </w:r>
    </w:p>
    <w:p w:rsidR="00253FB7" w:rsidRPr="00A869DC" w:rsidRDefault="0086713F" w:rsidP="00253FB7">
      <w:pPr>
        <w:pStyle w:val="ListParagraph"/>
        <w:tabs>
          <w:tab w:val="left" w:pos="375"/>
        </w:tabs>
        <w:spacing w:line="360" w:lineRule="auto"/>
        <w:ind w:left="1545"/>
        <w:jc w:val="both"/>
      </w:pPr>
      <w:r>
        <w:rPr>
          <w:noProof/>
        </w:rPr>
        <w:pict>
          <v:rect id="_x0000_s1060" style="position:absolute;left:0;text-align:left;margin-left:49.8pt;margin-top:.7pt;width:16pt;height:10.65pt;z-index:251687936"/>
        </w:pict>
      </w:r>
      <w:r w:rsidR="00253FB7" w:rsidRPr="00A869DC">
        <w:t>Delay in the pickup of the vehicle</w:t>
      </w:r>
    </w:p>
    <w:p w:rsidR="00253FB7" w:rsidRPr="00A869DC" w:rsidRDefault="0086713F" w:rsidP="00253FB7">
      <w:pPr>
        <w:pStyle w:val="ListParagraph"/>
        <w:tabs>
          <w:tab w:val="left" w:pos="375"/>
        </w:tabs>
        <w:spacing w:line="360" w:lineRule="auto"/>
        <w:ind w:left="1545"/>
        <w:jc w:val="both"/>
      </w:pPr>
      <w:r>
        <w:rPr>
          <w:noProof/>
        </w:rPr>
        <w:pict>
          <v:rect id="_x0000_s1061" style="position:absolute;left:0;text-align:left;margin-left:49.8pt;margin-top:-.45pt;width:16pt;height:10.65pt;z-index:251688960"/>
        </w:pict>
      </w:r>
      <w:r w:rsidR="00253FB7" w:rsidRPr="00A869DC">
        <w:t>Damage of the vehicle in transit</w:t>
      </w:r>
    </w:p>
    <w:p w:rsidR="00253FB7" w:rsidRPr="00A869DC" w:rsidRDefault="0086713F" w:rsidP="00253FB7">
      <w:pPr>
        <w:pStyle w:val="ListParagraph"/>
        <w:tabs>
          <w:tab w:val="left" w:pos="375"/>
        </w:tabs>
        <w:spacing w:line="360" w:lineRule="auto"/>
        <w:ind w:left="1545"/>
        <w:jc w:val="both"/>
      </w:pPr>
      <w:r>
        <w:rPr>
          <w:noProof/>
        </w:rPr>
        <w:pict>
          <v:rect id="_x0000_s1062" style="position:absolute;left:0;text-align:left;margin-left:49.8pt;margin-top:.2pt;width:16pt;height:10.65pt;z-index:251689984"/>
        </w:pict>
      </w:r>
      <w:r w:rsidR="00253FB7" w:rsidRPr="00A869DC">
        <w:t>Unusual/rude behavior of the commuter/driver</w:t>
      </w:r>
    </w:p>
    <w:p w:rsidR="00253FB7" w:rsidRPr="00A869DC" w:rsidRDefault="0086713F" w:rsidP="00253FB7">
      <w:pPr>
        <w:pStyle w:val="ListParagraph"/>
        <w:tabs>
          <w:tab w:val="left" w:pos="375"/>
        </w:tabs>
        <w:spacing w:line="360" w:lineRule="auto"/>
        <w:ind w:left="1545"/>
        <w:jc w:val="both"/>
      </w:pPr>
      <w:r>
        <w:rPr>
          <w:noProof/>
        </w:rPr>
        <w:pict>
          <v:rect id="_x0000_s1063" style="position:absolute;left:0;text-align:left;margin-left:49.8pt;margin-top:1.7pt;width:16pt;height:10.65pt;z-index:251691008"/>
        </w:pict>
      </w:r>
      <w:r w:rsidR="00253FB7" w:rsidRPr="00A869DC">
        <w:t>Delay in addressing the vehicle at the service unit</w:t>
      </w:r>
    </w:p>
    <w:p w:rsidR="00253FB7" w:rsidRDefault="0086713F" w:rsidP="00253FB7">
      <w:pPr>
        <w:pStyle w:val="ListParagraph"/>
        <w:tabs>
          <w:tab w:val="left" w:pos="375"/>
        </w:tabs>
        <w:spacing w:line="360" w:lineRule="auto"/>
        <w:ind w:left="1545"/>
        <w:jc w:val="both"/>
      </w:pPr>
      <w:r>
        <w:rPr>
          <w:noProof/>
        </w:rPr>
        <w:pict>
          <v:shape id="_x0000_s1064" type="#_x0000_t32" style="position:absolute;left:0;text-align:left;margin-left:214.2pt;margin-top:10.35pt;width:168.9pt;height:0;z-index:251692032" o:connectortype="straight"/>
        </w:pict>
      </w:r>
      <w:r w:rsidR="00253FB7" w:rsidRPr="00A869DC">
        <w:t xml:space="preserve">Please specify if any other </w:t>
      </w:r>
    </w:p>
    <w:p w:rsidR="00253FB7" w:rsidRPr="00A869DC" w:rsidRDefault="00253FB7" w:rsidP="00253FB7">
      <w:pPr>
        <w:pStyle w:val="ListParagraph"/>
        <w:tabs>
          <w:tab w:val="left" w:pos="375"/>
        </w:tabs>
        <w:spacing w:line="360" w:lineRule="auto"/>
        <w:ind w:left="1545"/>
        <w:jc w:val="both"/>
      </w:pPr>
    </w:p>
    <w:p w:rsidR="00253FB7" w:rsidRPr="00A869DC" w:rsidRDefault="0086713F" w:rsidP="00253FB7">
      <w:pPr>
        <w:pStyle w:val="ListParagraph"/>
        <w:numPr>
          <w:ilvl w:val="0"/>
          <w:numId w:val="10"/>
        </w:numPr>
        <w:tabs>
          <w:tab w:val="left" w:pos="375"/>
        </w:tabs>
        <w:spacing w:line="360" w:lineRule="auto"/>
        <w:jc w:val="both"/>
      </w:pPr>
      <w:r>
        <w:rPr>
          <w:noProof/>
        </w:rPr>
        <w:pict>
          <v:rect id="_x0000_s1065" style="position:absolute;left:0;text-align:left;margin-left:49.8pt;margin-top:19.85pt;width:16pt;height:11.55pt;z-index:251693056"/>
        </w:pict>
      </w:r>
      <w:r w:rsidR="00253FB7" w:rsidRPr="00A869DC">
        <w:t>Is your grievance related to any of the following criteria below?</w:t>
      </w:r>
    </w:p>
    <w:p w:rsidR="00253FB7" w:rsidRPr="00A869DC" w:rsidRDefault="00253FB7" w:rsidP="00253FB7">
      <w:pPr>
        <w:pStyle w:val="ListParagraph"/>
        <w:tabs>
          <w:tab w:val="left" w:pos="375"/>
        </w:tabs>
        <w:spacing w:line="360" w:lineRule="auto"/>
        <w:ind w:left="1440"/>
        <w:jc w:val="both"/>
      </w:pPr>
      <w:r w:rsidRPr="00A869DC">
        <w:t>Repetitive nature in repairs</w:t>
      </w:r>
    </w:p>
    <w:p w:rsidR="00253FB7" w:rsidRPr="00A869DC" w:rsidRDefault="0086713F" w:rsidP="00253FB7">
      <w:pPr>
        <w:pStyle w:val="ListParagraph"/>
        <w:tabs>
          <w:tab w:val="left" w:pos="375"/>
        </w:tabs>
        <w:spacing w:line="360" w:lineRule="auto"/>
        <w:ind w:left="1440"/>
        <w:jc w:val="both"/>
      </w:pPr>
      <w:r>
        <w:rPr>
          <w:noProof/>
        </w:rPr>
        <w:pict>
          <v:rect id="_x0000_s1066" style="position:absolute;left:0;text-align:left;margin-left:49.8pt;margin-top:-.2pt;width:16pt;height:11.55pt;z-index:251694080"/>
        </w:pict>
      </w:r>
      <w:r w:rsidR="00253FB7" w:rsidRPr="00A869DC">
        <w:t xml:space="preserve">Internal water washing </w:t>
      </w:r>
    </w:p>
    <w:p w:rsidR="00253FB7" w:rsidRPr="00A869DC" w:rsidRDefault="0086713F" w:rsidP="00253FB7">
      <w:pPr>
        <w:pStyle w:val="ListParagraph"/>
        <w:tabs>
          <w:tab w:val="left" w:pos="375"/>
        </w:tabs>
        <w:spacing w:line="360" w:lineRule="auto"/>
        <w:ind w:left="1440"/>
        <w:jc w:val="both"/>
      </w:pPr>
      <w:r>
        <w:rPr>
          <w:noProof/>
        </w:rPr>
        <w:pict>
          <v:rect id="_x0000_s1067" style="position:absolute;left:0;text-align:left;margin-left:49.8pt;margin-top:.4pt;width:16pt;height:11.6pt;z-index:251695104"/>
        </w:pict>
      </w:r>
      <w:r w:rsidR="00253FB7" w:rsidRPr="00A869DC">
        <w:t>External water washing</w:t>
      </w:r>
    </w:p>
    <w:p w:rsidR="00253FB7" w:rsidRPr="00A869DC" w:rsidRDefault="0086713F" w:rsidP="00253FB7">
      <w:pPr>
        <w:pStyle w:val="ListParagraph"/>
        <w:tabs>
          <w:tab w:val="left" w:pos="375"/>
        </w:tabs>
        <w:spacing w:line="360" w:lineRule="auto"/>
        <w:ind w:left="1440"/>
        <w:jc w:val="both"/>
      </w:pPr>
      <w:r>
        <w:rPr>
          <w:noProof/>
        </w:rPr>
        <w:pict>
          <v:rect id="_x0000_s1068" style="position:absolute;left:0;text-align:left;margin-left:49.8pt;margin-top:18.85pt;width:16pt;height:10.65pt;z-index:251696128"/>
        </w:pict>
      </w:r>
      <w:r>
        <w:rPr>
          <w:noProof/>
        </w:rPr>
        <w:pict>
          <v:rect id="_x0000_s1069" style="position:absolute;left:0;text-align:left;margin-left:49.8pt;margin-top:1.1pt;width:16pt;height:10.65pt;z-index:251697152"/>
        </w:pict>
      </w:r>
      <w:r w:rsidR="00253FB7" w:rsidRPr="00A869DC">
        <w:t>High charges compared to other outlets</w:t>
      </w:r>
    </w:p>
    <w:p w:rsidR="00253FB7" w:rsidRPr="00A869DC" w:rsidRDefault="0086713F" w:rsidP="00253FB7">
      <w:pPr>
        <w:pStyle w:val="ListParagraph"/>
        <w:tabs>
          <w:tab w:val="left" w:pos="375"/>
        </w:tabs>
        <w:spacing w:line="360" w:lineRule="auto"/>
        <w:ind w:left="1440"/>
        <w:jc w:val="both"/>
      </w:pPr>
      <w:r>
        <w:rPr>
          <w:noProof/>
        </w:rPr>
        <w:pict>
          <v:rect id="_x0000_s1070" style="position:absolute;left:0;text-align:left;margin-left:49.8pt;margin-top:18.65pt;width:16pt;height:12.4pt;z-index:251698176"/>
        </w:pict>
      </w:r>
      <w:r w:rsidR="00253FB7" w:rsidRPr="00A869DC">
        <w:t>Wrong diagnosis</w:t>
      </w:r>
    </w:p>
    <w:p w:rsidR="00253FB7" w:rsidRPr="00A869DC" w:rsidRDefault="00253FB7" w:rsidP="00253FB7">
      <w:pPr>
        <w:pStyle w:val="ListParagraph"/>
        <w:tabs>
          <w:tab w:val="left" w:pos="375"/>
        </w:tabs>
        <w:spacing w:line="360" w:lineRule="auto"/>
        <w:ind w:left="1440"/>
        <w:jc w:val="both"/>
      </w:pPr>
      <w:r w:rsidRPr="00A869DC">
        <w:t>Negligence in repair causing damage to other parts</w:t>
      </w:r>
    </w:p>
    <w:p w:rsidR="00253FB7" w:rsidRPr="00A869DC" w:rsidRDefault="0086713F" w:rsidP="00253FB7">
      <w:pPr>
        <w:pStyle w:val="ListParagraph"/>
        <w:tabs>
          <w:tab w:val="left" w:pos="375"/>
        </w:tabs>
        <w:spacing w:line="360" w:lineRule="auto"/>
        <w:ind w:left="1440"/>
        <w:jc w:val="both"/>
      </w:pPr>
      <w:r>
        <w:rPr>
          <w:noProof/>
        </w:rPr>
        <w:pict>
          <v:rect id="_x0000_s1071" style="position:absolute;left:0;text-align:left;margin-left:49.8pt;margin-top:.35pt;width:16pt;height:10.65pt;z-index:251699200"/>
        </w:pict>
      </w:r>
      <w:r w:rsidR="00253FB7" w:rsidRPr="00A869DC">
        <w:t>Poor/inappropriate responses from personnel</w:t>
      </w:r>
    </w:p>
    <w:p w:rsidR="00253FB7" w:rsidRPr="00A869DC" w:rsidRDefault="0086713F" w:rsidP="00253FB7">
      <w:pPr>
        <w:pStyle w:val="ListParagraph"/>
        <w:tabs>
          <w:tab w:val="left" w:pos="375"/>
        </w:tabs>
        <w:spacing w:line="360" w:lineRule="auto"/>
        <w:ind w:left="1440"/>
        <w:jc w:val="both"/>
      </w:pPr>
      <w:r>
        <w:rPr>
          <w:noProof/>
        </w:rPr>
        <w:pict>
          <v:rect id="_x0000_s1072" style="position:absolute;left:0;text-align:left;margin-left:49.8pt;margin-top:19.65pt;width:16pt;height:10.65pt;z-index:251700224"/>
        </w:pict>
      </w:r>
      <w:r>
        <w:rPr>
          <w:noProof/>
        </w:rPr>
        <w:pict>
          <v:rect id="_x0000_s1073" style="position:absolute;left:0;text-align:left;margin-left:49.8pt;margin-top:.1pt;width:16pt;height:11.55pt;z-index:251701248"/>
        </w:pict>
      </w:r>
      <w:r w:rsidR="00253FB7" w:rsidRPr="00A869DC">
        <w:t>Unavailable parts when needed</w:t>
      </w:r>
    </w:p>
    <w:p w:rsidR="00253FB7" w:rsidRDefault="00253FB7" w:rsidP="00253FB7">
      <w:pPr>
        <w:pStyle w:val="ListParagraph"/>
        <w:tabs>
          <w:tab w:val="left" w:pos="375"/>
        </w:tabs>
        <w:spacing w:line="360" w:lineRule="auto"/>
        <w:ind w:left="1440"/>
        <w:jc w:val="both"/>
      </w:pPr>
      <w:r w:rsidRPr="00A869DC">
        <w:t>Delay in delivery of the vehicle even after being scheduled</w:t>
      </w:r>
    </w:p>
    <w:p w:rsidR="00253FB7" w:rsidRPr="00A869DC" w:rsidRDefault="00253FB7" w:rsidP="00253FB7">
      <w:pPr>
        <w:pStyle w:val="ListParagraph"/>
        <w:tabs>
          <w:tab w:val="left" w:pos="375"/>
        </w:tabs>
        <w:spacing w:line="360" w:lineRule="auto"/>
        <w:ind w:left="1440"/>
        <w:jc w:val="both"/>
      </w:pPr>
    </w:p>
    <w:p w:rsidR="00253FB7" w:rsidRPr="00A869DC" w:rsidRDefault="00253FB7" w:rsidP="00253FB7">
      <w:pPr>
        <w:pStyle w:val="ListParagraph"/>
        <w:numPr>
          <w:ilvl w:val="0"/>
          <w:numId w:val="10"/>
        </w:numPr>
        <w:tabs>
          <w:tab w:val="left" w:pos="375"/>
        </w:tabs>
        <w:spacing w:line="360" w:lineRule="auto"/>
        <w:jc w:val="both"/>
      </w:pPr>
      <w:r w:rsidRPr="00A869DC">
        <w:t>Did you face any of the following difficulties/issues mentioned below during the grievance/complaint resolvement?</w:t>
      </w:r>
    </w:p>
    <w:p w:rsidR="00253FB7" w:rsidRPr="00A869DC" w:rsidRDefault="0086713F" w:rsidP="00253FB7">
      <w:pPr>
        <w:pStyle w:val="ListParagraph"/>
        <w:tabs>
          <w:tab w:val="left" w:pos="375"/>
        </w:tabs>
        <w:spacing w:line="360" w:lineRule="auto"/>
        <w:ind w:left="1080"/>
        <w:jc w:val="both"/>
      </w:pPr>
      <w:r>
        <w:rPr>
          <w:noProof/>
        </w:rPr>
        <w:pict>
          <v:rect id="_x0000_s1074" style="position:absolute;left:0;text-align:left;margin-left:38.2pt;margin-top:-.05pt;width:11.6pt;height:9.8pt;z-index:251702272"/>
        </w:pict>
      </w:r>
      <w:r w:rsidR="00253FB7" w:rsidRPr="00A869DC">
        <w:t>Inappropriate staff responses regarding the issue</w:t>
      </w:r>
    </w:p>
    <w:p w:rsidR="00253FB7" w:rsidRPr="00A869DC" w:rsidRDefault="0086713F" w:rsidP="00253FB7">
      <w:pPr>
        <w:pStyle w:val="ListParagraph"/>
        <w:tabs>
          <w:tab w:val="left" w:pos="375"/>
        </w:tabs>
        <w:spacing w:line="360" w:lineRule="auto"/>
        <w:ind w:left="1080"/>
        <w:jc w:val="both"/>
      </w:pPr>
      <w:r>
        <w:rPr>
          <w:noProof/>
        </w:rPr>
        <w:pict>
          <v:rect id="_x0000_s1075" style="position:absolute;left:0;text-align:left;margin-left:38.2pt;margin-top:2.35pt;width:11.6pt;height:8.9pt;z-index:251703296"/>
        </w:pict>
      </w:r>
      <w:r w:rsidR="00253FB7" w:rsidRPr="00A869DC">
        <w:t>Discontinuity in personal operations</w:t>
      </w:r>
    </w:p>
    <w:p w:rsidR="00253FB7" w:rsidRPr="00A869DC" w:rsidRDefault="0086713F" w:rsidP="00253FB7">
      <w:pPr>
        <w:pStyle w:val="ListParagraph"/>
        <w:tabs>
          <w:tab w:val="left" w:pos="375"/>
        </w:tabs>
        <w:spacing w:line="360" w:lineRule="auto"/>
        <w:ind w:left="1080"/>
        <w:jc w:val="both"/>
      </w:pPr>
      <w:r>
        <w:rPr>
          <w:noProof/>
        </w:rPr>
        <w:pict>
          <v:rect id="_x0000_s1076" style="position:absolute;left:0;text-align:left;margin-left:38.2pt;margin-top:1.2pt;width:11.6pt;height:9.8pt;z-index:251704320"/>
        </w:pict>
      </w:r>
      <w:r w:rsidR="00253FB7" w:rsidRPr="00A869DC">
        <w:t>Extreme delay in the resolvement</w:t>
      </w:r>
    </w:p>
    <w:p w:rsidR="00253FB7" w:rsidRDefault="0086713F" w:rsidP="00253FB7">
      <w:pPr>
        <w:pStyle w:val="ListParagraph"/>
        <w:tabs>
          <w:tab w:val="left" w:pos="375"/>
        </w:tabs>
        <w:spacing w:line="360" w:lineRule="auto"/>
        <w:ind w:left="1080"/>
        <w:jc w:val="both"/>
      </w:pPr>
      <w:r>
        <w:rPr>
          <w:noProof/>
        </w:rPr>
        <w:pict>
          <v:rect id="_x0000_s1077" style="position:absolute;left:0;text-align:left;margin-left:38.2pt;margin-top:.95pt;width:11.6pt;height:11.55pt;z-index:251705344"/>
        </w:pict>
      </w:r>
      <w:r w:rsidR="00253FB7" w:rsidRPr="00A869DC">
        <w:t>Lack of communication of the status of vehicle</w:t>
      </w:r>
    </w:p>
    <w:p w:rsidR="00253FB7" w:rsidRDefault="00253FB7" w:rsidP="00253FB7">
      <w:pPr>
        <w:pStyle w:val="ListParagraph"/>
        <w:tabs>
          <w:tab w:val="left" w:pos="375"/>
        </w:tabs>
        <w:spacing w:line="360" w:lineRule="auto"/>
        <w:ind w:left="1080"/>
        <w:jc w:val="both"/>
      </w:pPr>
    </w:p>
    <w:p w:rsidR="00253FB7" w:rsidRDefault="00253FB7" w:rsidP="00253FB7">
      <w:pPr>
        <w:pStyle w:val="ListParagraph"/>
        <w:tabs>
          <w:tab w:val="left" w:pos="375"/>
        </w:tabs>
        <w:spacing w:line="360" w:lineRule="auto"/>
        <w:ind w:left="1080"/>
        <w:jc w:val="both"/>
      </w:pPr>
    </w:p>
    <w:p w:rsidR="007A3026" w:rsidRDefault="007A3026" w:rsidP="00253FB7">
      <w:pPr>
        <w:pStyle w:val="ListParagraph"/>
        <w:tabs>
          <w:tab w:val="left" w:pos="375"/>
        </w:tabs>
        <w:spacing w:line="360" w:lineRule="auto"/>
        <w:ind w:left="1080"/>
        <w:jc w:val="both"/>
      </w:pPr>
    </w:p>
    <w:p w:rsidR="007A3026" w:rsidRPr="00A869DC" w:rsidRDefault="007A3026" w:rsidP="00253FB7">
      <w:pPr>
        <w:pStyle w:val="ListParagraph"/>
        <w:tabs>
          <w:tab w:val="left" w:pos="375"/>
        </w:tabs>
        <w:spacing w:line="360" w:lineRule="auto"/>
        <w:ind w:left="1080"/>
        <w:jc w:val="both"/>
      </w:pPr>
    </w:p>
    <w:p w:rsidR="00253FB7" w:rsidRPr="00A869DC" w:rsidRDefault="00253FB7" w:rsidP="00253FB7">
      <w:pPr>
        <w:pStyle w:val="ListParagraph"/>
        <w:numPr>
          <w:ilvl w:val="0"/>
          <w:numId w:val="10"/>
        </w:numPr>
        <w:tabs>
          <w:tab w:val="left" w:pos="375"/>
        </w:tabs>
        <w:spacing w:line="360" w:lineRule="auto"/>
        <w:jc w:val="both"/>
      </w:pPr>
      <w:r w:rsidRPr="00A869DC">
        <w:lastRenderedPageBreak/>
        <w:t>How far do you believe the service unit is reliable in the following aspects?</w:t>
      </w:r>
    </w:p>
    <w:p w:rsidR="00253FB7" w:rsidRPr="00A869DC" w:rsidRDefault="0086713F" w:rsidP="00253FB7">
      <w:pPr>
        <w:pStyle w:val="ListParagraph"/>
        <w:tabs>
          <w:tab w:val="left" w:pos="375"/>
        </w:tabs>
        <w:spacing w:line="360" w:lineRule="auto"/>
        <w:jc w:val="both"/>
      </w:pPr>
      <w:r>
        <w:rPr>
          <w:noProof/>
        </w:rPr>
        <w:pict>
          <v:oval id="_x0000_s1078" style="position:absolute;left:0;text-align:left;margin-left:400pt;margin-top:20pt;width:11.55pt;height:10.65pt;z-index:251706368"/>
        </w:pict>
      </w:r>
      <w:r>
        <w:rPr>
          <w:noProof/>
        </w:rPr>
        <w:pict>
          <v:oval id="_x0000_s1079" style="position:absolute;left:0;text-align:left;margin-left:297.8pt;margin-top:20pt;width:10.65pt;height:10.65pt;z-index:251707392"/>
        </w:pict>
      </w:r>
      <w:r>
        <w:rPr>
          <w:noProof/>
        </w:rPr>
        <w:pict>
          <v:oval id="_x0000_s1080" style="position:absolute;left:0;text-align:left;margin-left:189.35pt;margin-top:20pt;width:10.65pt;height:10.65pt;z-index:251708416"/>
        </w:pict>
      </w:r>
      <w:r w:rsidR="00253FB7" w:rsidRPr="00A869DC">
        <w:t xml:space="preserve">                                         Highly Reliable     Moderately Reliable    Poorly Reliable</w:t>
      </w:r>
    </w:p>
    <w:p w:rsidR="00253FB7" w:rsidRPr="00A869DC" w:rsidRDefault="00253FB7" w:rsidP="00253FB7">
      <w:pPr>
        <w:pStyle w:val="ListParagraph"/>
        <w:numPr>
          <w:ilvl w:val="0"/>
          <w:numId w:val="17"/>
        </w:numPr>
        <w:tabs>
          <w:tab w:val="left" w:pos="375"/>
        </w:tabs>
        <w:spacing w:line="360" w:lineRule="auto"/>
        <w:jc w:val="both"/>
      </w:pPr>
      <w:r w:rsidRPr="00A869DC">
        <w:t xml:space="preserve">Pricing </w:t>
      </w:r>
    </w:p>
    <w:p w:rsidR="00253FB7" w:rsidRPr="00A869DC" w:rsidRDefault="0086713F" w:rsidP="00253FB7">
      <w:pPr>
        <w:pStyle w:val="ListParagraph"/>
        <w:numPr>
          <w:ilvl w:val="0"/>
          <w:numId w:val="17"/>
        </w:numPr>
        <w:tabs>
          <w:tab w:val="left" w:pos="375"/>
        </w:tabs>
        <w:spacing w:line="360" w:lineRule="auto"/>
        <w:jc w:val="both"/>
      </w:pPr>
      <w:r>
        <w:rPr>
          <w:noProof/>
        </w:rPr>
        <w:pict>
          <v:oval id="_x0000_s1081" style="position:absolute;left:0;text-align:left;margin-left:400pt;margin-top:.85pt;width:11.55pt;height:10.65pt;z-index:251709440"/>
        </w:pict>
      </w:r>
      <w:r>
        <w:rPr>
          <w:noProof/>
        </w:rPr>
        <w:pict>
          <v:oval id="_x0000_s1082" style="position:absolute;left:0;text-align:left;margin-left:297.8pt;margin-top:.85pt;width:10.65pt;height:10.65pt;z-index:251710464"/>
        </w:pict>
      </w:r>
      <w:r>
        <w:rPr>
          <w:noProof/>
        </w:rPr>
        <w:pict>
          <v:oval id="_x0000_s1083" style="position:absolute;left:0;text-align:left;margin-left:189.35pt;margin-top:.85pt;width:10.65pt;height:10.65pt;z-index:251711488"/>
        </w:pict>
      </w:r>
      <w:r w:rsidR="00253FB7" w:rsidRPr="00A869DC">
        <w:t>Quality</w:t>
      </w:r>
    </w:p>
    <w:p w:rsidR="00253FB7" w:rsidRPr="00A869DC" w:rsidRDefault="0086713F" w:rsidP="00253FB7">
      <w:pPr>
        <w:pStyle w:val="ListParagraph"/>
        <w:numPr>
          <w:ilvl w:val="0"/>
          <w:numId w:val="17"/>
        </w:numPr>
        <w:tabs>
          <w:tab w:val="left" w:pos="375"/>
        </w:tabs>
        <w:spacing w:line="360" w:lineRule="auto"/>
        <w:jc w:val="both"/>
      </w:pPr>
      <w:r>
        <w:rPr>
          <w:noProof/>
        </w:rPr>
        <w:pict>
          <v:oval id="_x0000_s1084" style="position:absolute;left:0;text-align:left;margin-left:400pt;margin-top:3.25pt;width:11.55pt;height:10.65pt;z-index:251712512"/>
        </w:pict>
      </w:r>
      <w:r>
        <w:rPr>
          <w:noProof/>
        </w:rPr>
        <w:pict>
          <v:oval id="_x0000_s1085" style="position:absolute;left:0;text-align:left;margin-left:297.8pt;margin-top:3.25pt;width:10.65pt;height:10.65pt;z-index:251713536"/>
        </w:pict>
      </w:r>
      <w:r>
        <w:rPr>
          <w:noProof/>
        </w:rPr>
        <w:pict>
          <v:oval id="_x0000_s1086" style="position:absolute;left:0;text-align:left;margin-left:189.35pt;margin-top:3.25pt;width:10.65pt;height:10.65pt;z-index:251714560"/>
        </w:pict>
      </w:r>
      <w:r w:rsidR="00253FB7" w:rsidRPr="00A869DC">
        <w:t>Quickness of service</w:t>
      </w:r>
    </w:p>
    <w:p w:rsidR="00253FB7" w:rsidRPr="00A869DC" w:rsidRDefault="00253FB7" w:rsidP="00253FB7">
      <w:pPr>
        <w:pStyle w:val="ListParagraph"/>
        <w:tabs>
          <w:tab w:val="left" w:pos="375"/>
        </w:tabs>
        <w:spacing w:line="360" w:lineRule="auto"/>
        <w:ind w:left="1080"/>
        <w:jc w:val="both"/>
      </w:pPr>
    </w:p>
    <w:p w:rsidR="00253FB7" w:rsidRPr="00A869DC" w:rsidRDefault="00253FB7" w:rsidP="00253FB7">
      <w:pPr>
        <w:pStyle w:val="ListParagraph"/>
        <w:numPr>
          <w:ilvl w:val="0"/>
          <w:numId w:val="10"/>
        </w:numPr>
        <w:tabs>
          <w:tab w:val="left" w:pos="375"/>
        </w:tabs>
        <w:spacing w:line="360" w:lineRule="auto"/>
        <w:jc w:val="both"/>
      </w:pPr>
      <w:r w:rsidRPr="00A869DC">
        <w:t>How would you rate the staff’s hospitality in service unit?</w:t>
      </w:r>
    </w:p>
    <w:p w:rsidR="00253FB7" w:rsidRPr="00A869DC" w:rsidRDefault="0086713F" w:rsidP="00253FB7">
      <w:pPr>
        <w:pStyle w:val="ListParagraph"/>
        <w:tabs>
          <w:tab w:val="left" w:pos="375"/>
        </w:tabs>
        <w:spacing w:line="360" w:lineRule="auto"/>
        <w:ind w:left="1440"/>
        <w:jc w:val="both"/>
      </w:pPr>
      <w:r>
        <w:rPr>
          <w:noProof/>
        </w:rPr>
        <w:pict>
          <v:oval id="_x0000_s1087" style="position:absolute;left:0;text-align:left;margin-left:46.2pt;margin-top:-.25pt;width:11.6pt;height:11.55pt;z-index:251715584"/>
        </w:pict>
      </w:r>
      <w:r w:rsidR="00253FB7" w:rsidRPr="00A869DC">
        <w:t>Highly Satisfied</w:t>
      </w:r>
    </w:p>
    <w:p w:rsidR="00253FB7" w:rsidRPr="00A869DC" w:rsidRDefault="0086713F" w:rsidP="00253FB7">
      <w:pPr>
        <w:pStyle w:val="ListParagraph"/>
        <w:tabs>
          <w:tab w:val="left" w:pos="375"/>
        </w:tabs>
        <w:spacing w:line="360" w:lineRule="auto"/>
        <w:ind w:left="1440"/>
        <w:jc w:val="both"/>
      </w:pPr>
      <w:r>
        <w:rPr>
          <w:noProof/>
        </w:rPr>
        <w:pict>
          <v:oval id="_x0000_s1088" style="position:absolute;left:0;text-align:left;margin-left:46.2pt;margin-top:19.05pt;width:11.6pt;height:12.45pt;z-index:251716608"/>
        </w:pict>
      </w:r>
      <w:r>
        <w:rPr>
          <w:noProof/>
        </w:rPr>
        <w:pict>
          <v:oval id="_x0000_s1089" style="position:absolute;left:0;text-align:left;margin-left:46.2pt;margin-top:1.25pt;width:11.6pt;height:11.55pt;z-index:251717632"/>
        </w:pict>
      </w:r>
      <w:r w:rsidR="00253FB7" w:rsidRPr="00A869DC">
        <w:t>Moderately Satisfied</w:t>
      </w:r>
    </w:p>
    <w:p w:rsidR="00253FB7" w:rsidRPr="00A869DC" w:rsidRDefault="0086713F" w:rsidP="00253FB7">
      <w:pPr>
        <w:pStyle w:val="ListParagraph"/>
        <w:tabs>
          <w:tab w:val="left" w:pos="375"/>
        </w:tabs>
        <w:spacing w:line="360" w:lineRule="auto"/>
        <w:ind w:left="1440"/>
        <w:jc w:val="both"/>
      </w:pPr>
      <w:r>
        <w:rPr>
          <w:noProof/>
        </w:rPr>
        <w:pict>
          <v:oval id="_x0000_s1090" style="position:absolute;left:0;text-align:left;margin-left:46.2pt;margin-top:19.7pt;width:11.6pt;height:11.55pt;z-index:251718656"/>
        </w:pict>
      </w:r>
      <w:r w:rsidR="00253FB7" w:rsidRPr="00A869DC">
        <w:t>Dissatisfied</w:t>
      </w:r>
    </w:p>
    <w:p w:rsidR="00253FB7" w:rsidRDefault="00253FB7" w:rsidP="00253FB7">
      <w:pPr>
        <w:pStyle w:val="ListParagraph"/>
        <w:tabs>
          <w:tab w:val="left" w:pos="375"/>
        </w:tabs>
        <w:spacing w:line="360" w:lineRule="auto"/>
        <w:ind w:left="1440"/>
        <w:jc w:val="both"/>
      </w:pPr>
      <w:r w:rsidRPr="00A869DC">
        <w:t>Highly Dissatisfied</w:t>
      </w:r>
    </w:p>
    <w:p w:rsidR="00253FB7" w:rsidRPr="00A869DC" w:rsidRDefault="00253FB7" w:rsidP="00253FB7">
      <w:pPr>
        <w:pStyle w:val="ListParagraph"/>
        <w:tabs>
          <w:tab w:val="left" w:pos="375"/>
        </w:tabs>
        <w:spacing w:line="360" w:lineRule="auto"/>
        <w:ind w:left="1440"/>
        <w:jc w:val="both"/>
      </w:pPr>
    </w:p>
    <w:p w:rsidR="00253FB7" w:rsidRPr="00A869DC" w:rsidRDefault="00253FB7" w:rsidP="00253FB7">
      <w:pPr>
        <w:pStyle w:val="ListParagraph"/>
        <w:numPr>
          <w:ilvl w:val="0"/>
          <w:numId w:val="10"/>
        </w:numPr>
        <w:tabs>
          <w:tab w:val="left" w:pos="375"/>
        </w:tabs>
        <w:spacing w:line="360" w:lineRule="auto"/>
        <w:jc w:val="both"/>
      </w:pPr>
      <w:r w:rsidRPr="00A869DC">
        <w:t>How would you rate the clearance of Hyundai Insurance claims with regard to your serviced vehicle on a scale of 1 to 5?</w:t>
      </w:r>
    </w:p>
    <w:p w:rsidR="00253FB7" w:rsidRPr="00A869DC" w:rsidRDefault="007A3026" w:rsidP="00253FB7">
      <w:pPr>
        <w:pStyle w:val="ListParagraph"/>
        <w:tabs>
          <w:tab w:val="left" w:pos="375"/>
        </w:tabs>
        <w:spacing w:line="360" w:lineRule="auto"/>
        <w:jc w:val="both"/>
      </w:pPr>
      <w:r>
        <w:rPr>
          <w:noProof/>
        </w:rPr>
        <w:pict>
          <v:oval id="_x0000_s1228" style="position:absolute;left:0;text-align:left;margin-left:221pt;margin-top:17.75pt;width:8.9pt;height:8.9pt;z-index:251776000"/>
        </w:pict>
      </w:r>
      <w:r>
        <w:rPr>
          <w:noProof/>
        </w:rPr>
        <w:pict>
          <v:oval id="_x0000_s1227" style="position:absolute;left:0;text-align:left;margin-left:200pt;margin-top:17.75pt;width:8.9pt;height:8.9pt;z-index:251774976"/>
        </w:pict>
      </w:r>
      <w:r>
        <w:rPr>
          <w:noProof/>
        </w:rPr>
        <w:pict>
          <v:oval id="_x0000_s1226" style="position:absolute;left:0;text-align:left;margin-left:174.3pt;margin-top:17.75pt;width:8.9pt;height:8.9pt;z-index:251773952"/>
        </w:pict>
      </w:r>
      <w:r>
        <w:rPr>
          <w:noProof/>
        </w:rPr>
        <w:pict>
          <v:oval id="_x0000_s1225" style="position:absolute;left:0;text-align:left;margin-left:147.15pt;margin-top:17.75pt;width:8.9pt;height:8.9pt;z-index:251772928"/>
        </w:pict>
      </w:r>
      <w:r>
        <w:rPr>
          <w:noProof/>
        </w:rPr>
        <w:pict>
          <v:oval id="_x0000_s1093" style="position:absolute;left:0;text-align:left;margin-left:120.9pt;margin-top:17.75pt;width:8.9pt;height:8.9pt;z-index:251721728"/>
        </w:pict>
      </w:r>
      <w:r w:rsidR="00253FB7" w:rsidRPr="00A869DC">
        <w:t xml:space="preserve">     </w:t>
      </w:r>
      <w:r>
        <w:t xml:space="preserve"> </w:t>
      </w:r>
      <w:r w:rsidR="00253FB7" w:rsidRPr="00A869DC">
        <w:t xml:space="preserve">   </w:t>
      </w:r>
      <w:r w:rsidR="00B77174">
        <w:t xml:space="preserve">   </w:t>
      </w:r>
      <w:r w:rsidR="00253FB7" w:rsidRPr="00A869DC">
        <w:t xml:space="preserve">       </w:t>
      </w:r>
      <w:r w:rsidR="00253FB7">
        <w:t xml:space="preserve">  </w:t>
      </w:r>
      <w:r w:rsidR="00253FB7" w:rsidRPr="00A869DC">
        <w:t xml:space="preserve"> </w:t>
      </w:r>
      <w:r w:rsidR="00253FB7">
        <w:t xml:space="preserve">  </w:t>
      </w:r>
      <w:r>
        <w:t xml:space="preserve"> 1      2       3     4     </w:t>
      </w:r>
      <w:r w:rsidR="00253FB7" w:rsidRPr="00A869DC">
        <w:t>5</w:t>
      </w:r>
    </w:p>
    <w:p w:rsidR="00253FB7" w:rsidRPr="00A869DC" w:rsidRDefault="00253FB7" w:rsidP="00253FB7">
      <w:pPr>
        <w:pStyle w:val="ListParagraph"/>
        <w:tabs>
          <w:tab w:val="left" w:pos="375"/>
        </w:tabs>
        <w:spacing w:line="360" w:lineRule="auto"/>
        <w:jc w:val="both"/>
      </w:pPr>
    </w:p>
    <w:p w:rsidR="00253FB7" w:rsidRPr="00A869DC" w:rsidRDefault="00253FB7" w:rsidP="00253FB7">
      <w:pPr>
        <w:pStyle w:val="ListParagraph"/>
        <w:numPr>
          <w:ilvl w:val="0"/>
          <w:numId w:val="10"/>
        </w:numPr>
        <w:tabs>
          <w:tab w:val="left" w:pos="375"/>
        </w:tabs>
        <w:spacing w:line="360" w:lineRule="auto"/>
        <w:jc w:val="both"/>
      </w:pPr>
      <w:r w:rsidRPr="00A869DC">
        <w:t>How likely would you rate your satisfaction level on redressal of your grievance/complaint?</w:t>
      </w:r>
    </w:p>
    <w:p w:rsidR="00253FB7" w:rsidRPr="00A869DC" w:rsidRDefault="0086713F" w:rsidP="00253FB7">
      <w:pPr>
        <w:pStyle w:val="ListParagraph"/>
        <w:tabs>
          <w:tab w:val="left" w:pos="375"/>
        </w:tabs>
        <w:spacing w:line="360" w:lineRule="auto"/>
        <w:ind w:left="1080"/>
        <w:jc w:val="both"/>
      </w:pPr>
      <w:r>
        <w:rPr>
          <w:noProof/>
        </w:rPr>
        <w:pict>
          <v:oval id="_x0000_s1096" style="position:absolute;left:0;text-align:left;margin-left:35.55pt;margin-top:.75pt;width:10.65pt;height:9.75pt;z-index:251724800"/>
        </w:pict>
      </w:r>
      <w:r w:rsidR="00253FB7" w:rsidRPr="00A869DC">
        <w:t>Extremely satisfied</w:t>
      </w:r>
    </w:p>
    <w:p w:rsidR="00253FB7" w:rsidRPr="00A869DC" w:rsidRDefault="0086713F" w:rsidP="00253FB7">
      <w:pPr>
        <w:pStyle w:val="ListParagraph"/>
        <w:tabs>
          <w:tab w:val="left" w:pos="375"/>
        </w:tabs>
        <w:spacing w:line="360" w:lineRule="auto"/>
        <w:ind w:left="1080"/>
        <w:jc w:val="both"/>
      </w:pPr>
      <w:r>
        <w:rPr>
          <w:noProof/>
        </w:rPr>
        <w:pict>
          <v:oval id="_x0000_s1097" style="position:absolute;left:0;text-align:left;margin-left:35.55pt;margin-top:-.4pt;width:10.65pt;height:11.55pt;z-index:251725824"/>
        </w:pict>
      </w:r>
      <w:r w:rsidR="00253FB7" w:rsidRPr="00A869DC">
        <w:t>Satisfied</w:t>
      </w:r>
    </w:p>
    <w:p w:rsidR="00253FB7" w:rsidRPr="00A869DC" w:rsidRDefault="0086713F" w:rsidP="00253FB7">
      <w:pPr>
        <w:pStyle w:val="ListParagraph"/>
        <w:tabs>
          <w:tab w:val="left" w:pos="375"/>
        </w:tabs>
        <w:spacing w:line="360" w:lineRule="auto"/>
        <w:ind w:left="1080"/>
        <w:jc w:val="both"/>
      </w:pPr>
      <w:r>
        <w:rPr>
          <w:noProof/>
        </w:rPr>
        <w:pict>
          <v:oval id="_x0000_s1098" style="position:absolute;left:0;text-align:left;margin-left:35.55pt;margin-top:19.8pt;width:10.65pt;height:10.65pt;z-index:251726848"/>
        </w:pict>
      </w:r>
      <w:r>
        <w:rPr>
          <w:noProof/>
        </w:rPr>
        <w:pict>
          <v:oval id="_x0000_s1099" style="position:absolute;left:0;text-align:left;margin-left:35.55pt;margin-top:1.1pt;width:10.65pt;height:10.7pt;z-index:251727872"/>
        </w:pict>
      </w:r>
      <w:r w:rsidR="00253FB7" w:rsidRPr="00A869DC">
        <w:t>Neutral</w:t>
      </w:r>
    </w:p>
    <w:p w:rsidR="00253FB7" w:rsidRDefault="00253FB7" w:rsidP="00253FB7">
      <w:pPr>
        <w:pStyle w:val="ListParagraph"/>
        <w:tabs>
          <w:tab w:val="left" w:pos="375"/>
        </w:tabs>
        <w:spacing w:line="360" w:lineRule="auto"/>
        <w:ind w:left="1080"/>
        <w:jc w:val="both"/>
      </w:pPr>
      <w:r w:rsidRPr="00A869DC">
        <w:t>Dissatisfied</w:t>
      </w:r>
    </w:p>
    <w:p w:rsidR="00253FB7" w:rsidRPr="00A869DC" w:rsidRDefault="00253FB7" w:rsidP="00253FB7">
      <w:pPr>
        <w:pStyle w:val="ListParagraph"/>
        <w:tabs>
          <w:tab w:val="left" w:pos="375"/>
        </w:tabs>
        <w:spacing w:line="360" w:lineRule="auto"/>
        <w:ind w:left="1080"/>
        <w:jc w:val="both"/>
      </w:pPr>
    </w:p>
    <w:p w:rsidR="00253FB7" w:rsidRPr="00A869DC" w:rsidRDefault="00253FB7" w:rsidP="00253FB7">
      <w:pPr>
        <w:pStyle w:val="ListParagraph"/>
        <w:numPr>
          <w:ilvl w:val="0"/>
          <w:numId w:val="10"/>
        </w:numPr>
        <w:tabs>
          <w:tab w:val="left" w:pos="375"/>
        </w:tabs>
        <w:spacing w:line="360" w:lineRule="auto"/>
        <w:jc w:val="both"/>
      </w:pPr>
      <w:r w:rsidRPr="00A869DC">
        <w:t>How likely would you prefer this service unit in near future?</w:t>
      </w:r>
    </w:p>
    <w:p w:rsidR="00253FB7" w:rsidRPr="00A869DC" w:rsidRDefault="0086713F" w:rsidP="00A3048B">
      <w:pPr>
        <w:pStyle w:val="ListParagraph"/>
        <w:tabs>
          <w:tab w:val="left" w:pos="375"/>
        </w:tabs>
        <w:spacing w:line="360" w:lineRule="auto"/>
        <w:ind w:left="1170" w:hanging="90"/>
        <w:jc w:val="both"/>
      </w:pPr>
      <w:r>
        <w:rPr>
          <w:noProof/>
        </w:rPr>
        <w:pict>
          <v:oval id="_x0000_s1100" style="position:absolute;left:0;text-align:left;margin-left:35.55pt;margin-top:2.2pt;width:12.45pt;height:10.65pt;z-index:251728896"/>
        </w:pict>
      </w:r>
      <w:r w:rsidR="00253FB7" w:rsidRPr="00A869DC">
        <w:t>Always</w:t>
      </w:r>
    </w:p>
    <w:p w:rsidR="00253FB7" w:rsidRPr="00A869DC" w:rsidRDefault="0086713F" w:rsidP="00A3048B">
      <w:pPr>
        <w:pStyle w:val="ListParagraph"/>
        <w:tabs>
          <w:tab w:val="left" w:pos="375"/>
        </w:tabs>
        <w:spacing w:line="360" w:lineRule="auto"/>
        <w:ind w:left="1260" w:hanging="180"/>
        <w:jc w:val="both"/>
      </w:pPr>
      <w:r>
        <w:rPr>
          <w:noProof/>
        </w:rPr>
        <w:pict>
          <v:oval id="_x0000_s1103" style="position:absolute;left:0;text-align:left;margin-left:35.55pt;margin-top:20.6pt;width:12.45pt;height:10.65pt;z-index:251731968"/>
        </w:pict>
      </w:r>
      <w:r>
        <w:rPr>
          <w:noProof/>
        </w:rPr>
        <w:pict>
          <v:oval id="_x0000_s1101" style="position:absolute;left:0;text-align:left;margin-left:35.55pt;margin-top:1.05pt;width:12.45pt;height:11.55pt;z-index:251729920"/>
        </w:pict>
      </w:r>
      <w:r w:rsidR="00253FB7" w:rsidRPr="00A869DC">
        <w:t>Often</w:t>
      </w:r>
    </w:p>
    <w:p w:rsidR="00253FB7" w:rsidRPr="00A869DC" w:rsidRDefault="0086713F" w:rsidP="00A3048B">
      <w:pPr>
        <w:pStyle w:val="ListParagraph"/>
        <w:tabs>
          <w:tab w:val="left" w:pos="375"/>
        </w:tabs>
        <w:spacing w:line="360" w:lineRule="auto"/>
        <w:ind w:left="1170" w:hanging="90"/>
        <w:jc w:val="both"/>
      </w:pPr>
      <w:r>
        <w:rPr>
          <w:noProof/>
        </w:rPr>
        <w:pict>
          <v:oval id="_x0000_s1102" style="position:absolute;left:0;text-align:left;margin-left:35.55pt;margin-top:19.45pt;width:12.45pt;height:11.55pt;z-index:251730944"/>
        </w:pict>
      </w:r>
      <w:r w:rsidR="00253FB7" w:rsidRPr="00A869DC">
        <w:t>Sometimes</w:t>
      </w:r>
    </w:p>
    <w:p w:rsidR="00253FB7" w:rsidRPr="00A869DC" w:rsidRDefault="0086713F" w:rsidP="00A3048B">
      <w:pPr>
        <w:pStyle w:val="ListParagraph"/>
        <w:tabs>
          <w:tab w:val="left" w:pos="375"/>
        </w:tabs>
        <w:spacing w:line="360" w:lineRule="auto"/>
        <w:ind w:left="1260" w:hanging="180"/>
        <w:jc w:val="both"/>
      </w:pPr>
      <w:r>
        <w:rPr>
          <w:noProof/>
        </w:rPr>
        <w:pict>
          <v:oval id="_x0000_s1104" style="position:absolute;left:0;text-align:left;margin-left:35.55pt;margin-top:18.3pt;width:12.45pt;height:11.55pt;z-index:251732992"/>
        </w:pict>
      </w:r>
      <w:r w:rsidR="00253FB7" w:rsidRPr="00A869DC">
        <w:t>Seldom</w:t>
      </w:r>
    </w:p>
    <w:p w:rsidR="00253FB7" w:rsidRDefault="00253FB7" w:rsidP="00A3048B">
      <w:pPr>
        <w:pStyle w:val="ListParagraph"/>
        <w:tabs>
          <w:tab w:val="left" w:pos="375"/>
        </w:tabs>
        <w:spacing w:line="360" w:lineRule="auto"/>
        <w:ind w:left="1080"/>
        <w:jc w:val="both"/>
      </w:pPr>
      <w:r w:rsidRPr="00A869DC">
        <w:t>Never</w:t>
      </w:r>
    </w:p>
    <w:p w:rsidR="00253FB7" w:rsidRPr="00A869DC" w:rsidRDefault="00253FB7" w:rsidP="00253FB7">
      <w:pPr>
        <w:pStyle w:val="ListParagraph"/>
        <w:tabs>
          <w:tab w:val="left" w:pos="375"/>
        </w:tabs>
        <w:spacing w:line="360" w:lineRule="auto"/>
        <w:ind w:left="1440"/>
        <w:jc w:val="both"/>
      </w:pPr>
    </w:p>
    <w:p w:rsidR="00253FB7" w:rsidRPr="00A869DC" w:rsidRDefault="00253FB7" w:rsidP="00253FB7">
      <w:pPr>
        <w:pStyle w:val="ListParagraph"/>
        <w:numPr>
          <w:ilvl w:val="0"/>
          <w:numId w:val="10"/>
        </w:numPr>
        <w:tabs>
          <w:tab w:val="left" w:pos="375"/>
        </w:tabs>
        <w:spacing w:line="360" w:lineRule="auto"/>
        <w:jc w:val="both"/>
      </w:pPr>
      <w:r w:rsidRPr="00A869DC">
        <w:t>How would you rate the entire experience with Hyundai?</w:t>
      </w:r>
    </w:p>
    <w:p w:rsidR="00253FB7" w:rsidRPr="00A869DC" w:rsidRDefault="0086713F" w:rsidP="00253FB7">
      <w:pPr>
        <w:pStyle w:val="ListParagraph"/>
        <w:tabs>
          <w:tab w:val="left" w:pos="375"/>
        </w:tabs>
        <w:spacing w:line="360" w:lineRule="auto"/>
        <w:ind w:left="1080"/>
        <w:jc w:val="both"/>
      </w:pPr>
      <w:r>
        <w:rPr>
          <w:noProof/>
        </w:rPr>
        <w:pict>
          <v:oval id="_x0000_s1105" style="position:absolute;left:0;text-align:left;margin-left:35.55pt;margin-top:-.25pt;width:10.65pt;height:12.45pt;z-index:251734016"/>
        </w:pict>
      </w:r>
      <w:r w:rsidR="00253FB7" w:rsidRPr="00A869DC">
        <w:t>Excellent</w:t>
      </w:r>
    </w:p>
    <w:p w:rsidR="00253FB7" w:rsidRPr="00A869DC" w:rsidRDefault="0086713F" w:rsidP="00253FB7">
      <w:pPr>
        <w:pStyle w:val="ListParagraph"/>
        <w:tabs>
          <w:tab w:val="left" w:pos="375"/>
        </w:tabs>
        <w:spacing w:line="360" w:lineRule="auto"/>
        <w:ind w:left="1080"/>
        <w:jc w:val="both"/>
      </w:pPr>
      <w:r>
        <w:rPr>
          <w:noProof/>
        </w:rPr>
        <w:pict>
          <v:oval id="_x0000_s1106" style="position:absolute;left:0;text-align:left;margin-left:35.55pt;margin-top:.4pt;width:10.65pt;height:11.55pt;z-index:251735040"/>
        </w:pict>
      </w:r>
      <w:r w:rsidR="00253FB7" w:rsidRPr="00A869DC">
        <w:t>Good</w:t>
      </w:r>
    </w:p>
    <w:p w:rsidR="00253FB7" w:rsidRPr="00A869DC" w:rsidRDefault="0086713F" w:rsidP="00253FB7">
      <w:pPr>
        <w:pStyle w:val="ListParagraph"/>
        <w:tabs>
          <w:tab w:val="left" w:pos="375"/>
        </w:tabs>
        <w:spacing w:line="360" w:lineRule="auto"/>
        <w:ind w:left="1080"/>
        <w:jc w:val="both"/>
      </w:pPr>
      <w:r>
        <w:rPr>
          <w:noProof/>
        </w:rPr>
        <w:pict>
          <v:oval id="_x0000_s1107" style="position:absolute;left:0;text-align:left;margin-left:35.55pt;margin-top:.15pt;width:10.65pt;height:12.45pt;z-index:251736064"/>
        </w:pict>
      </w:r>
      <w:r w:rsidR="00253FB7" w:rsidRPr="00A869DC">
        <w:t>Average</w:t>
      </w:r>
    </w:p>
    <w:p w:rsidR="00023FC1" w:rsidRPr="003F61AB" w:rsidRDefault="0086713F" w:rsidP="003F61AB">
      <w:pPr>
        <w:pStyle w:val="ListParagraph"/>
        <w:tabs>
          <w:tab w:val="left" w:pos="375"/>
        </w:tabs>
        <w:spacing w:line="360" w:lineRule="auto"/>
        <w:ind w:left="1080"/>
        <w:jc w:val="both"/>
      </w:pPr>
      <w:r>
        <w:rPr>
          <w:noProof/>
        </w:rPr>
        <w:pict>
          <v:oval id="_x0000_s1108" style="position:absolute;left:0;text-align:left;margin-left:35.55pt;margin-top:-.1pt;width:10.65pt;height:10.65pt;z-index:251737088"/>
        </w:pict>
      </w:r>
      <w:r w:rsidR="00253FB7" w:rsidRPr="00A869DC">
        <w:t>Poor</w:t>
      </w:r>
    </w:p>
    <w:sectPr w:rsidR="00023FC1" w:rsidRPr="003F61AB" w:rsidSect="007A3026">
      <w:pgSz w:w="11907" w:h="16839" w:code="9"/>
      <w:pgMar w:top="1440" w:right="1080" w:bottom="144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CD9" w:rsidRDefault="00B65CD9" w:rsidP="003D3250">
      <w:pPr>
        <w:spacing w:after="0" w:line="240" w:lineRule="auto"/>
      </w:pPr>
      <w:r>
        <w:separator/>
      </w:r>
    </w:p>
  </w:endnote>
  <w:endnote w:type="continuationSeparator" w:id="1">
    <w:p w:rsidR="00B65CD9" w:rsidRDefault="00B65CD9" w:rsidP="003D32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CD9" w:rsidRDefault="00B65CD9" w:rsidP="003D3250">
      <w:pPr>
        <w:spacing w:after="0" w:line="240" w:lineRule="auto"/>
      </w:pPr>
      <w:r>
        <w:separator/>
      </w:r>
    </w:p>
  </w:footnote>
  <w:footnote w:type="continuationSeparator" w:id="1">
    <w:p w:rsidR="00B65CD9" w:rsidRDefault="00B65CD9" w:rsidP="003D32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pt;height:11pt" o:bullet="t">
        <v:imagedata r:id="rId1" o:title="mso5C77"/>
      </v:shape>
    </w:pict>
  </w:numPicBullet>
  <w:abstractNum w:abstractNumId="0">
    <w:nsid w:val="033E1FC2"/>
    <w:multiLevelType w:val="hybridMultilevel"/>
    <w:tmpl w:val="154A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A335C"/>
    <w:multiLevelType w:val="hybridMultilevel"/>
    <w:tmpl w:val="BA7E106C"/>
    <w:lvl w:ilvl="0" w:tplc="F5B827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A33B63"/>
    <w:multiLevelType w:val="hybridMultilevel"/>
    <w:tmpl w:val="C94E56E2"/>
    <w:lvl w:ilvl="0" w:tplc="A04862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9613E"/>
    <w:multiLevelType w:val="hybridMultilevel"/>
    <w:tmpl w:val="83F6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92C03"/>
    <w:multiLevelType w:val="hybridMultilevel"/>
    <w:tmpl w:val="4EC081BC"/>
    <w:lvl w:ilvl="0" w:tplc="D182F282">
      <w:start w:val="1"/>
      <w:numFmt w:val="low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B5569FC"/>
    <w:multiLevelType w:val="hybridMultilevel"/>
    <w:tmpl w:val="E27C42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CB35459"/>
    <w:multiLevelType w:val="multilevel"/>
    <w:tmpl w:val="8BCEF4AA"/>
    <w:lvl w:ilvl="0">
      <w:start w:val="2"/>
      <w:numFmt w:val="decimal"/>
      <w:lvlText w:val="%1"/>
      <w:lvlJc w:val="left"/>
      <w:pPr>
        <w:ind w:left="375" w:hanging="375"/>
      </w:pPr>
      <w:rPr>
        <w:rFonts w:hint="default"/>
        <w:u w:val="none"/>
      </w:rPr>
    </w:lvl>
    <w:lvl w:ilvl="1">
      <w:start w:val="3"/>
      <w:numFmt w:val="decimal"/>
      <w:lvlText w:val="%1.%2"/>
      <w:lvlJc w:val="left"/>
      <w:pPr>
        <w:ind w:left="375" w:hanging="375"/>
      </w:pPr>
      <w:rPr>
        <w:rFonts w:hint="default"/>
        <w:b/>
        <w:u w:val="none"/>
      </w:rPr>
    </w:lvl>
    <w:lvl w:ilvl="2">
      <w:start w:val="1"/>
      <w:numFmt w:val="decimal"/>
      <w:lvlText w:val="%1.%2.%3"/>
      <w:lvlJc w:val="left"/>
      <w:pPr>
        <w:ind w:left="720" w:hanging="720"/>
      </w:pPr>
      <w:rPr>
        <w:rFonts w:hint="default"/>
        <w:u w:val="none"/>
      </w:rPr>
    </w:lvl>
    <w:lvl w:ilvl="3">
      <w:start w:val="1"/>
      <w:numFmt w:val="decimalZero"/>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nsid w:val="0FF730F9"/>
    <w:multiLevelType w:val="hybridMultilevel"/>
    <w:tmpl w:val="FEC0DAA0"/>
    <w:lvl w:ilvl="0" w:tplc="B09CFA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15DDB"/>
    <w:multiLevelType w:val="hybridMultilevel"/>
    <w:tmpl w:val="D0247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E46362"/>
    <w:multiLevelType w:val="hybridMultilevel"/>
    <w:tmpl w:val="5CEC521A"/>
    <w:lvl w:ilvl="0" w:tplc="20ACC6F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183E36"/>
    <w:multiLevelType w:val="hybridMultilevel"/>
    <w:tmpl w:val="21FC38A6"/>
    <w:lvl w:ilvl="0" w:tplc="82A8C92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6D6F5C"/>
    <w:multiLevelType w:val="hybridMultilevel"/>
    <w:tmpl w:val="91A4AD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BC033C"/>
    <w:multiLevelType w:val="hybridMultilevel"/>
    <w:tmpl w:val="73864554"/>
    <w:lvl w:ilvl="0" w:tplc="3A8EE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9618CB"/>
    <w:multiLevelType w:val="hybridMultilevel"/>
    <w:tmpl w:val="33F8297E"/>
    <w:lvl w:ilvl="0" w:tplc="6C009BB0">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4">
    <w:nsid w:val="263319CD"/>
    <w:multiLevelType w:val="hybridMultilevel"/>
    <w:tmpl w:val="6AEC6E12"/>
    <w:lvl w:ilvl="0" w:tplc="0FA693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C65923"/>
    <w:multiLevelType w:val="hybridMultilevel"/>
    <w:tmpl w:val="62DE4BDC"/>
    <w:lvl w:ilvl="0" w:tplc="F45862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B8B2ABA"/>
    <w:multiLevelType w:val="multilevel"/>
    <w:tmpl w:val="C7828442"/>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5DC050C"/>
    <w:multiLevelType w:val="hybridMultilevel"/>
    <w:tmpl w:val="47F64096"/>
    <w:lvl w:ilvl="0" w:tplc="A9FEE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AC84022"/>
    <w:multiLevelType w:val="multilevel"/>
    <w:tmpl w:val="C27EDAD4"/>
    <w:lvl w:ilvl="0">
      <w:start w:val="2"/>
      <w:numFmt w:val="decimal"/>
      <w:lvlText w:val="%1"/>
      <w:lvlJc w:val="left"/>
      <w:pPr>
        <w:ind w:left="375" w:hanging="375"/>
      </w:pPr>
      <w:rPr>
        <w:rFonts w:hint="default"/>
        <w:u w:val="none"/>
      </w:rPr>
    </w:lvl>
    <w:lvl w:ilvl="1">
      <w:start w:val="1"/>
      <w:numFmt w:val="decimal"/>
      <w:lvlText w:val="%1.%2"/>
      <w:lvlJc w:val="left"/>
      <w:pPr>
        <w:ind w:left="375" w:hanging="375"/>
      </w:pPr>
      <w:rPr>
        <w:rFonts w:hint="default"/>
        <w:b/>
        <w:u w:val="none"/>
      </w:rPr>
    </w:lvl>
    <w:lvl w:ilvl="2">
      <w:start w:val="1"/>
      <w:numFmt w:val="decimal"/>
      <w:lvlText w:val="%1.%2.%3"/>
      <w:lvlJc w:val="left"/>
      <w:pPr>
        <w:ind w:left="720" w:hanging="720"/>
      </w:pPr>
      <w:rPr>
        <w:rFonts w:hint="default"/>
        <w:u w:val="none"/>
      </w:rPr>
    </w:lvl>
    <w:lvl w:ilvl="3">
      <w:start w:val="1"/>
      <w:numFmt w:val="decimalZero"/>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9">
    <w:nsid w:val="40DC099E"/>
    <w:multiLevelType w:val="hybridMultilevel"/>
    <w:tmpl w:val="5A169510"/>
    <w:lvl w:ilvl="0" w:tplc="0E2AB2AE">
      <w:start w:val="1"/>
      <w:numFmt w:val="lowerLetter"/>
      <w:lvlText w:val="%1."/>
      <w:lvlJc w:val="left"/>
      <w:pPr>
        <w:ind w:left="1185" w:hanging="360"/>
      </w:pPr>
      <w:rPr>
        <w:rFonts w:hint="default"/>
        <w:b/>
        <w:u w:val="none"/>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0">
    <w:nsid w:val="42905C02"/>
    <w:multiLevelType w:val="hybridMultilevel"/>
    <w:tmpl w:val="E160D160"/>
    <w:lvl w:ilvl="0" w:tplc="E11A35EC">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BC46DD"/>
    <w:multiLevelType w:val="hybridMultilevel"/>
    <w:tmpl w:val="886295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FA026D"/>
    <w:multiLevelType w:val="hybridMultilevel"/>
    <w:tmpl w:val="DB3658C4"/>
    <w:lvl w:ilvl="0" w:tplc="FA6CC5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31A4B59"/>
    <w:multiLevelType w:val="hybridMultilevel"/>
    <w:tmpl w:val="EF923CFE"/>
    <w:lvl w:ilvl="0" w:tplc="4C96A2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876B54"/>
    <w:multiLevelType w:val="hybridMultilevel"/>
    <w:tmpl w:val="9D26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D6102B"/>
    <w:multiLevelType w:val="hybridMultilevel"/>
    <w:tmpl w:val="406254D4"/>
    <w:lvl w:ilvl="0" w:tplc="E7F08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8E20C0"/>
    <w:multiLevelType w:val="hybridMultilevel"/>
    <w:tmpl w:val="5CEC521A"/>
    <w:lvl w:ilvl="0" w:tplc="20ACC6F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93373A"/>
    <w:multiLevelType w:val="hybridMultilevel"/>
    <w:tmpl w:val="145A0160"/>
    <w:lvl w:ilvl="0" w:tplc="FB1A9D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A812E56"/>
    <w:multiLevelType w:val="hybridMultilevel"/>
    <w:tmpl w:val="D55CD712"/>
    <w:lvl w:ilvl="0" w:tplc="CE4CEE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C0263E1"/>
    <w:multiLevelType w:val="hybridMultilevel"/>
    <w:tmpl w:val="5CEC521A"/>
    <w:lvl w:ilvl="0" w:tplc="20ACC6F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E4568B"/>
    <w:multiLevelType w:val="hybridMultilevel"/>
    <w:tmpl w:val="4DA079A4"/>
    <w:lvl w:ilvl="0" w:tplc="0409000B">
      <w:start w:val="1"/>
      <w:numFmt w:val="bullet"/>
      <w:lvlText w:val=""/>
      <w:lvlJc w:val="left"/>
      <w:pPr>
        <w:ind w:left="1185" w:hanging="360"/>
      </w:pPr>
      <w:rPr>
        <w:rFonts w:ascii="Wingdings" w:hAnsi="Wingdings" w:hint="default"/>
        <w:b/>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1">
    <w:nsid w:val="751C08E3"/>
    <w:multiLevelType w:val="hybridMultilevel"/>
    <w:tmpl w:val="62364E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5D2FB3"/>
    <w:multiLevelType w:val="hybridMultilevel"/>
    <w:tmpl w:val="E554889E"/>
    <w:lvl w:ilvl="0" w:tplc="D182F282">
      <w:start w:val="1"/>
      <w:numFmt w:val="lowerLetter"/>
      <w:lvlText w:val="%1)"/>
      <w:lvlJc w:val="left"/>
      <w:pPr>
        <w:ind w:left="720" w:hanging="360"/>
      </w:pPr>
      <w:rPr>
        <w:b/>
      </w:rPr>
    </w:lvl>
    <w:lvl w:ilvl="1" w:tplc="BDD4E7D2">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C35D22"/>
    <w:multiLevelType w:val="hybridMultilevel"/>
    <w:tmpl w:val="9732E57E"/>
    <w:lvl w:ilvl="0" w:tplc="C0389D0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253BA1"/>
    <w:multiLevelType w:val="hybridMultilevel"/>
    <w:tmpl w:val="ABDE067A"/>
    <w:lvl w:ilvl="0" w:tplc="BF2ECB9A">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21"/>
  </w:num>
  <w:num w:numId="4">
    <w:abstractNumId w:val="20"/>
  </w:num>
  <w:num w:numId="5">
    <w:abstractNumId w:val="11"/>
  </w:num>
  <w:num w:numId="6">
    <w:abstractNumId w:val="34"/>
  </w:num>
  <w:num w:numId="7">
    <w:abstractNumId w:val="31"/>
  </w:num>
  <w:num w:numId="8">
    <w:abstractNumId w:val="5"/>
  </w:num>
  <w:num w:numId="9">
    <w:abstractNumId w:val="32"/>
  </w:num>
  <w:num w:numId="10">
    <w:abstractNumId w:val="2"/>
  </w:num>
  <w:num w:numId="11">
    <w:abstractNumId w:val="1"/>
  </w:num>
  <w:num w:numId="12">
    <w:abstractNumId w:val="12"/>
  </w:num>
  <w:num w:numId="13">
    <w:abstractNumId w:val="13"/>
  </w:num>
  <w:num w:numId="14">
    <w:abstractNumId w:val="27"/>
  </w:num>
  <w:num w:numId="15">
    <w:abstractNumId w:val="17"/>
  </w:num>
  <w:num w:numId="16">
    <w:abstractNumId w:val="25"/>
  </w:num>
  <w:num w:numId="17">
    <w:abstractNumId w:val="14"/>
  </w:num>
  <w:num w:numId="18">
    <w:abstractNumId w:val="23"/>
  </w:num>
  <w:num w:numId="19">
    <w:abstractNumId w:val="15"/>
  </w:num>
  <w:num w:numId="20">
    <w:abstractNumId w:val="22"/>
  </w:num>
  <w:num w:numId="21">
    <w:abstractNumId w:val="28"/>
  </w:num>
  <w:num w:numId="22">
    <w:abstractNumId w:val="26"/>
  </w:num>
  <w:num w:numId="23">
    <w:abstractNumId w:val="18"/>
  </w:num>
  <w:num w:numId="24">
    <w:abstractNumId w:val="19"/>
  </w:num>
  <w:num w:numId="25">
    <w:abstractNumId w:val="6"/>
  </w:num>
  <w:num w:numId="26">
    <w:abstractNumId w:val="30"/>
  </w:num>
  <w:num w:numId="27">
    <w:abstractNumId w:val="0"/>
  </w:num>
  <w:num w:numId="28">
    <w:abstractNumId w:val="16"/>
  </w:num>
  <w:num w:numId="29">
    <w:abstractNumId w:val="10"/>
  </w:num>
  <w:num w:numId="30">
    <w:abstractNumId w:val="33"/>
  </w:num>
  <w:num w:numId="31">
    <w:abstractNumId w:val="8"/>
  </w:num>
  <w:num w:numId="32">
    <w:abstractNumId w:val="4"/>
  </w:num>
  <w:num w:numId="33">
    <w:abstractNumId w:val="29"/>
  </w:num>
  <w:num w:numId="34">
    <w:abstractNumId w:val="9"/>
  </w:num>
  <w:num w:numId="3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20"/>
  <w:displayHorizontalDrawingGridEvery w:val="2"/>
  <w:displayVerticalDrawingGridEvery w:val="2"/>
  <w:characterSpacingControl w:val="doNotCompress"/>
  <w:hdrShapeDefaults>
    <o:shapedefaults v:ext="edit" spidmax="18434">
      <o:colormenu v:ext="edit" fillcolor="none [3212]" strokecolor="none [3212]"/>
    </o:shapedefaults>
  </w:hdrShapeDefaults>
  <w:footnotePr>
    <w:footnote w:id="0"/>
    <w:footnote w:id="1"/>
  </w:footnotePr>
  <w:endnotePr>
    <w:endnote w:id="0"/>
    <w:endnote w:id="1"/>
  </w:endnotePr>
  <w:compat/>
  <w:rsids>
    <w:rsidRoot w:val="00F217F2"/>
    <w:rsid w:val="00005339"/>
    <w:rsid w:val="00023FC1"/>
    <w:rsid w:val="00031AAC"/>
    <w:rsid w:val="00085FB6"/>
    <w:rsid w:val="000A75C5"/>
    <w:rsid w:val="000C06DB"/>
    <w:rsid w:val="000C2D0B"/>
    <w:rsid w:val="00172F59"/>
    <w:rsid w:val="001C3626"/>
    <w:rsid w:val="001D06AB"/>
    <w:rsid w:val="001D59C0"/>
    <w:rsid w:val="002041F1"/>
    <w:rsid w:val="00227860"/>
    <w:rsid w:val="00237F03"/>
    <w:rsid w:val="00253FB7"/>
    <w:rsid w:val="00265DB4"/>
    <w:rsid w:val="00293E0C"/>
    <w:rsid w:val="00297330"/>
    <w:rsid w:val="002A7CDE"/>
    <w:rsid w:val="002E4C8E"/>
    <w:rsid w:val="002E4E7F"/>
    <w:rsid w:val="00310A8B"/>
    <w:rsid w:val="00384044"/>
    <w:rsid w:val="00385E1F"/>
    <w:rsid w:val="003D3250"/>
    <w:rsid w:val="003D6F22"/>
    <w:rsid w:val="003E1081"/>
    <w:rsid w:val="003E17E4"/>
    <w:rsid w:val="003F61AB"/>
    <w:rsid w:val="00442875"/>
    <w:rsid w:val="00444C23"/>
    <w:rsid w:val="00485295"/>
    <w:rsid w:val="00493A27"/>
    <w:rsid w:val="004B69F8"/>
    <w:rsid w:val="00552528"/>
    <w:rsid w:val="005741FF"/>
    <w:rsid w:val="005803F9"/>
    <w:rsid w:val="005F5468"/>
    <w:rsid w:val="00603D07"/>
    <w:rsid w:val="0066105A"/>
    <w:rsid w:val="006A70E9"/>
    <w:rsid w:val="006C3D57"/>
    <w:rsid w:val="006C3EBD"/>
    <w:rsid w:val="006C6C50"/>
    <w:rsid w:val="006E415C"/>
    <w:rsid w:val="00701D14"/>
    <w:rsid w:val="00760511"/>
    <w:rsid w:val="0076192E"/>
    <w:rsid w:val="007875AB"/>
    <w:rsid w:val="007905E5"/>
    <w:rsid w:val="007A3026"/>
    <w:rsid w:val="007A7678"/>
    <w:rsid w:val="007C28B5"/>
    <w:rsid w:val="008353A7"/>
    <w:rsid w:val="0086713F"/>
    <w:rsid w:val="008A069A"/>
    <w:rsid w:val="008B00BB"/>
    <w:rsid w:val="008B6BBD"/>
    <w:rsid w:val="008B7864"/>
    <w:rsid w:val="008F7CA3"/>
    <w:rsid w:val="009203D6"/>
    <w:rsid w:val="0092616C"/>
    <w:rsid w:val="00942AE4"/>
    <w:rsid w:val="00984B6D"/>
    <w:rsid w:val="00985E35"/>
    <w:rsid w:val="00994C41"/>
    <w:rsid w:val="00997DF7"/>
    <w:rsid w:val="00997F5D"/>
    <w:rsid w:val="009D0242"/>
    <w:rsid w:val="009D0C7E"/>
    <w:rsid w:val="009D5A56"/>
    <w:rsid w:val="00A20566"/>
    <w:rsid w:val="00A3048B"/>
    <w:rsid w:val="00A400C5"/>
    <w:rsid w:val="00A51E47"/>
    <w:rsid w:val="00A716A2"/>
    <w:rsid w:val="00A73054"/>
    <w:rsid w:val="00AA6654"/>
    <w:rsid w:val="00AF1983"/>
    <w:rsid w:val="00B247A2"/>
    <w:rsid w:val="00B40247"/>
    <w:rsid w:val="00B61F5D"/>
    <w:rsid w:val="00B65CD9"/>
    <w:rsid w:val="00B77174"/>
    <w:rsid w:val="00B87C04"/>
    <w:rsid w:val="00BE2C1A"/>
    <w:rsid w:val="00BF7CFA"/>
    <w:rsid w:val="00C0385C"/>
    <w:rsid w:val="00C04AF1"/>
    <w:rsid w:val="00C26CA5"/>
    <w:rsid w:val="00C50581"/>
    <w:rsid w:val="00C94B6F"/>
    <w:rsid w:val="00CA3BA5"/>
    <w:rsid w:val="00D727D7"/>
    <w:rsid w:val="00D85149"/>
    <w:rsid w:val="00DA26FD"/>
    <w:rsid w:val="00DB7297"/>
    <w:rsid w:val="00E0612F"/>
    <w:rsid w:val="00E26618"/>
    <w:rsid w:val="00E31925"/>
    <w:rsid w:val="00E32951"/>
    <w:rsid w:val="00E848EF"/>
    <w:rsid w:val="00E96697"/>
    <w:rsid w:val="00E97CDB"/>
    <w:rsid w:val="00EB73A7"/>
    <w:rsid w:val="00EC0A52"/>
    <w:rsid w:val="00ED6207"/>
    <w:rsid w:val="00EE42A9"/>
    <w:rsid w:val="00EF3A89"/>
    <w:rsid w:val="00F00461"/>
    <w:rsid w:val="00F217F2"/>
    <w:rsid w:val="00F3260B"/>
    <w:rsid w:val="00F84867"/>
    <w:rsid w:val="00F93E4A"/>
    <w:rsid w:val="00FC76B8"/>
    <w:rsid w:val="00FD1234"/>
    <w:rsid w:val="00FD5858"/>
    <w:rsid w:val="00FD7428"/>
    <w:rsid w:val="00FE7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3212]" strokecolor="none [3212]"/>
    </o:shapedefaults>
    <o:shapelayout v:ext="edit">
      <o:idmap v:ext="edit" data="1"/>
      <o:rules v:ext="edit">
        <o:r id="V:Rule3" type="connector" idref="#_x0000_s1047"/>
        <o:r id="V:Rule4"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7F2"/>
  </w:style>
  <w:style w:type="paragraph" w:styleId="Heading1">
    <w:name w:val="heading 1"/>
    <w:basedOn w:val="Normal"/>
    <w:next w:val="Normal"/>
    <w:link w:val="Heading1Char"/>
    <w:uiPriority w:val="9"/>
    <w:qFormat/>
    <w:rsid w:val="00F21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10"/>
    <w:qFormat/>
    <w:rsid w:val="00F217F2"/>
    <w:pPr>
      <w:spacing w:after="0" w:line="240" w:lineRule="auto"/>
      <w:outlineLvl w:val="3"/>
    </w:pPr>
    <w:rPr>
      <w:rFonts w:eastAsia="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7F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10"/>
    <w:rsid w:val="00F217F2"/>
    <w:rPr>
      <w:rFonts w:eastAsia="Times New Roman" w:cs="Times New Roman"/>
      <w:b/>
      <w:szCs w:val="24"/>
    </w:rPr>
  </w:style>
  <w:style w:type="paragraph" w:styleId="Title">
    <w:name w:val="Title"/>
    <w:basedOn w:val="Normal"/>
    <w:next w:val="Normal"/>
    <w:link w:val="TitleChar"/>
    <w:uiPriority w:val="10"/>
    <w:qFormat/>
    <w:rsid w:val="00F21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7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217F2"/>
    <w:pPr>
      <w:ind w:left="720"/>
      <w:contextualSpacing/>
    </w:pPr>
  </w:style>
  <w:style w:type="paragraph" w:styleId="Header">
    <w:name w:val="header"/>
    <w:basedOn w:val="Normal"/>
    <w:link w:val="HeaderChar"/>
    <w:uiPriority w:val="99"/>
    <w:semiHidden/>
    <w:unhideWhenUsed/>
    <w:rsid w:val="00F217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17F2"/>
  </w:style>
  <w:style w:type="paragraph" w:styleId="Footer">
    <w:name w:val="footer"/>
    <w:basedOn w:val="Normal"/>
    <w:link w:val="FooterChar"/>
    <w:uiPriority w:val="99"/>
    <w:unhideWhenUsed/>
    <w:rsid w:val="00F21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7F2"/>
  </w:style>
  <w:style w:type="paragraph" w:styleId="NormalWeb">
    <w:name w:val="Normal (Web)"/>
    <w:basedOn w:val="Normal"/>
    <w:uiPriority w:val="99"/>
    <w:semiHidden/>
    <w:unhideWhenUsed/>
    <w:rsid w:val="00F217F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F217F2"/>
    <w:rPr>
      <w:color w:val="0000FF"/>
      <w:u w:val="single"/>
    </w:rPr>
  </w:style>
  <w:style w:type="table" w:customStyle="1" w:styleId="MediumShading11">
    <w:name w:val="Medium Shading 11"/>
    <w:basedOn w:val="TableNormal"/>
    <w:uiPriority w:val="63"/>
    <w:rsid w:val="00F217F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F217F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Accent11">
    <w:name w:val="Medium Shading 1 - Accent 11"/>
    <w:basedOn w:val="TableNormal"/>
    <w:uiPriority w:val="63"/>
    <w:rsid w:val="00F217F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Grid-Accent6">
    <w:name w:val="Colorful Grid Accent 6"/>
    <w:basedOn w:val="TableNormal"/>
    <w:uiPriority w:val="73"/>
    <w:rsid w:val="00F217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3-Accent6">
    <w:name w:val="Medium Grid 3 Accent 6"/>
    <w:basedOn w:val="TableNormal"/>
    <w:uiPriority w:val="69"/>
    <w:rsid w:val="00F217F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2-Accent2">
    <w:name w:val="Medium Grid 2 Accent 2"/>
    <w:basedOn w:val="TableNormal"/>
    <w:uiPriority w:val="68"/>
    <w:rsid w:val="00F217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BalloonText">
    <w:name w:val="Balloon Text"/>
    <w:basedOn w:val="Normal"/>
    <w:link w:val="BalloonTextChar"/>
    <w:uiPriority w:val="99"/>
    <w:semiHidden/>
    <w:unhideWhenUsed/>
    <w:rsid w:val="00F21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7F2"/>
    <w:rPr>
      <w:rFonts w:ascii="Tahoma" w:hAnsi="Tahoma" w:cs="Tahoma"/>
      <w:sz w:val="16"/>
      <w:szCs w:val="16"/>
    </w:rPr>
  </w:style>
  <w:style w:type="table" w:styleId="MediumShading1-Accent2">
    <w:name w:val="Medium Shading 1 Accent 2"/>
    <w:basedOn w:val="TableNormal"/>
    <w:uiPriority w:val="63"/>
    <w:rsid w:val="00F217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List2-Accent2">
    <w:name w:val="Medium List 2 Accent 2"/>
    <w:basedOn w:val="TableNormal"/>
    <w:uiPriority w:val="66"/>
    <w:rsid w:val="00F217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2">
    <w:name w:val="Medium Grid 1 Accent 2"/>
    <w:basedOn w:val="TableNormal"/>
    <w:uiPriority w:val="67"/>
    <w:rsid w:val="00F217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Accent2">
    <w:name w:val="Medium Grid 3 Accent 2"/>
    <w:basedOn w:val="TableNormal"/>
    <w:uiPriority w:val="69"/>
    <w:rsid w:val="00F217F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F217F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List11">
    <w:name w:val="Medium List 11"/>
    <w:basedOn w:val="TableNormal"/>
    <w:uiPriority w:val="65"/>
    <w:rsid w:val="00F217F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Shading2-Accent11">
    <w:name w:val="Medium Shading 2 - Accent 11"/>
    <w:basedOn w:val="TableNormal"/>
    <w:uiPriority w:val="64"/>
    <w:rsid w:val="00F217F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217F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217F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2">
    <w:name w:val="Colorful Grid Accent 2"/>
    <w:basedOn w:val="TableNormal"/>
    <w:uiPriority w:val="73"/>
    <w:rsid w:val="00F217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Shading1-Accent3">
    <w:name w:val="Medium Shading 1 Accent 3"/>
    <w:basedOn w:val="TableNormal"/>
    <w:uiPriority w:val="63"/>
    <w:rsid w:val="00F217F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F217F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olorfulList-Accent6">
    <w:name w:val="Colorful List Accent 6"/>
    <w:basedOn w:val="TableNormal"/>
    <w:uiPriority w:val="72"/>
    <w:rsid w:val="00F217F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3">
    <w:name w:val="Colorful Grid Accent 3"/>
    <w:basedOn w:val="TableNormal"/>
    <w:uiPriority w:val="73"/>
    <w:rsid w:val="00F217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2">
    <w:name w:val="Light List Accent 2"/>
    <w:basedOn w:val="TableNormal"/>
    <w:uiPriority w:val="61"/>
    <w:rsid w:val="00F217F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F217F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4">
    <w:name w:val="Light Grid Accent 4"/>
    <w:basedOn w:val="TableNormal"/>
    <w:uiPriority w:val="62"/>
    <w:rsid w:val="00F217F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Shading-Accent1">
    <w:name w:val="Colorful Shading Accent 1"/>
    <w:basedOn w:val="TableNormal"/>
    <w:uiPriority w:val="71"/>
    <w:rsid w:val="00F217F2"/>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Shading2-Accent4">
    <w:name w:val="Medium Shading 2 Accent 4"/>
    <w:basedOn w:val="TableNormal"/>
    <w:uiPriority w:val="64"/>
    <w:rsid w:val="00F217F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F217F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217F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Grid21">
    <w:name w:val="Medium Grid 21"/>
    <w:basedOn w:val="TableNormal"/>
    <w:uiPriority w:val="68"/>
    <w:rsid w:val="00F217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List21">
    <w:name w:val="Medium List 21"/>
    <w:basedOn w:val="TableNormal"/>
    <w:uiPriority w:val="66"/>
    <w:rsid w:val="00F217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6">
    <w:name w:val="Light List Accent 6"/>
    <w:basedOn w:val="TableNormal"/>
    <w:uiPriority w:val="61"/>
    <w:rsid w:val="00F217F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MediumShading1-Accent12">
    <w:name w:val="Medium Shading 1 - Accent 12"/>
    <w:basedOn w:val="TableNormal"/>
    <w:uiPriority w:val="63"/>
    <w:rsid w:val="00F217F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4">
    <w:name w:val="Medium Grid 3 Accent 4"/>
    <w:basedOn w:val="TableNormal"/>
    <w:uiPriority w:val="69"/>
    <w:rsid w:val="00F217F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ghtList-Accent4">
    <w:name w:val="Light List Accent 4"/>
    <w:basedOn w:val="TableNormal"/>
    <w:uiPriority w:val="61"/>
    <w:rsid w:val="00F217F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4">
    <w:name w:val="Light Shading Accent 4"/>
    <w:basedOn w:val="TableNormal"/>
    <w:uiPriority w:val="60"/>
    <w:rsid w:val="00F217F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59"/>
    <w:rsid w:val="00F217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1C36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Grid31">
    <w:name w:val="Medium Grid 31"/>
    <w:basedOn w:val="TableNormal"/>
    <w:uiPriority w:val="69"/>
    <w:rsid w:val="008353A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ColorfulShading1">
    <w:name w:val="Colorful Shading1"/>
    <w:basedOn w:val="TableNormal"/>
    <w:uiPriority w:val="71"/>
    <w:rsid w:val="008353A7"/>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Grid1">
    <w:name w:val="Colorful Grid1"/>
    <w:basedOn w:val="TableNormal"/>
    <w:uiPriority w:val="73"/>
    <w:rsid w:val="008353A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List22">
    <w:name w:val="Medium List 22"/>
    <w:basedOn w:val="TableNormal"/>
    <w:uiPriority w:val="66"/>
    <w:rsid w:val="008353A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12">
    <w:name w:val="Medium List 12"/>
    <w:basedOn w:val="TableNormal"/>
    <w:uiPriority w:val="65"/>
    <w:rsid w:val="008353A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Shading1">
    <w:name w:val="Light Shading1"/>
    <w:basedOn w:val="TableNormal"/>
    <w:uiPriority w:val="60"/>
    <w:rsid w:val="00FC76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EB73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EB73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6">
    <w:name w:val="Medium Shading 1 Accent 6"/>
    <w:basedOn w:val="TableNormal"/>
    <w:uiPriority w:val="63"/>
    <w:rsid w:val="00DA26FD"/>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3048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4428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2">
    <w:name w:val="Medium Shading 2"/>
    <w:basedOn w:val="TableNormal"/>
    <w:uiPriority w:val="64"/>
    <w:rsid w:val="004428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72165121">
      <w:bodyDiv w:val="1"/>
      <w:marLeft w:val="0"/>
      <w:marRight w:val="0"/>
      <w:marTop w:val="0"/>
      <w:marBottom w:val="0"/>
      <w:divBdr>
        <w:top w:val="none" w:sz="0" w:space="0" w:color="auto"/>
        <w:left w:val="none" w:sz="0" w:space="0" w:color="auto"/>
        <w:bottom w:val="none" w:sz="0" w:space="0" w:color="auto"/>
        <w:right w:val="none" w:sz="0" w:space="0" w:color="auto"/>
      </w:divBdr>
    </w:div>
    <w:div w:id="147987555">
      <w:bodyDiv w:val="1"/>
      <w:marLeft w:val="0"/>
      <w:marRight w:val="0"/>
      <w:marTop w:val="0"/>
      <w:marBottom w:val="0"/>
      <w:divBdr>
        <w:top w:val="none" w:sz="0" w:space="0" w:color="auto"/>
        <w:left w:val="none" w:sz="0" w:space="0" w:color="auto"/>
        <w:bottom w:val="none" w:sz="0" w:space="0" w:color="auto"/>
        <w:right w:val="none" w:sz="0" w:space="0" w:color="auto"/>
      </w:divBdr>
    </w:div>
    <w:div w:id="743264985">
      <w:bodyDiv w:val="1"/>
      <w:marLeft w:val="0"/>
      <w:marRight w:val="0"/>
      <w:marTop w:val="0"/>
      <w:marBottom w:val="0"/>
      <w:divBdr>
        <w:top w:val="none" w:sz="0" w:space="0" w:color="auto"/>
        <w:left w:val="none" w:sz="0" w:space="0" w:color="auto"/>
        <w:bottom w:val="none" w:sz="0" w:space="0" w:color="auto"/>
        <w:right w:val="none" w:sz="0" w:space="0" w:color="auto"/>
      </w:divBdr>
    </w:div>
    <w:div w:id="1295596772">
      <w:bodyDiv w:val="1"/>
      <w:marLeft w:val="0"/>
      <w:marRight w:val="0"/>
      <w:marTop w:val="0"/>
      <w:marBottom w:val="0"/>
      <w:divBdr>
        <w:top w:val="none" w:sz="0" w:space="0" w:color="auto"/>
        <w:left w:val="none" w:sz="0" w:space="0" w:color="auto"/>
        <w:bottom w:val="none" w:sz="0" w:space="0" w:color="auto"/>
        <w:right w:val="none" w:sz="0" w:space="0" w:color="auto"/>
      </w:divBdr>
    </w:div>
    <w:div w:id="1639413351">
      <w:bodyDiv w:val="1"/>
      <w:marLeft w:val="0"/>
      <w:marRight w:val="0"/>
      <w:marTop w:val="0"/>
      <w:marBottom w:val="0"/>
      <w:divBdr>
        <w:top w:val="none" w:sz="0" w:space="0" w:color="auto"/>
        <w:left w:val="none" w:sz="0" w:space="0" w:color="auto"/>
        <w:bottom w:val="none" w:sz="0" w:space="0" w:color="auto"/>
        <w:right w:val="none" w:sz="0" w:space="0" w:color="auto"/>
      </w:divBdr>
    </w:div>
    <w:div w:id="205515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mployment_discrimination" TargetMode="External"/><Relationship Id="rId18" Type="http://schemas.openxmlformats.org/officeDocument/2006/relationships/hyperlink" Target="https://en.wikipedia.org/wiki/Hyundai_Motor_Company" TargetMode="External"/><Relationship Id="rId26" Type="http://schemas.openxmlformats.org/officeDocument/2006/relationships/hyperlink" Target="https://en.wikipedia.org/wiki/Daewoo_Cielo" TargetMode="Externa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hyperlink" Target="https://en.wikipedia.org/wiki/Maruti_Udyog_Limited" TargetMode="External"/><Relationship Id="rId34" Type="http://schemas.openxmlformats.org/officeDocument/2006/relationships/chart" Target="charts/chart1.xml"/><Relationship Id="rId42" Type="http://schemas.openxmlformats.org/officeDocument/2006/relationships/chart" Target="charts/chart9.xml"/><Relationship Id="rId47" Type="http://schemas.openxmlformats.org/officeDocument/2006/relationships/chart" Target="charts/chart14.xml"/><Relationship Id="rId50" Type="http://schemas.openxmlformats.org/officeDocument/2006/relationships/hyperlink" Target="http://www.consumercomplaints.com" TargetMode="External"/><Relationship Id="rId7" Type="http://schemas.openxmlformats.org/officeDocument/2006/relationships/endnotes" Target="endnotes.xml"/><Relationship Id="rId12" Type="http://schemas.openxmlformats.org/officeDocument/2006/relationships/hyperlink" Target="https://en.wikipedia.org/wiki/Harassment" TargetMode="External"/><Relationship Id="rId17" Type="http://schemas.openxmlformats.org/officeDocument/2006/relationships/hyperlink" Target="https://en.wikipedia.org/wiki/Hyundai_Santro_Xing" TargetMode="External"/><Relationship Id="rId25" Type="http://schemas.openxmlformats.org/officeDocument/2006/relationships/hyperlink" Target="https://en.wikipedia.org/wiki/Mahindra_%26_Mahindra_Limited" TargetMode="External"/><Relationship Id="rId33" Type="http://schemas.openxmlformats.org/officeDocument/2006/relationships/hyperlink" Target="https://en.wikipedia.org/wiki/Mahindra_%26_Mahindra" TargetMode="External"/><Relationship Id="rId38" Type="http://schemas.openxmlformats.org/officeDocument/2006/relationships/chart" Target="charts/chart5.xml"/><Relationship Id="rId46"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hyperlink" Target="https://en.wikipedia.org/wiki/Hyundai_Motor_Company" TargetMode="External"/><Relationship Id="rId20" Type="http://schemas.openxmlformats.org/officeDocument/2006/relationships/hyperlink" Target="https://en.wikipedia.org/wiki/Automobile_Industry_in_India" TargetMode="External"/><Relationship Id="rId29" Type="http://schemas.openxmlformats.org/officeDocument/2006/relationships/hyperlink" Target="https://en.wikipedia.org/wiki/Honda_Siel_Cars_India" TargetMode="External"/><Relationship Id="rId41" Type="http://schemas.openxmlformats.org/officeDocument/2006/relationships/chart" Target="charts/chart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mployment_contract" TargetMode="External"/><Relationship Id="rId24" Type="http://schemas.openxmlformats.org/officeDocument/2006/relationships/hyperlink" Target="https://en.wikipedia.org/wiki/TATA_Motors" TargetMode="External"/><Relationship Id="rId32" Type="http://schemas.openxmlformats.org/officeDocument/2006/relationships/hyperlink" Target="https://en.wikipedia.org/wiki/Tata_Motors" TargetMode="External"/><Relationship Id="rId37" Type="http://schemas.openxmlformats.org/officeDocument/2006/relationships/chart" Target="charts/chart4.xml"/><Relationship Id="rId40" Type="http://schemas.openxmlformats.org/officeDocument/2006/relationships/chart" Target="charts/chart7.xml"/><Relationship Id="rId45" Type="http://schemas.openxmlformats.org/officeDocument/2006/relationships/chart" Target="charts/chart12.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aewoo_Motors" TargetMode="External"/><Relationship Id="rId23" Type="http://schemas.openxmlformats.org/officeDocument/2006/relationships/hyperlink" Target="https://en.wikipedia.org/wiki/Premier_Automobiles_Limited" TargetMode="External"/><Relationship Id="rId28" Type="http://schemas.openxmlformats.org/officeDocument/2006/relationships/hyperlink" Target="https://en.wikipedia.org/wiki/Opel_India_Private_Limited" TargetMode="External"/><Relationship Id="rId36" Type="http://schemas.openxmlformats.org/officeDocument/2006/relationships/chart" Target="charts/chart3.xml"/><Relationship Id="rId49" Type="http://schemas.openxmlformats.org/officeDocument/2006/relationships/hyperlink" Target="http://www.hyundai.com" TargetMode="External"/><Relationship Id="rId10" Type="http://schemas.openxmlformats.org/officeDocument/2006/relationships/hyperlink" Target="https://en.wikipedia.org/wiki/Complaint" TargetMode="External"/><Relationship Id="rId19" Type="http://schemas.openxmlformats.org/officeDocument/2006/relationships/hyperlink" Target="https://en.wikipedia.org/wiki/South_Korea" TargetMode="External"/><Relationship Id="rId31" Type="http://schemas.openxmlformats.org/officeDocument/2006/relationships/hyperlink" Target="https://en.wikipedia.org/wiki/Monopoly" TargetMode="External"/><Relationship Id="rId44" Type="http://schemas.openxmlformats.org/officeDocument/2006/relationships/chart" Target="charts/chart11.xml"/><Relationship Id="rId52" Type="http://schemas.openxmlformats.org/officeDocument/2006/relationships/hyperlink" Target="http://www.en.m.wikipedia.org"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4.png"/><Relationship Id="rId22" Type="http://schemas.openxmlformats.org/officeDocument/2006/relationships/hyperlink" Target="https://en.wikipedia.org/wiki/Hindustan_Motors" TargetMode="External"/><Relationship Id="rId27" Type="http://schemas.openxmlformats.org/officeDocument/2006/relationships/hyperlink" Target="https://en.wikipedia.org/wiki/Ford_India_Private_Limited" TargetMode="External"/><Relationship Id="rId30" Type="http://schemas.openxmlformats.org/officeDocument/2006/relationships/hyperlink" Target="https://en.wikipedia.org/wiki/Maruti_Suzuki" TargetMode="External"/><Relationship Id="rId35" Type="http://schemas.openxmlformats.org/officeDocument/2006/relationships/chart" Target="charts/chart2.xml"/><Relationship Id="rId43" Type="http://schemas.openxmlformats.org/officeDocument/2006/relationships/chart" Target="charts/chart10.xml"/><Relationship Id="rId48" Type="http://schemas.openxmlformats.org/officeDocument/2006/relationships/chart" Target="charts/chart15.xml"/><Relationship Id="rId8" Type="http://schemas.openxmlformats.org/officeDocument/2006/relationships/image" Target="media/image2.png"/><Relationship Id="rId51" Type="http://schemas.openxmlformats.org/officeDocument/2006/relationships/hyperlink" Target="http://www.shodhganga.inflibnet.ac.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chandu\Desktop\myPGpr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protablesandgraphs\Book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protablesandgraphs\Book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chandu\Desktop\myPGpr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E:\protablesandgraphs\Book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E:\protablesandgraphs\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protablesandgraphs\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chandu\Desktop\myPGpr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chandu\Desktop\myPGpr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6"/>
  <c:chart>
    <c:title>
      <c:tx>
        <c:rich>
          <a:bodyPr/>
          <a:lstStyle/>
          <a:p>
            <a:pPr>
              <a:defRPr/>
            </a:pPr>
            <a:r>
              <a:rPr lang="en-US"/>
              <a:t>MODEL OF THE VEHICLES</a:t>
            </a:r>
          </a:p>
        </c:rich>
      </c:tx>
    </c:title>
    <c:plotArea>
      <c:layout>
        <c:manualLayout>
          <c:layoutTarget val="inner"/>
          <c:xMode val="edge"/>
          <c:yMode val="edge"/>
          <c:x val="0.13151618547681826"/>
          <c:y val="0.19480351414406538"/>
          <c:w val="0.83013167104111985"/>
          <c:h val="0.40373797025371827"/>
        </c:manualLayout>
      </c:layout>
      <c:barChart>
        <c:barDir val="col"/>
        <c:grouping val="stacked"/>
        <c:ser>
          <c:idx val="0"/>
          <c:order val="0"/>
          <c:tx>
            <c:strRef>
              <c:f>Sheet1!$B$1</c:f>
              <c:strCache>
                <c:ptCount val="1"/>
                <c:pt idx="0">
                  <c:v>No. Of Respondents</c:v>
                </c:pt>
              </c:strCache>
            </c:strRef>
          </c:tx>
          <c:dLbls>
            <c:delete val="1"/>
          </c:dLbls>
          <c:cat>
            <c:strRef>
              <c:f>Sheet1!$A$2:$A$19</c:f>
              <c:strCache>
                <c:ptCount val="18"/>
                <c:pt idx="0">
                  <c:v>Creta (Old)</c:v>
                </c:pt>
                <c:pt idx="1">
                  <c:v>New Creta</c:v>
                </c:pt>
                <c:pt idx="2">
                  <c:v>Santro</c:v>
                </c:pt>
                <c:pt idx="3">
                  <c:v>Grand i10</c:v>
                </c:pt>
                <c:pt idx="4">
                  <c:v>Grand i10 NIOS</c:v>
                </c:pt>
                <c:pt idx="5">
                  <c:v>Elite i20</c:v>
                </c:pt>
                <c:pt idx="6">
                  <c:v>KONA Electric</c:v>
                </c:pt>
                <c:pt idx="7">
                  <c:v>AURA</c:v>
                </c:pt>
                <c:pt idx="8">
                  <c:v>Xcent</c:v>
                </c:pt>
                <c:pt idx="9">
                  <c:v>Elantra </c:v>
                </c:pt>
                <c:pt idx="10">
                  <c:v>Venue</c:v>
                </c:pt>
                <c:pt idx="11">
                  <c:v>Tuscon</c:v>
                </c:pt>
                <c:pt idx="12">
                  <c:v>Verna</c:v>
                </c:pt>
                <c:pt idx="13">
                  <c:v>EON</c:v>
                </c:pt>
                <c:pt idx="14">
                  <c:v>Getz</c:v>
                </c:pt>
                <c:pt idx="15">
                  <c:v>Sonata</c:v>
                </c:pt>
                <c:pt idx="16">
                  <c:v>Getz Prime</c:v>
                </c:pt>
                <c:pt idx="17">
                  <c:v>Others</c:v>
                </c:pt>
              </c:strCache>
            </c:strRef>
          </c:cat>
          <c:val>
            <c:numRef>
              <c:f>Sheet1!$B$2:$B$19</c:f>
              <c:numCache>
                <c:formatCode>General</c:formatCode>
                <c:ptCount val="18"/>
                <c:pt idx="0">
                  <c:v>5</c:v>
                </c:pt>
                <c:pt idx="1">
                  <c:v>0</c:v>
                </c:pt>
                <c:pt idx="2">
                  <c:v>6</c:v>
                </c:pt>
                <c:pt idx="3">
                  <c:v>3</c:v>
                </c:pt>
                <c:pt idx="4">
                  <c:v>4</c:v>
                </c:pt>
                <c:pt idx="5">
                  <c:v>5</c:v>
                </c:pt>
                <c:pt idx="6">
                  <c:v>0</c:v>
                </c:pt>
                <c:pt idx="7">
                  <c:v>0</c:v>
                </c:pt>
                <c:pt idx="8">
                  <c:v>4</c:v>
                </c:pt>
                <c:pt idx="9">
                  <c:v>5</c:v>
                </c:pt>
                <c:pt idx="10">
                  <c:v>0</c:v>
                </c:pt>
                <c:pt idx="11">
                  <c:v>1</c:v>
                </c:pt>
                <c:pt idx="12">
                  <c:v>2</c:v>
                </c:pt>
                <c:pt idx="13">
                  <c:v>2</c:v>
                </c:pt>
                <c:pt idx="14">
                  <c:v>2</c:v>
                </c:pt>
                <c:pt idx="15">
                  <c:v>1</c:v>
                </c:pt>
                <c:pt idx="16">
                  <c:v>0</c:v>
                </c:pt>
                <c:pt idx="17">
                  <c:v>0</c:v>
                </c:pt>
              </c:numCache>
            </c:numRef>
          </c:val>
        </c:ser>
        <c:ser>
          <c:idx val="1"/>
          <c:order val="1"/>
          <c:tx>
            <c:strRef>
              <c:f>Sheet1!$C$1</c:f>
              <c:strCache>
                <c:ptCount val="1"/>
                <c:pt idx="0">
                  <c:v>% Of Respondents</c:v>
                </c:pt>
              </c:strCache>
            </c:strRef>
          </c:tx>
          <c:dLbls>
            <c:dLbl>
              <c:idx val="0"/>
              <c:layout>
                <c:manualLayout>
                  <c:x val="1.6774224225149723E-2"/>
                  <c:y val="0"/>
                </c:manualLayout>
              </c:layout>
              <c:dLblPos val="inBase"/>
              <c:showVal val="1"/>
            </c:dLbl>
            <c:dLbl>
              <c:idx val="2"/>
              <c:layout>
                <c:manualLayout>
                  <c:x val="0"/>
                  <c:y val="1.7857142857142856E-2"/>
                </c:manualLayout>
              </c:layout>
              <c:dLblPos val="inBase"/>
              <c:showVal val="1"/>
            </c:dLbl>
            <c:dLbl>
              <c:idx val="10"/>
              <c:tx>
                <c:rich>
                  <a:bodyPr/>
                  <a:lstStyle/>
                  <a:p>
                    <a:r>
                      <a:rPr lang="en-US"/>
                      <a:t>0%</a:t>
                    </a:r>
                  </a:p>
                </c:rich>
              </c:tx>
              <c:dLblPos val="inBase"/>
              <c:showVal val="1"/>
            </c:dLbl>
            <c:dLbl>
              <c:idx val="16"/>
              <c:tx>
                <c:rich>
                  <a:bodyPr/>
                  <a:lstStyle/>
                  <a:p>
                    <a:r>
                      <a:rPr lang="en-US"/>
                      <a:t>0%</a:t>
                    </a:r>
                  </a:p>
                </c:rich>
              </c:tx>
              <c:dLblPos val="inBase"/>
              <c:showVal val="1"/>
            </c:dLbl>
            <c:dLbl>
              <c:idx val="17"/>
              <c:tx>
                <c:rich>
                  <a:bodyPr/>
                  <a:lstStyle/>
                  <a:p>
                    <a:r>
                      <a:rPr lang="en-US"/>
                      <a:t>0%</a:t>
                    </a:r>
                  </a:p>
                </c:rich>
              </c:tx>
              <c:dLblPos val="inBase"/>
              <c:showVal val="1"/>
            </c:dLbl>
            <c:dLblPos val="inBase"/>
            <c:showVal val="1"/>
          </c:dLbls>
          <c:cat>
            <c:strRef>
              <c:f>Sheet1!$A$2:$A$19</c:f>
              <c:strCache>
                <c:ptCount val="18"/>
                <c:pt idx="0">
                  <c:v>Creta (Old)</c:v>
                </c:pt>
                <c:pt idx="1">
                  <c:v>New Creta</c:v>
                </c:pt>
                <c:pt idx="2">
                  <c:v>Santro</c:v>
                </c:pt>
                <c:pt idx="3">
                  <c:v>Grand i10</c:v>
                </c:pt>
                <c:pt idx="4">
                  <c:v>Grand i10 NIOS</c:v>
                </c:pt>
                <c:pt idx="5">
                  <c:v>Elite i20</c:v>
                </c:pt>
                <c:pt idx="6">
                  <c:v>KONA Electric</c:v>
                </c:pt>
                <c:pt idx="7">
                  <c:v>AURA</c:v>
                </c:pt>
                <c:pt idx="8">
                  <c:v>Xcent</c:v>
                </c:pt>
                <c:pt idx="9">
                  <c:v>Elantra </c:v>
                </c:pt>
                <c:pt idx="10">
                  <c:v>Venue</c:v>
                </c:pt>
                <c:pt idx="11">
                  <c:v>Tuscon</c:v>
                </c:pt>
                <c:pt idx="12">
                  <c:v>Verna</c:v>
                </c:pt>
                <c:pt idx="13">
                  <c:v>EON</c:v>
                </c:pt>
                <c:pt idx="14">
                  <c:v>Getz</c:v>
                </c:pt>
                <c:pt idx="15">
                  <c:v>Sonata</c:v>
                </c:pt>
                <c:pt idx="16">
                  <c:v>Getz Prime</c:v>
                </c:pt>
                <c:pt idx="17">
                  <c:v>Others</c:v>
                </c:pt>
              </c:strCache>
            </c:strRef>
          </c:cat>
          <c:val>
            <c:numRef>
              <c:f>Sheet1!$C$2:$C$19</c:f>
              <c:numCache>
                <c:formatCode>0%</c:formatCode>
                <c:ptCount val="18"/>
                <c:pt idx="0" formatCode="0.00%">
                  <c:v>0.125</c:v>
                </c:pt>
                <c:pt idx="1">
                  <c:v>0</c:v>
                </c:pt>
                <c:pt idx="2">
                  <c:v>0.15000000000000024</c:v>
                </c:pt>
                <c:pt idx="3" formatCode="0.00%">
                  <c:v>7.5000000000000594E-2</c:v>
                </c:pt>
                <c:pt idx="4">
                  <c:v>0.1</c:v>
                </c:pt>
                <c:pt idx="5" formatCode="0.00%">
                  <c:v>0.125</c:v>
                </c:pt>
                <c:pt idx="6">
                  <c:v>0</c:v>
                </c:pt>
                <c:pt idx="7">
                  <c:v>0</c:v>
                </c:pt>
                <c:pt idx="8">
                  <c:v>0.1</c:v>
                </c:pt>
                <c:pt idx="9" formatCode="0.00%">
                  <c:v>0.125</c:v>
                </c:pt>
                <c:pt idx="10">
                  <c:v>0</c:v>
                </c:pt>
                <c:pt idx="11" formatCode="0.00%">
                  <c:v>2.5000000000000216E-2</c:v>
                </c:pt>
                <c:pt idx="12">
                  <c:v>5.0000000000000114E-2</c:v>
                </c:pt>
                <c:pt idx="13">
                  <c:v>5.0000000000000114E-2</c:v>
                </c:pt>
                <c:pt idx="14">
                  <c:v>5.0000000000000114E-2</c:v>
                </c:pt>
                <c:pt idx="15" formatCode="0.00%">
                  <c:v>2.5000000000000216E-2</c:v>
                </c:pt>
                <c:pt idx="16">
                  <c:v>0</c:v>
                </c:pt>
                <c:pt idx="17">
                  <c:v>0</c:v>
                </c:pt>
              </c:numCache>
            </c:numRef>
          </c:val>
        </c:ser>
        <c:dLbls>
          <c:showVal val="1"/>
        </c:dLbls>
        <c:gapWidth val="55"/>
        <c:overlap val="100"/>
        <c:axId val="79149312"/>
        <c:axId val="85357696"/>
      </c:barChart>
      <c:catAx>
        <c:axId val="79149312"/>
        <c:scaling>
          <c:orientation val="minMax"/>
        </c:scaling>
        <c:axPos val="b"/>
        <c:title>
          <c:tx>
            <c:rich>
              <a:bodyPr/>
              <a:lstStyle/>
              <a:p>
                <a:pPr>
                  <a:defRPr/>
                </a:pPr>
                <a:r>
                  <a:rPr lang="en-US"/>
                  <a:t>Name of the Vehicle Model</a:t>
                </a:r>
              </a:p>
            </c:rich>
          </c:tx>
          <c:layout>
            <c:manualLayout>
              <c:xMode val="edge"/>
              <c:yMode val="edge"/>
              <c:x val="0.39507288784849043"/>
              <c:y val="0.82646999604501492"/>
            </c:manualLayout>
          </c:layout>
        </c:title>
        <c:majorTickMark val="none"/>
        <c:tickLblPos val="nextTo"/>
        <c:crossAx val="85357696"/>
        <c:crosses val="autoZero"/>
        <c:auto val="1"/>
        <c:lblAlgn val="ctr"/>
        <c:lblOffset val="100"/>
      </c:catAx>
      <c:valAx>
        <c:axId val="85357696"/>
        <c:scaling>
          <c:orientation val="minMax"/>
        </c:scaling>
        <c:axPos val="l"/>
        <c:majorGridlines/>
        <c:title>
          <c:tx>
            <c:rich>
              <a:bodyPr/>
              <a:lstStyle/>
              <a:p>
                <a:pPr>
                  <a:defRPr/>
                </a:pPr>
                <a:r>
                  <a:rPr lang="en-US"/>
                  <a:t>no. of respondents</a:t>
                </a:r>
              </a:p>
            </c:rich>
          </c:tx>
        </c:title>
        <c:numFmt formatCode="General" sourceLinked="1"/>
        <c:majorTickMark val="none"/>
        <c:tickLblPos val="nextTo"/>
        <c:crossAx val="79149312"/>
        <c:crosses val="autoZero"/>
        <c:crossBetween val="between"/>
      </c:valAx>
    </c:plotArea>
    <c:legend>
      <c:legendPos val="r"/>
      <c:layout>
        <c:manualLayout>
          <c:xMode val="edge"/>
          <c:yMode val="edge"/>
          <c:x val="2.423753280839936E-2"/>
          <c:y val="0.87687299504228633"/>
          <c:w val="0.23923167478386381"/>
          <c:h val="0.10724919801691472"/>
        </c:manualLayout>
      </c:layout>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38"/>
  <c:chart>
    <c:title>
      <c:tx>
        <c:rich>
          <a:bodyPr/>
          <a:lstStyle/>
          <a:p>
            <a:pPr>
              <a:defRPr/>
            </a:pPr>
            <a:r>
              <a:rPr lang="en-US"/>
              <a:t>Quickness of  Service</a:t>
            </a:r>
          </a:p>
        </c:rich>
      </c:tx>
    </c:title>
    <c:plotArea>
      <c:layout/>
      <c:barChart>
        <c:barDir val="bar"/>
        <c:grouping val="stacked"/>
        <c:ser>
          <c:idx val="0"/>
          <c:order val="0"/>
          <c:tx>
            <c:strRef>
              <c:f>Sheet10!$B$14</c:f>
              <c:strCache>
                <c:ptCount val="1"/>
                <c:pt idx="0">
                  <c:v>No. of respondents</c:v>
                </c:pt>
              </c:strCache>
            </c:strRef>
          </c:tx>
          <c:dLbls>
            <c:spPr>
              <a:solidFill>
                <a:schemeClr val="bg1"/>
              </a:solidFill>
            </c:spPr>
            <c:dLblPos val="inBase"/>
            <c:showVal val="1"/>
          </c:dLbls>
          <c:cat>
            <c:strRef>
              <c:f>Sheet10!$A$15:$A$17</c:f>
              <c:strCache>
                <c:ptCount val="3"/>
                <c:pt idx="0">
                  <c:v>Highly Reliable</c:v>
                </c:pt>
                <c:pt idx="1">
                  <c:v>Moderately Reliable</c:v>
                </c:pt>
                <c:pt idx="2">
                  <c:v>Poorly Reliable</c:v>
                </c:pt>
              </c:strCache>
            </c:strRef>
          </c:cat>
          <c:val>
            <c:numRef>
              <c:f>Sheet10!$B$15:$B$17</c:f>
              <c:numCache>
                <c:formatCode>General</c:formatCode>
                <c:ptCount val="3"/>
                <c:pt idx="0">
                  <c:v>8</c:v>
                </c:pt>
                <c:pt idx="1">
                  <c:v>18</c:v>
                </c:pt>
                <c:pt idx="2">
                  <c:v>14</c:v>
                </c:pt>
              </c:numCache>
            </c:numRef>
          </c:val>
        </c:ser>
        <c:ser>
          <c:idx val="1"/>
          <c:order val="1"/>
          <c:tx>
            <c:strRef>
              <c:f>Sheet10!$C$14</c:f>
              <c:strCache>
                <c:ptCount val="1"/>
                <c:pt idx="0">
                  <c:v>% of respondents</c:v>
                </c:pt>
              </c:strCache>
            </c:strRef>
          </c:tx>
          <c:dLbls>
            <c:spPr>
              <a:solidFill>
                <a:schemeClr val="bg1"/>
              </a:solidFill>
            </c:spPr>
            <c:dLblPos val="inBase"/>
            <c:showVal val="1"/>
          </c:dLbls>
          <c:cat>
            <c:strRef>
              <c:f>Sheet10!$A$15:$A$17</c:f>
              <c:strCache>
                <c:ptCount val="3"/>
                <c:pt idx="0">
                  <c:v>Highly Reliable</c:v>
                </c:pt>
                <c:pt idx="1">
                  <c:v>Moderately Reliable</c:v>
                </c:pt>
                <c:pt idx="2">
                  <c:v>Poorly Reliable</c:v>
                </c:pt>
              </c:strCache>
            </c:strRef>
          </c:cat>
          <c:val>
            <c:numRef>
              <c:f>Sheet10!$C$15:$C$17</c:f>
              <c:numCache>
                <c:formatCode>0%</c:formatCode>
                <c:ptCount val="3"/>
                <c:pt idx="0">
                  <c:v>0.2</c:v>
                </c:pt>
                <c:pt idx="1">
                  <c:v>0.45</c:v>
                </c:pt>
                <c:pt idx="2">
                  <c:v>0.35000000000000031</c:v>
                </c:pt>
              </c:numCache>
            </c:numRef>
          </c:val>
        </c:ser>
        <c:dLbls>
          <c:showVal val="1"/>
        </c:dLbls>
        <c:overlap val="100"/>
        <c:axId val="134175360"/>
        <c:axId val="100401152"/>
      </c:barChart>
      <c:catAx>
        <c:axId val="134175360"/>
        <c:scaling>
          <c:orientation val="minMax"/>
        </c:scaling>
        <c:axPos val="l"/>
        <c:tickLblPos val="nextTo"/>
        <c:crossAx val="100401152"/>
        <c:crosses val="autoZero"/>
        <c:auto val="1"/>
        <c:lblAlgn val="ctr"/>
        <c:lblOffset val="100"/>
      </c:catAx>
      <c:valAx>
        <c:axId val="100401152"/>
        <c:scaling>
          <c:orientation val="minMax"/>
        </c:scaling>
        <c:axPos val="b"/>
        <c:majorGridlines/>
        <c:numFmt formatCode="General" sourceLinked="1"/>
        <c:tickLblPos val="nextTo"/>
        <c:crossAx val="134175360"/>
        <c:crosses val="autoZero"/>
        <c:crossBetween val="between"/>
      </c:valAx>
    </c:plotArea>
    <c:legend>
      <c:legendPos val="r"/>
    </c:legend>
    <c:plotVisOnly val="1"/>
  </c:chart>
  <c:txPr>
    <a:bodyPr/>
    <a:lstStyle/>
    <a:p>
      <a:pPr>
        <a:defRPr>
          <a:latin typeface="Times New Roman" pitchFamily="18" charset="0"/>
          <a:cs typeface="Times New Roman" pitchFamily="18" charset="0"/>
        </a:defRPr>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40"/>
  <c:chart>
    <c:autoTitleDeleted val="1"/>
    <c:plotArea>
      <c:layout>
        <c:manualLayout>
          <c:layoutTarget val="inner"/>
          <c:xMode val="edge"/>
          <c:yMode val="edge"/>
          <c:x val="0.12672462817147856"/>
          <c:y val="0.22721092155147549"/>
          <c:w val="0.79271981627296584"/>
          <c:h val="0.5484552474419"/>
        </c:manualLayout>
      </c:layout>
      <c:barChart>
        <c:barDir val="col"/>
        <c:grouping val="stacked"/>
        <c:ser>
          <c:idx val="0"/>
          <c:order val="0"/>
          <c:tx>
            <c:strRef>
              <c:f>Sheet11!$B$1</c:f>
              <c:strCache>
                <c:ptCount val="1"/>
                <c:pt idx="0">
                  <c:v>No. of Respondents</c:v>
                </c:pt>
              </c:strCache>
            </c:strRef>
          </c:tx>
          <c:dLbls>
            <c:dLbl>
              <c:idx val="1"/>
              <c:layout>
                <c:manualLayout>
                  <c:x val="0"/>
                  <c:y val="0"/>
                </c:manualLayout>
              </c:layout>
              <c:dLblPos val="inEnd"/>
              <c:showVal val="1"/>
            </c:dLbl>
            <c:dLbl>
              <c:idx val="2"/>
              <c:layout>
                <c:manualLayout>
                  <c:x val="0"/>
                  <c:y val="1.9323671497584852E-2"/>
                </c:manualLayout>
              </c:layout>
              <c:dLblPos val="inEnd"/>
              <c:showVal val="1"/>
            </c:dLbl>
            <c:dLbl>
              <c:idx val="3"/>
              <c:layout>
                <c:manualLayout>
                  <c:x val="-5.5555555555555558E-3"/>
                  <c:y val="4.8309178743962235E-3"/>
                </c:manualLayout>
              </c:layout>
              <c:dLblPos val="inEnd"/>
              <c:showVal val="1"/>
            </c:dLbl>
            <c:spPr>
              <a:solidFill>
                <a:schemeClr val="bg1"/>
              </a:solidFill>
            </c:spPr>
            <c:dLblPos val="inEnd"/>
            <c:showVal val="1"/>
          </c:dLbls>
          <c:cat>
            <c:strRef>
              <c:f>Sheet11!$A$2:$A$5</c:f>
              <c:strCache>
                <c:ptCount val="4"/>
                <c:pt idx="0">
                  <c:v>Highly Satisfied</c:v>
                </c:pt>
                <c:pt idx="1">
                  <c:v>Moderately Satisfied</c:v>
                </c:pt>
                <c:pt idx="2">
                  <c:v>Dissatisfied</c:v>
                </c:pt>
                <c:pt idx="3">
                  <c:v>Highly Dissatisfied</c:v>
                </c:pt>
              </c:strCache>
            </c:strRef>
          </c:cat>
          <c:val>
            <c:numRef>
              <c:f>Sheet11!$B$2:$B$5</c:f>
              <c:numCache>
                <c:formatCode>General</c:formatCode>
                <c:ptCount val="4"/>
                <c:pt idx="0">
                  <c:v>15</c:v>
                </c:pt>
                <c:pt idx="1">
                  <c:v>16</c:v>
                </c:pt>
                <c:pt idx="2">
                  <c:v>6</c:v>
                </c:pt>
                <c:pt idx="3">
                  <c:v>3</c:v>
                </c:pt>
              </c:numCache>
            </c:numRef>
          </c:val>
        </c:ser>
        <c:ser>
          <c:idx val="1"/>
          <c:order val="1"/>
          <c:tx>
            <c:strRef>
              <c:f>Sheet11!$C$1</c:f>
              <c:strCache>
                <c:ptCount val="1"/>
                <c:pt idx="0">
                  <c:v>% of Respondents</c:v>
                </c:pt>
              </c:strCache>
            </c:strRef>
          </c:tx>
          <c:dLbls>
            <c:dLbl>
              <c:idx val="0"/>
              <c:layout>
                <c:manualLayout>
                  <c:x val="0"/>
                  <c:y val="-8.6956521739130543E-2"/>
                </c:manualLayout>
              </c:layout>
              <c:dLblPos val="inEnd"/>
              <c:showVal val="1"/>
            </c:dLbl>
            <c:dLbl>
              <c:idx val="1"/>
              <c:layout>
                <c:manualLayout>
                  <c:x val="-2.1872265966755072E-7"/>
                  <c:y val="-7.7294685990339104E-2"/>
                </c:manualLayout>
              </c:layout>
              <c:dLblPos val="inEnd"/>
              <c:showVal val="1"/>
            </c:dLbl>
            <c:dLbl>
              <c:idx val="2"/>
              <c:layout>
                <c:manualLayout>
                  <c:x val="0"/>
                  <c:y val="-9.1787439613526492E-2"/>
                </c:manualLayout>
              </c:layout>
              <c:dLblPos val="inEnd"/>
              <c:showVal val="1"/>
            </c:dLbl>
            <c:dLbl>
              <c:idx val="3"/>
              <c:layout>
                <c:manualLayout>
                  <c:x val="-5.5555555555554465E-3"/>
                  <c:y val="-7.7294685990339104E-2"/>
                </c:manualLayout>
              </c:layout>
              <c:dLblPos val="inEnd"/>
              <c:showVal val="1"/>
            </c:dLbl>
            <c:spPr>
              <a:solidFill>
                <a:schemeClr val="bg1"/>
              </a:solidFill>
            </c:spPr>
            <c:dLblPos val="inEnd"/>
            <c:showVal val="1"/>
          </c:dLbls>
          <c:cat>
            <c:strRef>
              <c:f>Sheet11!$A$2:$A$5</c:f>
              <c:strCache>
                <c:ptCount val="4"/>
                <c:pt idx="0">
                  <c:v>Highly Satisfied</c:v>
                </c:pt>
                <c:pt idx="1">
                  <c:v>Moderately Satisfied</c:v>
                </c:pt>
                <c:pt idx="2">
                  <c:v>Dissatisfied</c:v>
                </c:pt>
                <c:pt idx="3">
                  <c:v>Highly Dissatisfied</c:v>
                </c:pt>
              </c:strCache>
            </c:strRef>
          </c:cat>
          <c:val>
            <c:numRef>
              <c:f>Sheet11!$C$2:$C$5</c:f>
              <c:numCache>
                <c:formatCode>0%</c:formatCode>
                <c:ptCount val="4"/>
                <c:pt idx="0" formatCode="0.00%">
                  <c:v>0.37500000000000339</c:v>
                </c:pt>
                <c:pt idx="1">
                  <c:v>0.4</c:v>
                </c:pt>
                <c:pt idx="2">
                  <c:v>0.15000000000000024</c:v>
                </c:pt>
                <c:pt idx="3" formatCode="0.00%">
                  <c:v>7.5000000000000011E-2</c:v>
                </c:pt>
              </c:numCache>
            </c:numRef>
          </c:val>
        </c:ser>
        <c:dLbls>
          <c:showVal val="1"/>
        </c:dLbls>
        <c:gapWidth val="55"/>
        <c:overlap val="100"/>
        <c:axId val="100447360"/>
        <c:axId val="100448896"/>
      </c:barChart>
      <c:catAx>
        <c:axId val="100447360"/>
        <c:scaling>
          <c:orientation val="minMax"/>
        </c:scaling>
        <c:axPos val="b"/>
        <c:majorTickMark val="none"/>
        <c:tickLblPos val="nextTo"/>
        <c:crossAx val="100448896"/>
        <c:crosses val="autoZero"/>
        <c:auto val="1"/>
        <c:lblAlgn val="ctr"/>
        <c:lblOffset val="100"/>
      </c:catAx>
      <c:valAx>
        <c:axId val="100448896"/>
        <c:scaling>
          <c:orientation val="minMax"/>
        </c:scaling>
        <c:axPos val="l"/>
        <c:majorGridlines/>
        <c:minorGridlines/>
        <c:title>
          <c:tx>
            <c:rich>
              <a:bodyPr/>
              <a:lstStyle/>
              <a:p>
                <a:pPr>
                  <a:defRPr b="0"/>
                </a:pPr>
                <a:r>
                  <a:rPr lang="en-US" b="0"/>
                  <a:t>no. of respondents</a:t>
                </a:r>
              </a:p>
            </c:rich>
          </c:tx>
        </c:title>
        <c:numFmt formatCode="General" sourceLinked="1"/>
        <c:majorTickMark val="none"/>
        <c:tickLblPos val="nextTo"/>
        <c:crossAx val="100447360"/>
        <c:crosses val="autoZero"/>
        <c:crossBetween val="between"/>
      </c:valAx>
    </c:plotArea>
    <c:legend>
      <c:legendPos val="r"/>
      <c:layout>
        <c:manualLayout>
          <c:xMode val="edge"/>
          <c:yMode val="edge"/>
          <c:x val="0.71408464566929164"/>
          <c:y val="4.5912438028579923E-2"/>
          <c:w val="0.26924868766404736"/>
          <c:h val="0.17206401283173151"/>
        </c:manualLayout>
      </c:layout>
    </c:legend>
    <c:plotVisOnly val="1"/>
  </c:chart>
  <c:txPr>
    <a:bodyPr/>
    <a:lstStyle/>
    <a:p>
      <a:pPr>
        <a:defRPr>
          <a:latin typeface="Times New Roman" pitchFamily="18" charset="0"/>
          <a:cs typeface="Times New Roman" pitchFamily="18" charset="0"/>
        </a:defRPr>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35"/>
  <c:chart>
    <c:autoTitleDeleted val="1"/>
    <c:plotArea>
      <c:layout/>
      <c:pieChart>
        <c:varyColors val="1"/>
        <c:ser>
          <c:idx val="0"/>
          <c:order val="0"/>
          <c:tx>
            <c:strRef>
              <c:f>Sheet12!$A$1</c:f>
              <c:strCache>
                <c:ptCount val="1"/>
                <c:pt idx="0">
                  <c:v>Rating Scale</c:v>
                </c:pt>
              </c:strCache>
            </c:strRef>
          </c:tx>
          <c:dLbls>
            <c:dLblPos val="outEnd"/>
            <c:showPercent val="1"/>
          </c:dLbls>
          <c:val>
            <c:numRef>
              <c:f>Sheet12!$A$2:$A$6</c:f>
              <c:numCache>
                <c:formatCode>General</c:formatCode>
                <c:ptCount val="5"/>
                <c:pt idx="0">
                  <c:v>1</c:v>
                </c:pt>
                <c:pt idx="1">
                  <c:v>2</c:v>
                </c:pt>
                <c:pt idx="2">
                  <c:v>3</c:v>
                </c:pt>
                <c:pt idx="3">
                  <c:v>4</c:v>
                </c:pt>
                <c:pt idx="4">
                  <c:v>5</c:v>
                </c:pt>
              </c:numCache>
            </c:numRef>
          </c:val>
        </c:ser>
        <c:ser>
          <c:idx val="1"/>
          <c:order val="1"/>
          <c:dLbls>
            <c:dLblPos val="outEnd"/>
            <c:showPercent val="1"/>
          </c:dLbls>
          <c:val>
            <c:numRef>
              <c:f>Sheet12!$B$2:$B$6</c:f>
              <c:numCache>
                <c:formatCode>General</c:formatCode>
                <c:ptCount val="5"/>
                <c:pt idx="0">
                  <c:v>2</c:v>
                </c:pt>
                <c:pt idx="1">
                  <c:v>3</c:v>
                </c:pt>
                <c:pt idx="2">
                  <c:v>10</c:v>
                </c:pt>
                <c:pt idx="3">
                  <c:v>11</c:v>
                </c:pt>
                <c:pt idx="4">
                  <c:v>14</c:v>
                </c:pt>
              </c:numCache>
            </c:numRef>
          </c:val>
        </c:ser>
        <c:ser>
          <c:idx val="2"/>
          <c:order val="2"/>
          <c:dLbls>
            <c:dLblPos val="outEnd"/>
            <c:showPercent val="1"/>
          </c:dLbls>
          <c:val>
            <c:numRef>
              <c:f>Sheet12!$C$2:$C$6</c:f>
              <c:numCache>
                <c:formatCode>0.00%</c:formatCode>
                <c:ptCount val="5"/>
                <c:pt idx="0" formatCode="0%">
                  <c:v>0.05</c:v>
                </c:pt>
                <c:pt idx="1">
                  <c:v>7.5000000000000011E-2</c:v>
                </c:pt>
                <c:pt idx="2" formatCode="0%">
                  <c:v>0.25</c:v>
                </c:pt>
                <c:pt idx="3">
                  <c:v>0.27500000000000002</c:v>
                </c:pt>
                <c:pt idx="4" formatCode="0%">
                  <c:v>0.35000000000000031</c:v>
                </c:pt>
              </c:numCache>
            </c:numRef>
          </c:val>
        </c:ser>
        <c:dLbls>
          <c:showPercent val="1"/>
        </c:dLbls>
        <c:firstSliceAng val="0"/>
      </c:pieChart>
    </c:plotArea>
    <c:legend>
      <c:legendPos val="t"/>
      <c:txPr>
        <a:bodyPr/>
        <a:lstStyle/>
        <a:p>
          <a:pPr rtl="0">
            <a:defRPr/>
          </a:pPr>
          <a:endParaRPr lang="en-US"/>
        </a:p>
      </c:txP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36"/>
  <c:chart>
    <c:plotArea>
      <c:layout/>
      <c:barChart>
        <c:barDir val="col"/>
        <c:grouping val="stacked"/>
        <c:ser>
          <c:idx val="0"/>
          <c:order val="0"/>
          <c:tx>
            <c:strRef>
              <c:f>Sheet13!$B$1</c:f>
              <c:strCache>
                <c:ptCount val="1"/>
                <c:pt idx="0">
                  <c:v>No. of Respondents</c:v>
                </c:pt>
              </c:strCache>
            </c:strRef>
          </c:tx>
          <c:dLbls>
            <c:spPr>
              <a:solidFill>
                <a:schemeClr val="bg1"/>
              </a:solidFill>
            </c:spPr>
            <c:dLblPos val="inEnd"/>
            <c:showVal val="1"/>
          </c:dLbls>
          <c:cat>
            <c:strRef>
              <c:f>Sheet13!$A$2:$A$5</c:f>
              <c:strCache>
                <c:ptCount val="4"/>
                <c:pt idx="0">
                  <c:v>Extremely Satisfied</c:v>
                </c:pt>
                <c:pt idx="1">
                  <c:v>Satisfied</c:v>
                </c:pt>
                <c:pt idx="2">
                  <c:v>Neutral</c:v>
                </c:pt>
                <c:pt idx="3">
                  <c:v>Dissatisfied</c:v>
                </c:pt>
              </c:strCache>
            </c:strRef>
          </c:cat>
          <c:val>
            <c:numRef>
              <c:f>Sheet13!$B$2:$B$5</c:f>
              <c:numCache>
                <c:formatCode>General</c:formatCode>
                <c:ptCount val="4"/>
                <c:pt idx="0">
                  <c:v>5</c:v>
                </c:pt>
                <c:pt idx="1">
                  <c:v>14</c:v>
                </c:pt>
                <c:pt idx="2">
                  <c:v>10</c:v>
                </c:pt>
                <c:pt idx="3">
                  <c:v>11</c:v>
                </c:pt>
              </c:numCache>
            </c:numRef>
          </c:val>
        </c:ser>
        <c:ser>
          <c:idx val="1"/>
          <c:order val="1"/>
          <c:tx>
            <c:strRef>
              <c:f>Sheet13!$C$1</c:f>
              <c:strCache>
                <c:ptCount val="1"/>
                <c:pt idx="0">
                  <c:v>% of Respondents</c:v>
                </c:pt>
              </c:strCache>
            </c:strRef>
          </c:tx>
          <c:dLbls>
            <c:dLbl>
              <c:idx val="0"/>
              <c:layout>
                <c:manualLayout>
                  <c:x val="0"/>
                  <c:y val="-7.8703703703703734E-2"/>
                </c:manualLayout>
              </c:layout>
              <c:dLblPos val="inEnd"/>
              <c:showVal val="1"/>
            </c:dLbl>
            <c:dLbl>
              <c:idx val="1"/>
              <c:layout>
                <c:manualLayout>
                  <c:x val="0"/>
                  <c:y val="-8.3333333333333343E-2"/>
                </c:manualLayout>
              </c:layout>
              <c:dLblPos val="inEnd"/>
              <c:showVal val="1"/>
            </c:dLbl>
            <c:dLbl>
              <c:idx val="2"/>
              <c:layout>
                <c:manualLayout>
                  <c:x val="0"/>
                  <c:y val="-8.3333333333333343E-2"/>
                </c:manualLayout>
              </c:layout>
              <c:dLblPos val="inEnd"/>
              <c:showVal val="1"/>
            </c:dLbl>
            <c:dLbl>
              <c:idx val="3"/>
              <c:layout>
                <c:manualLayout>
                  <c:x val="2.7777777777778234E-3"/>
                  <c:y val="-7.407407407407407E-2"/>
                </c:manualLayout>
              </c:layout>
              <c:dLblPos val="inEnd"/>
              <c:showVal val="1"/>
            </c:dLbl>
            <c:spPr>
              <a:solidFill>
                <a:schemeClr val="bg1"/>
              </a:solidFill>
            </c:spPr>
            <c:dLblPos val="inEnd"/>
            <c:showVal val="1"/>
          </c:dLbls>
          <c:cat>
            <c:strRef>
              <c:f>Sheet13!$A$2:$A$5</c:f>
              <c:strCache>
                <c:ptCount val="4"/>
                <c:pt idx="0">
                  <c:v>Extremely Satisfied</c:v>
                </c:pt>
                <c:pt idx="1">
                  <c:v>Satisfied</c:v>
                </c:pt>
                <c:pt idx="2">
                  <c:v>Neutral</c:v>
                </c:pt>
                <c:pt idx="3">
                  <c:v>Dissatisfied</c:v>
                </c:pt>
              </c:strCache>
            </c:strRef>
          </c:cat>
          <c:val>
            <c:numRef>
              <c:f>Sheet13!$C$2:$C$5</c:f>
              <c:numCache>
                <c:formatCode>0%</c:formatCode>
                <c:ptCount val="4"/>
                <c:pt idx="0" formatCode="0.00%">
                  <c:v>0.125</c:v>
                </c:pt>
                <c:pt idx="1">
                  <c:v>0.35000000000000031</c:v>
                </c:pt>
                <c:pt idx="2">
                  <c:v>0.25</c:v>
                </c:pt>
                <c:pt idx="3" formatCode="0.00%">
                  <c:v>0.27500000000000002</c:v>
                </c:pt>
              </c:numCache>
            </c:numRef>
          </c:val>
        </c:ser>
        <c:dLbls>
          <c:showVal val="1"/>
        </c:dLbls>
        <c:overlap val="100"/>
        <c:axId val="101830656"/>
        <c:axId val="101832192"/>
      </c:barChart>
      <c:catAx>
        <c:axId val="101830656"/>
        <c:scaling>
          <c:orientation val="minMax"/>
        </c:scaling>
        <c:axPos val="b"/>
        <c:tickLblPos val="nextTo"/>
        <c:crossAx val="101832192"/>
        <c:crosses val="autoZero"/>
        <c:auto val="1"/>
        <c:lblAlgn val="ctr"/>
        <c:lblOffset val="100"/>
      </c:catAx>
      <c:valAx>
        <c:axId val="101832192"/>
        <c:scaling>
          <c:orientation val="minMax"/>
        </c:scaling>
        <c:axPos val="l"/>
        <c:majorGridlines/>
        <c:minorGridlines/>
        <c:title>
          <c:tx>
            <c:rich>
              <a:bodyPr rot="-5400000" vert="horz"/>
              <a:lstStyle/>
              <a:p>
                <a:pPr>
                  <a:defRPr b="0"/>
                </a:pPr>
                <a:r>
                  <a:rPr lang="en-US" b="0"/>
                  <a:t>No. of Respondents</a:t>
                </a:r>
              </a:p>
            </c:rich>
          </c:tx>
        </c:title>
        <c:numFmt formatCode="General" sourceLinked="1"/>
        <c:tickLblPos val="nextTo"/>
        <c:crossAx val="101830656"/>
        <c:crosses val="autoZero"/>
        <c:crossBetween val="between"/>
      </c:valAx>
    </c:plotArea>
    <c:legend>
      <c:legendPos val="r"/>
    </c:legend>
    <c:plotVisOnly val="1"/>
  </c:chart>
  <c:txPr>
    <a:bodyPr/>
    <a:lstStyle/>
    <a:p>
      <a:pPr>
        <a:defRPr>
          <a:latin typeface="Times New Roman" pitchFamily="18" charset="0"/>
          <a:cs typeface="Times New Roman" pitchFamily="18" charset="0"/>
        </a:defRPr>
      </a:pPr>
      <a:endParaRPr lang="en-US"/>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37"/>
  <c:chart>
    <c:plotArea>
      <c:layout/>
      <c:barChart>
        <c:barDir val="col"/>
        <c:grouping val="stacked"/>
        <c:ser>
          <c:idx val="0"/>
          <c:order val="0"/>
          <c:tx>
            <c:strRef>
              <c:f>Sheet14!$B$1</c:f>
              <c:strCache>
                <c:ptCount val="1"/>
                <c:pt idx="0">
                  <c:v>No. of Respondents</c:v>
                </c:pt>
              </c:strCache>
            </c:strRef>
          </c:tx>
          <c:dLbls>
            <c:spPr>
              <a:solidFill>
                <a:schemeClr val="bg1"/>
              </a:solidFill>
            </c:spPr>
            <c:dLblPos val="inEnd"/>
            <c:showVal val="1"/>
          </c:dLbls>
          <c:cat>
            <c:strRef>
              <c:f>Sheet14!$A$2:$A$6</c:f>
              <c:strCache>
                <c:ptCount val="5"/>
                <c:pt idx="0">
                  <c:v>Always</c:v>
                </c:pt>
                <c:pt idx="1">
                  <c:v>Often</c:v>
                </c:pt>
                <c:pt idx="2">
                  <c:v>Sometimes</c:v>
                </c:pt>
                <c:pt idx="3">
                  <c:v>Seldom</c:v>
                </c:pt>
                <c:pt idx="4">
                  <c:v>Never</c:v>
                </c:pt>
              </c:strCache>
            </c:strRef>
          </c:cat>
          <c:val>
            <c:numRef>
              <c:f>Sheet14!$B$2:$B$6</c:f>
              <c:numCache>
                <c:formatCode>General</c:formatCode>
                <c:ptCount val="5"/>
                <c:pt idx="0">
                  <c:v>10</c:v>
                </c:pt>
                <c:pt idx="1">
                  <c:v>8</c:v>
                </c:pt>
                <c:pt idx="2">
                  <c:v>10</c:v>
                </c:pt>
                <c:pt idx="3">
                  <c:v>10</c:v>
                </c:pt>
                <c:pt idx="4">
                  <c:v>2</c:v>
                </c:pt>
              </c:numCache>
            </c:numRef>
          </c:val>
        </c:ser>
        <c:ser>
          <c:idx val="1"/>
          <c:order val="1"/>
          <c:tx>
            <c:strRef>
              <c:f>Sheet14!$C$1</c:f>
              <c:strCache>
                <c:ptCount val="1"/>
                <c:pt idx="0">
                  <c:v>% of Respondents</c:v>
                </c:pt>
              </c:strCache>
            </c:strRef>
          </c:tx>
          <c:dLbls>
            <c:dLbl>
              <c:idx val="0"/>
              <c:layout>
                <c:manualLayout>
                  <c:x val="-5.5555555555555558E-3"/>
                  <c:y val="-9.7222222222222238E-2"/>
                </c:manualLayout>
              </c:layout>
              <c:dLblPos val="inEnd"/>
              <c:showVal val="1"/>
            </c:dLbl>
            <c:dLbl>
              <c:idx val="1"/>
              <c:layout>
                <c:manualLayout>
                  <c:x val="0"/>
                  <c:y val="-9.7222222222222224E-2"/>
                </c:manualLayout>
              </c:layout>
              <c:dLblPos val="inEnd"/>
              <c:showVal val="1"/>
            </c:dLbl>
            <c:dLbl>
              <c:idx val="2"/>
              <c:layout>
                <c:manualLayout>
                  <c:x val="-2.7777777777778646E-3"/>
                  <c:y val="-8.3333333333333343E-2"/>
                </c:manualLayout>
              </c:layout>
              <c:dLblPos val="inEnd"/>
              <c:showVal val="1"/>
            </c:dLbl>
            <c:dLbl>
              <c:idx val="3"/>
              <c:layout>
                <c:manualLayout>
                  <c:x val="0"/>
                  <c:y val="-9.2592592592594655E-2"/>
                </c:manualLayout>
              </c:layout>
              <c:dLblPos val="inEnd"/>
              <c:showVal val="1"/>
            </c:dLbl>
            <c:dLbl>
              <c:idx val="4"/>
              <c:layout>
                <c:manualLayout>
                  <c:x val="-2.7777777777778646E-3"/>
                  <c:y val="-9.2592592592594655E-2"/>
                </c:manualLayout>
              </c:layout>
              <c:dLblPos val="inEnd"/>
              <c:showVal val="1"/>
            </c:dLbl>
            <c:spPr>
              <a:solidFill>
                <a:schemeClr val="bg1"/>
              </a:solidFill>
            </c:spPr>
            <c:dLblPos val="inEnd"/>
            <c:showVal val="1"/>
          </c:dLbls>
          <c:cat>
            <c:strRef>
              <c:f>Sheet14!$A$2:$A$6</c:f>
              <c:strCache>
                <c:ptCount val="5"/>
                <c:pt idx="0">
                  <c:v>Always</c:v>
                </c:pt>
                <c:pt idx="1">
                  <c:v>Often</c:v>
                </c:pt>
                <c:pt idx="2">
                  <c:v>Sometimes</c:v>
                </c:pt>
                <c:pt idx="3">
                  <c:v>Seldom</c:v>
                </c:pt>
                <c:pt idx="4">
                  <c:v>Never</c:v>
                </c:pt>
              </c:strCache>
            </c:strRef>
          </c:cat>
          <c:val>
            <c:numRef>
              <c:f>Sheet14!$C$2:$C$6</c:f>
              <c:numCache>
                <c:formatCode>0%</c:formatCode>
                <c:ptCount val="5"/>
                <c:pt idx="0">
                  <c:v>0.25</c:v>
                </c:pt>
                <c:pt idx="1">
                  <c:v>0.2</c:v>
                </c:pt>
                <c:pt idx="2">
                  <c:v>0.25</c:v>
                </c:pt>
                <c:pt idx="3">
                  <c:v>0.25</c:v>
                </c:pt>
                <c:pt idx="4">
                  <c:v>0.05</c:v>
                </c:pt>
              </c:numCache>
            </c:numRef>
          </c:val>
        </c:ser>
        <c:dLbls>
          <c:showVal val="1"/>
        </c:dLbls>
        <c:overlap val="100"/>
        <c:axId val="101870208"/>
        <c:axId val="115114368"/>
      </c:barChart>
      <c:catAx>
        <c:axId val="101870208"/>
        <c:scaling>
          <c:orientation val="minMax"/>
        </c:scaling>
        <c:axPos val="b"/>
        <c:majorGridlines/>
        <c:minorGridlines/>
        <c:tickLblPos val="nextTo"/>
        <c:crossAx val="115114368"/>
        <c:crosses val="autoZero"/>
        <c:auto val="1"/>
        <c:lblAlgn val="ctr"/>
        <c:lblOffset val="100"/>
      </c:catAx>
      <c:valAx>
        <c:axId val="115114368"/>
        <c:scaling>
          <c:orientation val="minMax"/>
        </c:scaling>
        <c:axPos val="l"/>
        <c:majorGridlines/>
        <c:minorGridlines/>
        <c:title>
          <c:tx>
            <c:rich>
              <a:bodyPr rot="-5400000" vert="horz"/>
              <a:lstStyle/>
              <a:p>
                <a:pPr>
                  <a:defRPr b="0"/>
                </a:pPr>
                <a:r>
                  <a:rPr lang="en-US" b="0"/>
                  <a:t>No. of Respondents</a:t>
                </a:r>
              </a:p>
            </c:rich>
          </c:tx>
        </c:title>
        <c:numFmt formatCode="General" sourceLinked="1"/>
        <c:tickLblPos val="nextTo"/>
        <c:crossAx val="101870208"/>
        <c:crosses val="autoZero"/>
        <c:crossBetween val="between"/>
      </c:valAx>
    </c:plotArea>
    <c:legend>
      <c:legendPos val="r"/>
    </c:legend>
    <c:plotVisOnly val="1"/>
  </c:chart>
  <c:txPr>
    <a:bodyPr/>
    <a:lstStyle/>
    <a:p>
      <a:pPr>
        <a:defRPr>
          <a:latin typeface="Times New Roman" pitchFamily="18" charset="0"/>
          <a:cs typeface="Times New Roman" pitchFamily="18" charset="0"/>
        </a:defRPr>
      </a:pPr>
      <a:endParaRPr lang="en-US"/>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39"/>
  <c:chart>
    <c:plotArea>
      <c:layout/>
      <c:barChart>
        <c:barDir val="col"/>
        <c:grouping val="stacked"/>
        <c:ser>
          <c:idx val="0"/>
          <c:order val="0"/>
          <c:tx>
            <c:strRef>
              <c:f>Sheet15!$B$1</c:f>
              <c:strCache>
                <c:ptCount val="1"/>
                <c:pt idx="0">
                  <c:v>No. of Respondents</c:v>
                </c:pt>
              </c:strCache>
            </c:strRef>
          </c:tx>
          <c:dLbls>
            <c:spPr>
              <a:solidFill>
                <a:schemeClr val="bg1"/>
              </a:solidFill>
            </c:spPr>
            <c:dLblPos val="inEnd"/>
            <c:showVal val="1"/>
          </c:dLbls>
          <c:cat>
            <c:strRef>
              <c:f>Sheet15!$A$2:$A$5</c:f>
              <c:strCache>
                <c:ptCount val="4"/>
                <c:pt idx="0">
                  <c:v>Excellent</c:v>
                </c:pt>
                <c:pt idx="1">
                  <c:v>Good</c:v>
                </c:pt>
                <c:pt idx="2">
                  <c:v>Average</c:v>
                </c:pt>
                <c:pt idx="3">
                  <c:v>Poor</c:v>
                </c:pt>
              </c:strCache>
            </c:strRef>
          </c:cat>
          <c:val>
            <c:numRef>
              <c:f>Sheet15!$B$2:$B$5</c:f>
              <c:numCache>
                <c:formatCode>General</c:formatCode>
                <c:ptCount val="4"/>
                <c:pt idx="0">
                  <c:v>11</c:v>
                </c:pt>
                <c:pt idx="1">
                  <c:v>12</c:v>
                </c:pt>
                <c:pt idx="2">
                  <c:v>14</c:v>
                </c:pt>
                <c:pt idx="3">
                  <c:v>3</c:v>
                </c:pt>
              </c:numCache>
            </c:numRef>
          </c:val>
        </c:ser>
        <c:ser>
          <c:idx val="1"/>
          <c:order val="1"/>
          <c:tx>
            <c:strRef>
              <c:f>Sheet15!$C$1</c:f>
              <c:strCache>
                <c:ptCount val="1"/>
                <c:pt idx="0">
                  <c:v>% of Respondents</c:v>
                </c:pt>
              </c:strCache>
            </c:strRef>
          </c:tx>
          <c:dLbls>
            <c:dLbl>
              <c:idx val="0"/>
              <c:layout>
                <c:manualLayout>
                  <c:x val="2.7777777777778646E-3"/>
                  <c:y val="-8.7962962962963548E-2"/>
                </c:manualLayout>
              </c:layout>
              <c:dLblPos val="inEnd"/>
              <c:showVal val="1"/>
            </c:dLbl>
            <c:dLbl>
              <c:idx val="1"/>
              <c:layout>
                <c:manualLayout>
                  <c:x val="0"/>
                  <c:y val="-8.3333333333333343E-2"/>
                </c:manualLayout>
              </c:layout>
              <c:dLblPos val="inEnd"/>
              <c:showVal val="1"/>
            </c:dLbl>
            <c:dLbl>
              <c:idx val="2"/>
              <c:layout>
                <c:manualLayout>
                  <c:x val="0"/>
                  <c:y val="-8.3333333333333343E-2"/>
                </c:manualLayout>
              </c:layout>
              <c:dLblPos val="inEnd"/>
              <c:showVal val="1"/>
            </c:dLbl>
            <c:dLbl>
              <c:idx val="3"/>
              <c:layout>
                <c:manualLayout>
                  <c:x val="0"/>
                  <c:y val="-8.3333333333333245E-2"/>
                </c:manualLayout>
              </c:layout>
              <c:dLblPos val="inEnd"/>
              <c:showVal val="1"/>
            </c:dLbl>
            <c:spPr>
              <a:solidFill>
                <a:schemeClr val="bg1"/>
              </a:solidFill>
            </c:spPr>
            <c:dLblPos val="inEnd"/>
            <c:showVal val="1"/>
          </c:dLbls>
          <c:cat>
            <c:strRef>
              <c:f>Sheet15!$A$2:$A$5</c:f>
              <c:strCache>
                <c:ptCount val="4"/>
                <c:pt idx="0">
                  <c:v>Excellent</c:v>
                </c:pt>
                <c:pt idx="1">
                  <c:v>Good</c:v>
                </c:pt>
                <c:pt idx="2">
                  <c:v>Average</c:v>
                </c:pt>
                <c:pt idx="3">
                  <c:v>Poor</c:v>
                </c:pt>
              </c:strCache>
            </c:strRef>
          </c:cat>
          <c:val>
            <c:numRef>
              <c:f>Sheet15!$C$2:$C$5</c:f>
              <c:numCache>
                <c:formatCode>0%</c:formatCode>
                <c:ptCount val="4"/>
                <c:pt idx="0" formatCode="0.00%">
                  <c:v>0.27500000000000002</c:v>
                </c:pt>
                <c:pt idx="1">
                  <c:v>0.30000000000000032</c:v>
                </c:pt>
                <c:pt idx="2">
                  <c:v>0.35000000000000031</c:v>
                </c:pt>
                <c:pt idx="3" formatCode="0.00%">
                  <c:v>7.5000000000000011E-2</c:v>
                </c:pt>
              </c:numCache>
            </c:numRef>
          </c:val>
        </c:ser>
        <c:dLbls>
          <c:showVal val="1"/>
        </c:dLbls>
        <c:overlap val="100"/>
        <c:axId val="115275264"/>
        <c:axId val="115276800"/>
      </c:barChart>
      <c:catAx>
        <c:axId val="115275264"/>
        <c:scaling>
          <c:orientation val="minMax"/>
        </c:scaling>
        <c:axPos val="b"/>
        <c:majorGridlines/>
        <c:minorGridlines/>
        <c:tickLblPos val="nextTo"/>
        <c:crossAx val="115276800"/>
        <c:crosses val="autoZero"/>
        <c:auto val="1"/>
        <c:lblAlgn val="ctr"/>
        <c:lblOffset val="100"/>
      </c:catAx>
      <c:valAx>
        <c:axId val="115276800"/>
        <c:scaling>
          <c:orientation val="minMax"/>
        </c:scaling>
        <c:axPos val="l"/>
        <c:majorGridlines/>
        <c:minorGridlines/>
        <c:title>
          <c:tx>
            <c:rich>
              <a:bodyPr rot="0" vert="horz"/>
              <a:lstStyle/>
              <a:p>
                <a:pPr>
                  <a:defRPr b="0"/>
                </a:pPr>
                <a:r>
                  <a:rPr lang="en-US" b="0"/>
                  <a:t>No. of </a:t>
                </a:r>
              </a:p>
              <a:p>
                <a:pPr>
                  <a:defRPr b="0"/>
                </a:pPr>
                <a:r>
                  <a:rPr lang="en-US" b="0"/>
                  <a:t>Respondents</a:t>
                </a:r>
              </a:p>
            </c:rich>
          </c:tx>
        </c:title>
        <c:numFmt formatCode="General" sourceLinked="1"/>
        <c:tickLblPos val="nextTo"/>
        <c:crossAx val="115275264"/>
        <c:crosses val="autoZero"/>
        <c:crossBetween val="between"/>
      </c:valAx>
    </c:plotArea>
    <c:legend>
      <c:legendPos val="r"/>
    </c:legend>
    <c:plotVisOnly val="1"/>
  </c:chart>
  <c:txPr>
    <a:bodyPr/>
    <a:lstStyle/>
    <a:p>
      <a:pPr>
        <a:defRPr>
          <a:latin typeface="Times New Roman" pitchFamily="18" charset="0"/>
          <a:cs typeface="Times New Roman" pitchFamily="18"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7"/>
  <c:chart>
    <c:autoTitleDeleted val="1"/>
    <c:plotArea>
      <c:layout>
        <c:manualLayout>
          <c:layoutTarget val="inner"/>
          <c:xMode val="edge"/>
          <c:yMode val="edge"/>
          <c:x val="0.21540366232373054"/>
          <c:y val="7.407407407407407E-2"/>
          <c:w val="0.53416271847769659"/>
          <c:h val="0.81354268216472969"/>
        </c:manualLayout>
      </c:layout>
      <c:barChart>
        <c:barDir val="bar"/>
        <c:grouping val="stacked"/>
        <c:ser>
          <c:idx val="0"/>
          <c:order val="0"/>
          <c:tx>
            <c:strRef>
              <c:f>Sheet2!$B$1</c:f>
              <c:strCache>
                <c:ptCount val="1"/>
                <c:pt idx="0">
                  <c:v>No. of respondents</c:v>
                </c:pt>
              </c:strCache>
            </c:strRef>
          </c:tx>
          <c:dLbls>
            <c:spPr>
              <a:solidFill>
                <a:schemeClr val="bg1"/>
              </a:solidFill>
            </c:spPr>
            <c:dLblPos val="inBase"/>
            <c:showVal val="1"/>
          </c:dLbls>
          <c:cat>
            <c:strRef>
              <c:f>Sheet2!$A$2:$A$26</c:f>
              <c:strCache>
                <c:ptCount val="25"/>
                <c:pt idx="0">
                  <c:v>1.2 Magna Kappa</c:v>
                </c:pt>
                <c:pt idx="1">
                  <c:v>Asta</c:v>
                </c:pt>
                <c:pt idx="2">
                  <c:v> Asta (O)</c:v>
                </c:pt>
                <c:pt idx="3">
                  <c:v>CRDi SX AT</c:v>
                </c:pt>
                <c:pt idx="4">
                  <c:v>D Lite</c:v>
                </c:pt>
                <c:pt idx="5">
                  <c:v>Diesel</c:v>
                </c:pt>
                <c:pt idx="6">
                  <c:v>E</c:v>
                </c:pt>
                <c:pt idx="7">
                  <c:v>E-Diesel</c:v>
                </c:pt>
                <c:pt idx="8">
                  <c:v>ERA</c:v>
                </c:pt>
                <c:pt idx="9">
                  <c:v>EX Diesel</c:v>
                </c:pt>
                <c:pt idx="10">
                  <c:v>Elite i20 vtvt</c:v>
                </c:pt>
                <c:pt idx="11">
                  <c:v>Embera</c:v>
                </c:pt>
                <c:pt idx="12">
                  <c:v>Fluidic 1.6</c:v>
                </c:pt>
                <c:pt idx="13">
                  <c:v>GLX</c:v>
                </c:pt>
                <c:pt idx="14">
                  <c:v>Nu 2.0</c:v>
                </c:pt>
                <c:pt idx="15">
                  <c:v>S</c:v>
                </c:pt>
                <c:pt idx="16">
                  <c:v>SX</c:v>
                </c:pt>
                <c:pt idx="17">
                  <c:v>SX AT</c:v>
                </c:pt>
                <c:pt idx="18">
                  <c:v>SX (O)</c:v>
                </c:pt>
                <c:pt idx="19">
                  <c:v>Sportz</c:v>
                </c:pt>
                <c:pt idx="20">
                  <c:v>1.2 U2 CRDi Magna</c:v>
                </c:pt>
                <c:pt idx="21">
                  <c:v>Xing XO</c:v>
                </c:pt>
                <c:pt idx="22">
                  <c:v>Xing </c:v>
                </c:pt>
                <c:pt idx="23">
                  <c:v>Magna</c:v>
                </c:pt>
                <c:pt idx="24">
                  <c:v>Prime</c:v>
                </c:pt>
              </c:strCache>
            </c:strRef>
          </c:cat>
          <c:val>
            <c:numRef>
              <c:f>Sheet2!$B$2:$B$26</c:f>
              <c:numCache>
                <c:formatCode>General</c:formatCode>
                <c:ptCount val="25"/>
                <c:pt idx="0">
                  <c:v>2</c:v>
                </c:pt>
                <c:pt idx="1">
                  <c:v>1</c:v>
                </c:pt>
                <c:pt idx="2">
                  <c:v>1</c:v>
                </c:pt>
                <c:pt idx="3">
                  <c:v>2</c:v>
                </c:pt>
                <c:pt idx="4">
                  <c:v>1</c:v>
                </c:pt>
                <c:pt idx="5">
                  <c:v>2</c:v>
                </c:pt>
                <c:pt idx="6">
                  <c:v>1</c:v>
                </c:pt>
                <c:pt idx="7">
                  <c:v>2</c:v>
                </c:pt>
                <c:pt idx="8">
                  <c:v>2</c:v>
                </c:pt>
                <c:pt idx="9">
                  <c:v>1</c:v>
                </c:pt>
                <c:pt idx="10">
                  <c:v>1</c:v>
                </c:pt>
                <c:pt idx="11">
                  <c:v>1</c:v>
                </c:pt>
                <c:pt idx="12">
                  <c:v>1</c:v>
                </c:pt>
                <c:pt idx="13">
                  <c:v>1</c:v>
                </c:pt>
                <c:pt idx="14">
                  <c:v>1</c:v>
                </c:pt>
                <c:pt idx="15">
                  <c:v>2</c:v>
                </c:pt>
                <c:pt idx="16">
                  <c:v>2</c:v>
                </c:pt>
                <c:pt idx="17">
                  <c:v>1</c:v>
                </c:pt>
                <c:pt idx="18">
                  <c:v>2</c:v>
                </c:pt>
                <c:pt idx="19">
                  <c:v>2</c:v>
                </c:pt>
                <c:pt idx="20">
                  <c:v>1</c:v>
                </c:pt>
                <c:pt idx="21">
                  <c:v>3</c:v>
                </c:pt>
                <c:pt idx="22">
                  <c:v>5</c:v>
                </c:pt>
                <c:pt idx="23">
                  <c:v>1</c:v>
                </c:pt>
                <c:pt idx="24">
                  <c:v>1</c:v>
                </c:pt>
              </c:numCache>
            </c:numRef>
          </c:val>
        </c:ser>
        <c:ser>
          <c:idx val="1"/>
          <c:order val="1"/>
          <c:tx>
            <c:strRef>
              <c:f>Sheet2!$C$1</c:f>
              <c:strCache>
                <c:ptCount val="1"/>
                <c:pt idx="0">
                  <c:v>% of respondents</c:v>
                </c:pt>
              </c:strCache>
            </c:strRef>
          </c:tx>
          <c:dLbls>
            <c:spPr>
              <a:solidFill>
                <a:schemeClr val="bg1"/>
              </a:solidFill>
            </c:spPr>
            <c:dLblPos val="inBase"/>
            <c:showVal val="1"/>
          </c:dLbls>
          <c:cat>
            <c:strRef>
              <c:f>Sheet2!$A$2:$A$26</c:f>
              <c:strCache>
                <c:ptCount val="25"/>
                <c:pt idx="0">
                  <c:v>1.2 Magna Kappa</c:v>
                </c:pt>
                <c:pt idx="1">
                  <c:v>Asta</c:v>
                </c:pt>
                <c:pt idx="2">
                  <c:v> Asta (O)</c:v>
                </c:pt>
                <c:pt idx="3">
                  <c:v>CRDi SX AT</c:v>
                </c:pt>
                <c:pt idx="4">
                  <c:v>D Lite</c:v>
                </c:pt>
                <c:pt idx="5">
                  <c:v>Diesel</c:v>
                </c:pt>
                <c:pt idx="6">
                  <c:v>E</c:v>
                </c:pt>
                <c:pt idx="7">
                  <c:v>E-Diesel</c:v>
                </c:pt>
                <c:pt idx="8">
                  <c:v>ERA</c:v>
                </c:pt>
                <c:pt idx="9">
                  <c:v>EX Diesel</c:v>
                </c:pt>
                <c:pt idx="10">
                  <c:v>Elite i20 vtvt</c:v>
                </c:pt>
                <c:pt idx="11">
                  <c:v>Embera</c:v>
                </c:pt>
                <c:pt idx="12">
                  <c:v>Fluidic 1.6</c:v>
                </c:pt>
                <c:pt idx="13">
                  <c:v>GLX</c:v>
                </c:pt>
                <c:pt idx="14">
                  <c:v>Nu 2.0</c:v>
                </c:pt>
                <c:pt idx="15">
                  <c:v>S</c:v>
                </c:pt>
                <c:pt idx="16">
                  <c:v>SX</c:v>
                </c:pt>
                <c:pt idx="17">
                  <c:v>SX AT</c:v>
                </c:pt>
                <c:pt idx="18">
                  <c:v>SX (O)</c:v>
                </c:pt>
                <c:pt idx="19">
                  <c:v>Sportz</c:v>
                </c:pt>
                <c:pt idx="20">
                  <c:v>1.2 U2 CRDi Magna</c:v>
                </c:pt>
                <c:pt idx="21">
                  <c:v>Xing XO</c:v>
                </c:pt>
                <c:pt idx="22">
                  <c:v>Xing </c:v>
                </c:pt>
                <c:pt idx="23">
                  <c:v>Magna</c:v>
                </c:pt>
                <c:pt idx="24">
                  <c:v>Prime</c:v>
                </c:pt>
              </c:strCache>
            </c:strRef>
          </c:cat>
          <c:val>
            <c:numRef>
              <c:f>Sheet2!$C$2:$C$26</c:f>
              <c:numCache>
                <c:formatCode>0.00%</c:formatCode>
                <c:ptCount val="25"/>
                <c:pt idx="0" formatCode="0%">
                  <c:v>0.05</c:v>
                </c:pt>
                <c:pt idx="1">
                  <c:v>2.5000000000000001E-2</c:v>
                </c:pt>
                <c:pt idx="2">
                  <c:v>2.5000000000000001E-2</c:v>
                </c:pt>
                <c:pt idx="3" formatCode="0%">
                  <c:v>0.05</c:v>
                </c:pt>
                <c:pt idx="4">
                  <c:v>2.5000000000000001E-2</c:v>
                </c:pt>
                <c:pt idx="5" formatCode="0%">
                  <c:v>0.05</c:v>
                </c:pt>
                <c:pt idx="6">
                  <c:v>2.5000000000000001E-2</c:v>
                </c:pt>
                <c:pt idx="7" formatCode="0%">
                  <c:v>0.05</c:v>
                </c:pt>
                <c:pt idx="8" formatCode="0%">
                  <c:v>0.05</c:v>
                </c:pt>
                <c:pt idx="9">
                  <c:v>2.5000000000000001E-2</c:v>
                </c:pt>
                <c:pt idx="10">
                  <c:v>2.5000000000000001E-2</c:v>
                </c:pt>
                <c:pt idx="11">
                  <c:v>2.5000000000000001E-2</c:v>
                </c:pt>
                <c:pt idx="12">
                  <c:v>2.5000000000000001E-2</c:v>
                </c:pt>
                <c:pt idx="13">
                  <c:v>2.5000000000000001E-2</c:v>
                </c:pt>
                <c:pt idx="14">
                  <c:v>2.5000000000000001E-2</c:v>
                </c:pt>
                <c:pt idx="15" formatCode="0%">
                  <c:v>0.05</c:v>
                </c:pt>
                <c:pt idx="16" formatCode="0%">
                  <c:v>0.05</c:v>
                </c:pt>
                <c:pt idx="17">
                  <c:v>2.5000000000000001E-2</c:v>
                </c:pt>
                <c:pt idx="18" formatCode="0%">
                  <c:v>0.05</c:v>
                </c:pt>
                <c:pt idx="19" formatCode="0%">
                  <c:v>0.05</c:v>
                </c:pt>
                <c:pt idx="20">
                  <c:v>2.5000000000000001E-2</c:v>
                </c:pt>
                <c:pt idx="21">
                  <c:v>7.5000000000000011E-2</c:v>
                </c:pt>
                <c:pt idx="22">
                  <c:v>0.125</c:v>
                </c:pt>
                <c:pt idx="23">
                  <c:v>2.5000000000000001E-2</c:v>
                </c:pt>
                <c:pt idx="24">
                  <c:v>2.5000000000000001E-2</c:v>
                </c:pt>
              </c:numCache>
            </c:numRef>
          </c:val>
        </c:ser>
        <c:dLbls>
          <c:showVal val="1"/>
        </c:dLbls>
        <c:overlap val="100"/>
        <c:axId val="92827008"/>
        <c:axId val="92994944"/>
      </c:barChart>
      <c:catAx>
        <c:axId val="92827008"/>
        <c:scaling>
          <c:orientation val="minMax"/>
        </c:scaling>
        <c:axPos val="l"/>
        <c:majorGridlines/>
        <c:minorGridlines/>
        <c:tickLblPos val="nextTo"/>
        <c:crossAx val="92994944"/>
        <c:crosses val="autoZero"/>
        <c:auto val="1"/>
        <c:lblAlgn val="ctr"/>
        <c:lblOffset val="100"/>
      </c:catAx>
      <c:valAx>
        <c:axId val="92994944"/>
        <c:scaling>
          <c:orientation val="minMax"/>
        </c:scaling>
        <c:axPos val="b"/>
        <c:majorGridlines/>
        <c:numFmt formatCode="General" sourceLinked="1"/>
        <c:tickLblPos val="nextTo"/>
        <c:crossAx val="92827008"/>
        <c:crosses val="autoZero"/>
        <c:crossBetween val="between"/>
      </c:valAx>
    </c:plotArea>
    <c:legend>
      <c:legendPos val="r"/>
    </c:legend>
    <c:plotVisOnly val="1"/>
  </c:chart>
  <c:txPr>
    <a:bodyPr/>
    <a:lstStyle/>
    <a:p>
      <a:pPr>
        <a:defRPr>
          <a:latin typeface="Times New Roman" pitchFamily="18" charset="0"/>
          <a:cs typeface="Times New Roman" pitchFamily="18"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39"/>
  <c:chart>
    <c:plotArea>
      <c:layout>
        <c:manualLayout>
          <c:layoutTarget val="inner"/>
          <c:xMode val="edge"/>
          <c:yMode val="edge"/>
          <c:x val="8.0091554380748928E-2"/>
          <c:y val="0.14559386973180091"/>
          <c:w val="0.63989011695549469"/>
          <c:h val="0.64871300570187362"/>
        </c:manualLayout>
      </c:layout>
      <c:barChart>
        <c:barDir val="bar"/>
        <c:grouping val="stacked"/>
        <c:ser>
          <c:idx val="0"/>
          <c:order val="0"/>
          <c:tx>
            <c:strRef>
              <c:f>Sheet3!$A$2</c:f>
              <c:strCache>
                <c:ptCount val="1"/>
                <c:pt idx="0">
                  <c:v>No. of Respondents</c:v>
                </c:pt>
              </c:strCache>
            </c:strRef>
          </c:tx>
          <c:dLbls>
            <c:spPr>
              <a:solidFill>
                <a:schemeClr val="bg1"/>
              </a:solidFill>
            </c:spPr>
            <c:dLblPos val="inBase"/>
            <c:showVal val="1"/>
          </c:dLbls>
          <c:cat>
            <c:strRef>
              <c:f>Sheet3!$B$1:$C$1</c:f>
              <c:strCache>
                <c:ptCount val="2"/>
                <c:pt idx="0">
                  <c:v>Yes</c:v>
                </c:pt>
                <c:pt idx="1">
                  <c:v>No</c:v>
                </c:pt>
              </c:strCache>
            </c:strRef>
          </c:cat>
          <c:val>
            <c:numRef>
              <c:f>Sheet3!$B$2:$C$2</c:f>
              <c:numCache>
                <c:formatCode>General</c:formatCode>
                <c:ptCount val="2"/>
                <c:pt idx="0">
                  <c:v>35</c:v>
                </c:pt>
                <c:pt idx="1">
                  <c:v>5</c:v>
                </c:pt>
              </c:numCache>
            </c:numRef>
          </c:val>
        </c:ser>
        <c:ser>
          <c:idx val="1"/>
          <c:order val="1"/>
          <c:tx>
            <c:strRef>
              <c:f>Sheet3!$A$3</c:f>
              <c:strCache>
                <c:ptCount val="1"/>
                <c:pt idx="0">
                  <c:v>% of Respondents</c:v>
                </c:pt>
              </c:strCache>
            </c:strRef>
          </c:tx>
          <c:dLbls>
            <c:spPr>
              <a:solidFill>
                <a:schemeClr val="bg1"/>
              </a:solidFill>
            </c:spPr>
            <c:dLblPos val="inBase"/>
            <c:showVal val="1"/>
          </c:dLbls>
          <c:cat>
            <c:strRef>
              <c:f>Sheet3!$B$1:$C$1</c:f>
              <c:strCache>
                <c:ptCount val="2"/>
                <c:pt idx="0">
                  <c:v>Yes</c:v>
                </c:pt>
                <c:pt idx="1">
                  <c:v>No</c:v>
                </c:pt>
              </c:strCache>
            </c:strRef>
          </c:cat>
          <c:val>
            <c:numRef>
              <c:f>Sheet3!$B$3:$C$3</c:f>
              <c:numCache>
                <c:formatCode>0.00%</c:formatCode>
                <c:ptCount val="2"/>
                <c:pt idx="0">
                  <c:v>0.87500000000000755</c:v>
                </c:pt>
                <c:pt idx="1">
                  <c:v>0.125</c:v>
                </c:pt>
              </c:numCache>
            </c:numRef>
          </c:val>
        </c:ser>
        <c:dLbls>
          <c:showVal val="1"/>
        </c:dLbls>
        <c:overlap val="100"/>
        <c:axId val="94756224"/>
        <c:axId val="95689344"/>
      </c:barChart>
      <c:catAx>
        <c:axId val="94756224"/>
        <c:scaling>
          <c:orientation val="minMax"/>
        </c:scaling>
        <c:axPos val="l"/>
        <c:majorGridlines/>
        <c:minorGridlines/>
        <c:tickLblPos val="nextTo"/>
        <c:crossAx val="95689344"/>
        <c:crosses val="autoZero"/>
        <c:auto val="1"/>
        <c:lblAlgn val="ctr"/>
        <c:lblOffset val="100"/>
      </c:catAx>
      <c:valAx>
        <c:axId val="95689344"/>
        <c:scaling>
          <c:orientation val="minMax"/>
        </c:scaling>
        <c:axPos val="b"/>
        <c:majorGridlines/>
        <c:minorGridlines/>
        <c:title>
          <c:tx>
            <c:rich>
              <a:bodyPr/>
              <a:lstStyle/>
              <a:p>
                <a:pPr>
                  <a:defRPr/>
                </a:pPr>
                <a:r>
                  <a:rPr lang="en-US"/>
                  <a:t>No. of Respondents </a:t>
                </a:r>
              </a:p>
            </c:rich>
          </c:tx>
        </c:title>
        <c:numFmt formatCode="General" sourceLinked="1"/>
        <c:tickLblPos val="nextTo"/>
        <c:crossAx val="94756224"/>
        <c:crosses val="autoZero"/>
        <c:crossBetween val="between"/>
      </c:valAx>
    </c:plotArea>
    <c:legend>
      <c:legendPos val="r"/>
    </c:legend>
    <c:plotVisOnly val="1"/>
  </c:chart>
  <c:txPr>
    <a:bodyPr/>
    <a:lstStyle/>
    <a:p>
      <a:pPr>
        <a:defRPr>
          <a:latin typeface="Times New Roman" pitchFamily="18" charset="0"/>
          <a:cs typeface="Times New Roman" pitchFamily="18"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39"/>
  <c:chart>
    <c:plotArea>
      <c:layout/>
      <c:barChart>
        <c:barDir val="col"/>
        <c:grouping val="stacked"/>
        <c:ser>
          <c:idx val="0"/>
          <c:order val="0"/>
          <c:tx>
            <c:strRef>
              <c:f>Sheet3!$A$15</c:f>
              <c:strCache>
                <c:ptCount val="1"/>
                <c:pt idx="0">
                  <c:v>No. of Respondents</c:v>
                </c:pt>
              </c:strCache>
            </c:strRef>
          </c:tx>
          <c:dLbls>
            <c:spPr>
              <a:solidFill>
                <a:schemeClr val="bg1"/>
              </a:solidFill>
            </c:spPr>
            <c:dLblPos val="inBase"/>
            <c:showVal val="1"/>
          </c:dLbls>
          <c:cat>
            <c:strRef>
              <c:f>Sheet3!$B$14:$C$14</c:f>
              <c:strCache>
                <c:ptCount val="2"/>
                <c:pt idx="0">
                  <c:v>Yes</c:v>
                </c:pt>
                <c:pt idx="1">
                  <c:v>No</c:v>
                </c:pt>
              </c:strCache>
            </c:strRef>
          </c:cat>
          <c:val>
            <c:numRef>
              <c:f>Sheet3!$B$15:$C$15</c:f>
              <c:numCache>
                <c:formatCode>General</c:formatCode>
                <c:ptCount val="2"/>
                <c:pt idx="0">
                  <c:v>27</c:v>
                </c:pt>
                <c:pt idx="1">
                  <c:v>8</c:v>
                </c:pt>
              </c:numCache>
            </c:numRef>
          </c:val>
        </c:ser>
        <c:ser>
          <c:idx val="1"/>
          <c:order val="1"/>
          <c:tx>
            <c:strRef>
              <c:f>Sheet3!$A$16</c:f>
              <c:strCache>
                <c:ptCount val="1"/>
                <c:pt idx="0">
                  <c:v>% of Respondents</c:v>
                </c:pt>
              </c:strCache>
            </c:strRef>
          </c:tx>
          <c:dLbls>
            <c:spPr>
              <a:solidFill>
                <a:schemeClr val="bg1"/>
              </a:solidFill>
            </c:spPr>
            <c:dLblPos val="inBase"/>
            <c:showVal val="1"/>
          </c:dLbls>
          <c:cat>
            <c:strRef>
              <c:f>Sheet3!$B$14:$C$14</c:f>
              <c:strCache>
                <c:ptCount val="2"/>
                <c:pt idx="0">
                  <c:v>Yes</c:v>
                </c:pt>
                <c:pt idx="1">
                  <c:v>No</c:v>
                </c:pt>
              </c:strCache>
            </c:strRef>
          </c:cat>
          <c:val>
            <c:numRef>
              <c:f>Sheet3!$B$16:$C$16</c:f>
              <c:numCache>
                <c:formatCode>0.00%</c:formatCode>
                <c:ptCount val="2"/>
                <c:pt idx="0">
                  <c:v>0.77100000000000835</c:v>
                </c:pt>
                <c:pt idx="1">
                  <c:v>0.22900000000000001</c:v>
                </c:pt>
              </c:numCache>
            </c:numRef>
          </c:val>
        </c:ser>
        <c:dLbls>
          <c:showVal val="1"/>
        </c:dLbls>
        <c:overlap val="100"/>
        <c:axId val="97268864"/>
        <c:axId val="97270400"/>
      </c:barChart>
      <c:catAx>
        <c:axId val="97268864"/>
        <c:scaling>
          <c:orientation val="minMax"/>
        </c:scaling>
        <c:axPos val="b"/>
        <c:majorGridlines/>
        <c:minorGridlines/>
        <c:tickLblPos val="nextTo"/>
        <c:crossAx val="97270400"/>
        <c:crosses val="autoZero"/>
        <c:auto val="1"/>
        <c:lblAlgn val="ctr"/>
        <c:lblOffset val="100"/>
      </c:catAx>
      <c:valAx>
        <c:axId val="97270400"/>
        <c:scaling>
          <c:orientation val="minMax"/>
        </c:scaling>
        <c:axPos val="l"/>
        <c:majorGridlines/>
        <c:minorGridlines/>
        <c:title>
          <c:tx>
            <c:rich>
              <a:bodyPr rot="0" vert="horz"/>
              <a:lstStyle/>
              <a:p>
                <a:pPr>
                  <a:defRPr/>
                </a:pPr>
                <a:r>
                  <a:rPr lang="en-US"/>
                  <a:t>No.of respondents</a:t>
                </a:r>
              </a:p>
            </c:rich>
          </c:tx>
        </c:title>
        <c:numFmt formatCode="General" sourceLinked="1"/>
        <c:tickLblPos val="nextTo"/>
        <c:crossAx val="97268864"/>
        <c:crosses val="autoZero"/>
        <c:crossBetween val="between"/>
      </c:valAx>
    </c:plotArea>
    <c:legend>
      <c:legendPos val="r"/>
    </c:legend>
    <c:plotVisOnly val="1"/>
  </c:chart>
  <c:txPr>
    <a:bodyPr/>
    <a:lstStyle/>
    <a:p>
      <a:pPr>
        <a:defRPr>
          <a:latin typeface="Times New Roman" pitchFamily="18" charset="0"/>
          <a:cs typeface="Times New Roman" pitchFamily="18"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38"/>
  <c:chart>
    <c:autoTitleDeleted val="1"/>
    <c:view3D>
      <c:rotX val="75"/>
      <c:perspective val="30"/>
    </c:view3D>
    <c:plotArea>
      <c:layout/>
      <c:pie3DChart>
        <c:varyColors val="1"/>
        <c:ser>
          <c:idx val="0"/>
          <c:order val="0"/>
          <c:tx>
            <c:strRef>
              <c:f>Sheet4!$B$1</c:f>
              <c:strCache>
                <c:ptCount val="1"/>
                <c:pt idx="0">
                  <c:v>No. of Respondents </c:v>
                </c:pt>
              </c:strCache>
            </c:strRef>
          </c:tx>
          <c:dLbls>
            <c:dLbl>
              <c:idx val="2"/>
              <c:layout>
                <c:manualLayout>
                  <c:x val="8.5577517752817592E-2"/>
                  <c:y val="6.1316127150772934E-2"/>
                </c:manualLayout>
              </c:layout>
              <c:dLblPos val="bestFit"/>
              <c:showPercent val="1"/>
            </c:dLbl>
            <c:spPr>
              <a:solidFill>
                <a:schemeClr val="bg1"/>
              </a:solidFill>
            </c:spPr>
            <c:dLblPos val="bestFit"/>
            <c:showPercent val="1"/>
          </c:dLbls>
          <c:cat>
            <c:strRef>
              <c:f>Sheet4!$A$2:$A$4</c:f>
              <c:strCache>
                <c:ptCount val="3"/>
                <c:pt idx="0">
                  <c:v>Hyundai Website</c:v>
                </c:pt>
                <c:pt idx="1">
                  <c:v>Personal Calls</c:v>
                </c:pt>
                <c:pt idx="2">
                  <c:v>E- Mails</c:v>
                </c:pt>
              </c:strCache>
            </c:strRef>
          </c:cat>
          <c:val>
            <c:numRef>
              <c:f>Sheet4!$B$2:$B$4</c:f>
              <c:numCache>
                <c:formatCode>General</c:formatCode>
                <c:ptCount val="3"/>
                <c:pt idx="0">
                  <c:v>18</c:v>
                </c:pt>
                <c:pt idx="1">
                  <c:v>11</c:v>
                </c:pt>
                <c:pt idx="2">
                  <c:v>11</c:v>
                </c:pt>
              </c:numCache>
            </c:numRef>
          </c:val>
        </c:ser>
        <c:ser>
          <c:idx val="1"/>
          <c:order val="1"/>
          <c:dLbls>
            <c:dLblPos val="bestFit"/>
            <c:showPercent val="1"/>
          </c:dLbls>
          <c:cat>
            <c:strRef>
              <c:f>Sheet4!$A$2:$A$4</c:f>
              <c:strCache>
                <c:ptCount val="3"/>
                <c:pt idx="0">
                  <c:v>Hyundai Website</c:v>
                </c:pt>
                <c:pt idx="1">
                  <c:v>Personal Calls</c:v>
                </c:pt>
                <c:pt idx="2">
                  <c:v>E- Mails</c:v>
                </c:pt>
              </c:strCache>
            </c:strRef>
          </c:cat>
          <c:val>
            <c:numRef>
              <c:f>Sheet4!$C$2:$C$4</c:f>
              <c:numCache>
                <c:formatCode>0.00%</c:formatCode>
                <c:ptCount val="3"/>
                <c:pt idx="0" formatCode="0%">
                  <c:v>0.45</c:v>
                </c:pt>
                <c:pt idx="1">
                  <c:v>0.27500000000000002</c:v>
                </c:pt>
                <c:pt idx="2">
                  <c:v>0.27500000000000002</c:v>
                </c:pt>
              </c:numCache>
            </c:numRef>
          </c:val>
        </c:ser>
        <c:dLbls>
          <c:showPercent val="1"/>
        </c:dLbls>
      </c:pie3DChart>
    </c:plotArea>
    <c:legend>
      <c:legendPos val="r"/>
    </c:legend>
    <c:plotVisOnly val="1"/>
  </c:chart>
  <c:txPr>
    <a:bodyPr/>
    <a:lstStyle/>
    <a:p>
      <a:pPr>
        <a:defRPr>
          <a:latin typeface="Times New Roman" pitchFamily="18" charset="0"/>
          <a:cs typeface="Times New Roman" pitchFamily="18" charset="0"/>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40"/>
  <c:chart>
    <c:autoTitleDeleted val="1"/>
    <c:plotArea>
      <c:layout/>
      <c:ofPieChart>
        <c:ofPieType val="bar"/>
        <c:varyColors val="1"/>
        <c:ser>
          <c:idx val="0"/>
          <c:order val="0"/>
          <c:tx>
            <c:strRef>
              <c:f>Sheet5!$B$1</c:f>
              <c:strCache>
                <c:ptCount val="1"/>
                <c:pt idx="0">
                  <c:v>No. of Respondents </c:v>
                </c:pt>
              </c:strCache>
            </c:strRef>
          </c:tx>
          <c:dLbls>
            <c:dLbl>
              <c:idx val="2"/>
              <c:layout>
                <c:manualLayout>
                  <c:x val="-0.1111111111111111"/>
                  <c:y val="0"/>
                </c:manualLayout>
              </c:layout>
              <c:dLblPos val="bestFit"/>
              <c:showCatName val="1"/>
              <c:showPercent val="1"/>
            </c:dLbl>
            <c:txPr>
              <a:bodyPr/>
              <a:lstStyle/>
              <a:p>
                <a:pPr>
                  <a:defRPr sz="1050" b="1"/>
                </a:pPr>
                <a:endParaRPr lang="en-US"/>
              </a:p>
            </c:txPr>
            <c:dLblPos val="bestFit"/>
            <c:showCatName val="1"/>
            <c:showPercent val="1"/>
          </c:dLbls>
          <c:cat>
            <c:strRef>
              <c:f>Sheet5!$A$2:$A$4</c:f>
              <c:strCache>
                <c:ptCount val="3"/>
                <c:pt idx="0">
                  <c:v>1 Day</c:v>
                </c:pt>
                <c:pt idx="1">
                  <c:v>2-3 Days</c:v>
                </c:pt>
                <c:pt idx="2">
                  <c:v>Above 3 Days</c:v>
                </c:pt>
              </c:strCache>
            </c:strRef>
          </c:cat>
          <c:val>
            <c:numRef>
              <c:f>Sheet5!$B$2:$B$4</c:f>
              <c:numCache>
                <c:formatCode>General</c:formatCode>
                <c:ptCount val="3"/>
                <c:pt idx="0">
                  <c:v>4</c:v>
                </c:pt>
                <c:pt idx="1">
                  <c:v>25</c:v>
                </c:pt>
                <c:pt idx="2">
                  <c:v>11</c:v>
                </c:pt>
              </c:numCache>
            </c:numRef>
          </c:val>
        </c:ser>
        <c:ser>
          <c:idx val="1"/>
          <c:order val="1"/>
          <c:tx>
            <c:strRef>
              <c:f>Sheet5!$C$1</c:f>
              <c:strCache>
                <c:ptCount val="1"/>
                <c:pt idx="0">
                  <c:v>% of Respondents</c:v>
                </c:pt>
              </c:strCache>
            </c:strRef>
          </c:tx>
          <c:dLbls>
            <c:dLblPos val="bestFit"/>
            <c:showCatName val="1"/>
            <c:showPercent val="1"/>
          </c:dLbls>
          <c:cat>
            <c:strRef>
              <c:f>Sheet5!$A$2:$A$4</c:f>
              <c:strCache>
                <c:ptCount val="3"/>
                <c:pt idx="0">
                  <c:v>1 Day</c:v>
                </c:pt>
                <c:pt idx="1">
                  <c:v>2-3 Days</c:v>
                </c:pt>
                <c:pt idx="2">
                  <c:v>Above 3 Days</c:v>
                </c:pt>
              </c:strCache>
            </c:strRef>
          </c:cat>
          <c:val>
            <c:numRef>
              <c:f>Sheet5!$C$2:$C$4</c:f>
              <c:numCache>
                <c:formatCode>0.00%</c:formatCode>
                <c:ptCount val="3"/>
                <c:pt idx="0" formatCode="0%">
                  <c:v>0.1</c:v>
                </c:pt>
                <c:pt idx="1">
                  <c:v>0.62500000000000688</c:v>
                </c:pt>
                <c:pt idx="2">
                  <c:v>0.27500000000000002</c:v>
                </c:pt>
              </c:numCache>
            </c:numRef>
          </c:val>
        </c:ser>
        <c:dLbls>
          <c:showCatName val="1"/>
          <c:showPercent val="1"/>
        </c:dLbls>
        <c:gapWidth val="100"/>
        <c:secondPieSize val="100"/>
        <c:serLines/>
      </c:ofPieChart>
    </c:plotArea>
    <c:plotVisOnly val="1"/>
  </c:chart>
  <c:txPr>
    <a:bodyPr/>
    <a:lstStyle/>
    <a:p>
      <a:pPr>
        <a:defRPr>
          <a:latin typeface="Times New Roman" pitchFamily="18" charset="0"/>
          <a:cs typeface="Times New Roman" pitchFamily="18" charset="0"/>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35"/>
  <c:chart>
    <c:autoTitleDeleted val="1"/>
    <c:view3D>
      <c:rotX val="75"/>
      <c:perspective val="30"/>
    </c:view3D>
    <c:plotArea>
      <c:layout>
        <c:manualLayout>
          <c:layoutTarget val="inner"/>
          <c:xMode val="edge"/>
          <c:yMode val="edge"/>
          <c:x val="0.34941733812154657"/>
          <c:y val="0.10215053763440853"/>
          <c:w val="0.37533093069917822"/>
          <c:h val="0.89436584539835751"/>
        </c:manualLayout>
      </c:layout>
      <c:pie3DChart>
        <c:varyColors val="1"/>
        <c:ser>
          <c:idx val="0"/>
          <c:order val="0"/>
          <c:tx>
            <c:strRef>
              <c:f>Sheet6!$A$2</c:f>
              <c:strCache>
                <c:ptCount val="1"/>
                <c:pt idx="0">
                  <c:v>No. of Respondents</c:v>
                </c:pt>
              </c:strCache>
            </c:strRef>
          </c:tx>
          <c:dPt>
            <c:idx val="1"/>
            <c:explosion val="44"/>
          </c:dPt>
          <c:dLbls>
            <c:dLbl>
              <c:idx val="0"/>
              <c:layout>
                <c:manualLayout>
                  <c:x val="-6.6221671248442401E-2"/>
                  <c:y val="-0.1611264922529845"/>
                </c:manualLayout>
              </c:layout>
              <c:dLblPos val="bestFit"/>
              <c:showPercent val="1"/>
            </c:dLbl>
            <c:dLbl>
              <c:idx val="1"/>
              <c:layout>
                <c:manualLayout>
                  <c:x val="5.7279125188183247E-2"/>
                  <c:y val="0.14936457539581738"/>
                </c:manualLayout>
              </c:layout>
              <c:dLblPos val="bestFit"/>
              <c:showPercent val="1"/>
            </c:dLbl>
            <c:spPr>
              <a:solidFill>
                <a:schemeClr val="bg1"/>
              </a:solidFill>
            </c:spPr>
            <c:dLblPos val="bestFit"/>
            <c:showPercent val="1"/>
          </c:dLbls>
          <c:cat>
            <c:strRef>
              <c:f>Sheet6!$B$1:$C$1</c:f>
              <c:strCache>
                <c:ptCount val="2"/>
                <c:pt idx="0">
                  <c:v>Yes</c:v>
                </c:pt>
                <c:pt idx="1">
                  <c:v>No</c:v>
                </c:pt>
              </c:strCache>
            </c:strRef>
          </c:cat>
          <c:val>
            <c:numRef>
              <c:f>Sheet6!$B$2:$C$2</c:f>
              <c:numCache>
                <c:formatCode>General</c:formatCode>
                <c:ptCount val="2"/>
                <c:pt idx="0">
                  <c:v>33</c:v>
                </c:pt>
                <c:pt idx="1">
                  <c:v>7</c:v>
                </c:pt>
              </c:numCache>
            </c:numRef>
          </c:val>
        </c:ser>
        <c:ser>
          <c:idx val="1"/>
          <c:order val="1"/>
          <c:tx>
            <c:strRef>
              <c:f>Sheet6!$A$3</c:f>
              <c:strCache>
                <c:ptCount val="1"/>
                <c:pt idx="0">
                  <c:v>% of Respondents</c:v>
                </c:pt>
              </c:strCache>
            </c:strRef>
          </c:tx>
          <c:dLbls>
            <c:dLblPos val="bestFit"/>
            <c:showPercent val="1"/>
          </c:dLbls>
          <c:cat>
            <c:strRef>
              <c:f>Sheet6!$B$1:$C$1</c:f>
              <c:strCache>
                <c:ptCount val="2"/>
                <c:pt idx="0">
                  <c:v>Yes</c:v>
                </c:pt>
                <c:pt idx="1">
                  <c:v>No</c:v>
                </c:pt>
              </c:strCache>
            </c:strRef>
          </c:cat>
          <c:val>
            <c:numRef>
              <c:f>Sheet6!$B$3:$C$3</c:f>
              <c:numCache>
                <c:formatCode>0.00%</c:formatCode>
                <c:ptCount val="2"/>
                <c:pt idx="0">
                  <c:v>0.82500000000000062</c:v>
                </c:pt>
                <c:pt idx="1">
                  <c:v>0.17500000000000004</c:v>
                </c:pt>
              </c:numCache>
            </c:numRef>
          </c:val>
        </c:ser>
        <c:dLbls>
          <c:showPercent val="1"/>
        </c:dLbls>
      </c:pie3DChart>
    </c:plotArea>
    <c:legend>
      <c:legendPos val="b"/>
      <c:layout>
        <c:manualLayout>
          <c:xMode val="edge"/>
          <c:yMode val="edge"/>
          <c:x val="6.5298281008867129E-2"/>
          <c:y val="0.46257910469524682"/>
          <c:w val="0.12849473655411442"/>
          <c:h val="9.7219964439928419E-2"/>
        </c:manualLayout>
      </c:layout>
    </c:legend>
    <c:plotVisOnly val="1"/>
  </c:chart>
  <c:txPr>
    <a:bodyPr/>
    <a:lstStyle/>
    <a:p>
      <a:pPr>
        <a:defRPr>
          <a:latin typeface="Times New Roman" pitchFamily="18" charset="0"/>
          <a:cs typeface="Times New Roman" pitchFamily="18" charset="0"/>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37"/>
  <c:chart>
    <c:title>
      <c:tx>
        <c:rich>
          <a:bodyPr/>
          <a:lstStyle/>
          <a:p>
            <a:pPr>
              <a:defRPr/>
            </a:pPr>
            <a:r>
              <a:rPr lang="en-US"/>
              <a:t>Pricing</a:t>
            </a:r>
          </a:p>
        </c:rich>
      </c:tx>
    </c:title>
    <c:plotArea>
      <c:layout/>
      <c:barChart>
        <c:barDir val="bar"/>
        <c:grouping val="stacked"/>
        <c:ser>
          <c:idx val="0"/>
          <c:order val="0"/>
          <c:tx>
            <c:strRef>
              <c:f>Sheet10!$B$6</c:f>
              <c:strCache>
                <c:ptCount val="1"/>
                <c:pt idx="0">
                  <c:v>No. of respondents</c:v>
                </c:pt>
              </c:strCache>
            </c:strRef>
          </c:tx>
          <c:dLbls>
            <c:spPr>
              <a:solidFill>
                <a:schemeClr val="bg1"/>
              </a:solidFill>
            </c:spPr>
            <c:dLblPos val="inEnd"/>
            <c:showVal val="1"/>
          </c:dLbls>
          <c:cat>
            <c:strRef>
              <c:f>Sheet10!$A$7:$A$9</c:f>
              <c:strCache>
                <c:ptCount val="3"/>
                <c:pt idx="0">
                  <c:v>Highly Reliable</c:v>
                </c:pt>
                <c:pt idx="1">
                  <c:v>Moderately Reliable</c:v>
                </c:pt>
                <c:pt idx="2">
                  <c:v>Poorly Reliable</c:v>
                </c:pt>
              </c:strCache>
            </c:strRef>
          </c:cat>
          <c:val>
            <c:numRef>
              <c:f>Sheet10!$B$7:$B$9</c:f>
              <c:numCache>
                <c:formatCode>General</c:formatCode>
                <c:ptCount val="3"/>
                <c:pt idx="0">
                  <c:v>7</c:v>
                </c:pt>
                <c:pt idx="1">
                  <c:v>23</c:v>
                </c:pt>
                <c:pt idx="2">
                  <c:v>10</c:v>
                </c:pt>
              </c:numCache>
            </c:numRef>
          </c:val>
        </c:ser>
        <c:ser>
          <c:idx val="1"/>
          <c:order val="1"/>
          <c:tx>
            <c:strRef>
              <c:f>Sheet10!$C$6</c:f>
              <c:strCache>
                <c:ptCount val="1"/>
                <c:pt idx="0">
                  <c:v>% of respondents</c:v>
                </c:pt>
              </c:strCache>
            </c:strRef>
          </c:tx>
          <c:dLbls>
            <c:dLbl>
              <c:idx val="0"/>
              <c:layout>
                <c:manualLayout>
                  <c:x val="0.125"/>
                  <c:y val="-8.4875562720135798E-17"/>
                </c:manualLayout>
              </c:layout>
              <c:dLblPos val="inEnd"/>
              <c:showVal val="1"/>
            </c:dLbl>
            <c:dLbl>
              <c:idx val="1"/>
              <c:layout>
                <c:manualLayout>
                  <c:x val="0.12222222222222315"/>
                  <c:y val="0"/>
                </c:manualLayout>
              </c:layout>
              <c:dLblPos val="inEnd"/>
              <c:showVal val="1"/>
            </c:dLbl>
            <c:dLbl>
              <c:idx val="2"/>
              <c:layout>
                <c:manualLayout>
                  <c:x val="8.6110892388452112E-2"/>
                  <c:y val="0"/>
                </c:manualLayout>
              </c:layout>
              <c:dLblPos val="inEnd"/>
              <c:showVal val="1"/>
            </c:dLbl>
            <c:spPr>
              <a:solidFill>
                <a:schemeClr val="bg1"/>
              </a:solidFill>
            </c:spPr>
            <c:dLblPos val="inEnd"/>
            <c:showVal val="1"/>
          </c:dLbls>
          <c:cat>
            <c:strRef>
              <c:f>Sheet10!$A$7:$A$9</c:f>
              <c:strCache>
                <c:ptCount val="3"/>
                <c:pt idx="0">
                  <c:v>Highly Reliable</c:v>
                </c:pt>
                <c:pt idx="1">
                  <c:v>Moderately Reliable</c:v>
                </c:pt>
                <c:pt idx="2">
                  <c:v>Poorly Reliable</c:v>
                </c:pt>
              </c:strCache>
            </c:strRef>
          </c:cat>
          <c:val>
            <c:numRef>
              <c:f>Sheet10!$C$7:$C$9</c:f>
              <c:numCache>
                <c:formatCode>0.00%</c:formatCode>
                <c:ptCount val="3"/>
                <c:pt idx="0">
                  <c:v>0.17500000000000004</c:v>
                </c:pt>
                <c:pt idx="1">
                  <c:v>0.57500000000000062</c:v>
                </c:pt>
                <c:pt idx="2" formatCode="0%">
                  <c:v>0.25</c:v>
                </c:pt>
              </c:numCache>
            </c:numRef>
          </c:val>
        </c:ser>
        <c:dLbls>
          <c:showVal val="1"/>
        </c:dLbls>
        <c:overlap val="100"/>
        <c:axId val="115137536"/>
        <c:axId val="115278592"/>
      </c:barChart>
      <c:catAx>
        <c:axId val="115137536"/>
        <c:scaling>
          <c:orientation val="minMax"/>
        </c:scaling>
        <c:axPos val="l"/>
        <c:tickLblPos val="nextTo"/>
        <c:crossAx val="115278592"/>
        <c:crosses val="autoZero"/>
        <c:auto val="1"/>
        <c:lblAlgn val="ctr"/>
        <c:lblOffset val="100"/>
      </c:catAx>
      <c:valAx>
        <c:axId val="115278592"/>
        <c:scaling>
          <c:orientation val="minMax"/>
        </c:scaling>
        <c:axPos val="b"/>
        <c:majorGridlines/>
        <c:numFmt formatCode="General" sourceLinked="1"/>
        <c:tickLblPos val="nextTo"/>
        <c:crossAx val="115137536"/>
        <c:crosses val="autoZero"/>
        <c:crossBetween val="between"/>
      </c:valAx>
    </c:plotArea>
    <c:legend>
      <c:legendPos val="r"/>
      <c:layout>
        <c:manualLayout>
          <c:xMode val="edge"/>
          <c:yMode val="edge"/>
          <c:x val="0.70455008748906389"/>
          <c:y val="0.67607356372120153"/>
          <c:w val="0.27878324584427089"/>
          <c:h val="0.16720472440944881"/>
        </c:manualLayout>
      </c:layout>
    </c:legend>
    <c:plotVisOnly val="1"/>
  </c:chart>
  <c:txPr>
    <a:bodyPr/>
    <a:lstStyle/>
    <a:p>
      <a:pPr>
        <a:defRPr>
          <a:latin typeface="Times New Roman" pitchFamily="18" charset="0"/>
          <a:cs typeface="Times New Roman" pitchFamily="18" charset="0"/>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39"/>
  <c:chart>
    <c:title>
      <c:tx>
        <c:rich>
          <a:bodyPr/>
          <a:lstStyle/>
          <a:p>
            <a:pPr>
              <a:defRPr/>
            </a:pPr>
            <a:r>
              <a:rPr lang="en-US"/>
              <a:t>Quality</a:t>
            </a:r>
          </a:p>
        </c:rich>
      </c:tx>
    </c:title>
    <c:plotArea>
      <c:layout/>
      <c:barChart>
        <c:barDir val="bar"/>
        <c:grouping val="stacked"/>
        <c:ser>
          <c:idx val="0"/>
          <c:order val="0"/>
          <c:tx>
            <c:strRef>
              <c:f>Sheet10!$G$1</c:f>
              <c:strCache>
                <c:ptCount val="1"/>
                <c:pt idx="0">
                  <c:v>No. of respondents</c:v>
                </c:pt>
              </c:strCache>
            </c:strRef>
          </c:tx>
          <c:dLbls>
            <c:spPr>
              <a:solidFill>
                <a:schemeClr val="bg1"/>
              </a:solidFill>
            </c:spPr>
            <c:dLblPos val="inBase"/>
            <c:showVal val="1"/>
          </c:dLbls>
          <c:cat>
            <c:strRef>
              <c:f>Sheet10!$F$2:$F$4</c:f>
              <c:strCache>
                <c:ptCount val="3"/>
                <c:pt idx="0">
                  <c:v>Highly Reliable</c:v>
                </c:pt>
                <c:pt idx="1">
                  <c:v>Moderately Reliable</c:v>
                </c:pt>
                <c:pt idx="2">
                  <c:v>Poorly Reliable</c:v>
                </c:pt>
              </c:strCache>
            </c:strRef>
          </c:cat>
          <c:val>
            <c:numRef>
              <c:f>Sheet10!$G$2:$G$4</c:f>
              <c:numCache>
                <c:formatCode>General</c:formatCode>
                <c:ptCount val="3"/>
                <c:pt idx="0">
                  <c:v>7</c:v>
                </c:pt>
                <c:pt idx="1">
                  <c:v>22</c:v>
                </c:pt>
                <c:pt idx="2">
                  <c:v>11</c:v>
                </c:pt>
              </c:numCache>
            </c:numRef>
          </c:val>
        </c:ser>
        <c:ser>
          <c:idx val="1"/>
          <c:order val="1"/>
          <c:tx>
            <c:strRef>
              <c:f>Sheet10!$H$1</c:f>
              <c:strCache>
                <c:ptCount val="1"/>
                <c:pt idx="0">
                  <c:v>No. of respondents</c:v>
                </c:pt>
              </c:strCache>
            </c:strRef>
          </c:tx>
          <c:dLbls>
            <c:dLbl>
              <c:idx val="1"/>
              <c:layout>
                <c:manualLayout>
                  <c:x val="9.3286699777324067E-3"/>
                  <c:y val="0"/>
                </c:manualLayout>
              </c:layout>
              <c:dLblPos val="inBase"/>
              <c:showVal val="1"/>
            </c:dLbl>
            <c:spPr>
              <a:solidFill>
                <a:schemeClr val="bg1"/>
              </a:solidFill>
            </c:spPr>
            <c:dLblPos val="inBase"/>
            <c:showVal val="1"/>
          </c:dLbls>
          <c:cat>
            <c:strRef>
              <c:f>Sheet10!$F$2:$F$4</c:f>
              <c:strCache>
                <c:ptCount val="3"/>
                <c:pt idx="0">
                  <c:v>Highly Reliable</c:v>
                </c:pt>
                <c:pt idx="1">
                  <c:v>Moderately Reliable</c:v>
                </c:pt>
                <c:pt idx="2">
                  <c:v>Poorly Reliable</c:v>
                </c:pt>
              </c:strCache>
            </c:strRef>
          </c:cat>
          <c:val>
            <c:numRef>
              <c:f>Sheet10!$H$2:$H$4</c:f>
              <c:numCache>
                <c:formatCode>0%</c:formatCode>
                <c:ptCount val="3"/>
                <c:pt idx="0" formatCode="0.00%">
                  <c:v>0.17500000000000004</c:v>
                </c:pt>
                <c:pt idx="1">
                  <c:v>0.55000000000000004</c:v>
                </c:pt>
                <c:pt idx="2" formatCode="0.00%">
                  <c:v>0.27500000000000002</c:v>
                </c:pt>
              </c:numCache>
            </c:numRef>
          </c:val>
        </c:ser>
        <c:dLbls>
          <c:showVal val="1"/>
        </c:dLbls>
        <c:overlap val="100"/>
        <c:axId val="115588096"/>
        <c:axId val="115651328"/>
      </c:barChart>
      <c:catAx>
        <c:axId val="115588096"/>
        <c:scaling>
          <c:orientation val="minMax"/>
        </c:scaling>
        <c:axPos val="l"/>
        <c:tickLblPos val="nextTo"/>
        <c:crossAx val="115651328"/>
        <c:crosses val="autoZero"/>
        <c:auto val="1"/>
        <c:lblAlgn val="ctr"/>
        <c:lblOffset val="100"/>
      </c:catAx>
      <c:valAx>
        <c:axId val="115651328"/>
        <c:scaling>
          <c:orientation val="minMax"/>
        </c:scaling>
        <c:axPos val="b"/>
        <c:majorGridlines/>
        <c:numFmt formatCode="General" sourceLinked="1"/>
        <c:tickLblPos val="nextTo"/>
        <c:crossAx val="115588096"/>
        <c:crosses val="autoZero"/>
        <c:crossBetween val="between"/>
      </c:valAx>
    </c:plotArea>
    <c:legend>
      <c:legendPos val="r"/>
    </c:legend>
    <c:plotVisOnly val="1"/>
  </c:chart>
  <c:txPr>
    <a:bodyPr/>
    <a:lstStyle/>
    <a:p>
      <a:pPr>
        <a:defRPr>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CD54F-2916-4CB3-88C5-CF33DF737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49</Pages>
  <Words>8262</Words>
  <Characters>47094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chandu</cp:lastModifiedBy>
  <cp:revision>27</cp:revision>
  <cp:lastPrinted>2020-08-30T15:17:00Z</cp:lastPrinted>
  <dcterms:created xsi:type="dcterms:W3CDTF">2020-04-25T12:56:00Z</dcterms:created>
  <dcterms:modified xsi:type="dcterms:W3CDTF">2020-10-08T12:51:00Z</dcterms:modified>
</cp:coreProperties>
</file>