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000001" w14:textId="77777777" w:rsidR="004555D0" w:rsidRDefault="00000000">
      <w:pPr>
        <w:pStyle w:val="Title"/>
        <w:spacing w:after="240"/>
        <w:jc w:val="center"/>
        <w:rPr>
          <w:rFonts w:ascii="Times New Roman" w:eastAsia="Times New Roman" w:hAnsi="Times New Roman" w:cs="Times New Roman"/>
          <w:b w:val="0"/>
          <w:color w:val="000000"/>
          <w:sz w:val="56"/>
          <w:szCs w:val="56"/>
        </w:rPr>
      </w:pPr>
      <w:r>
        <w:rPr>
          <w:rFonts w:ascii="Times New Roman" w:eastAsia="Times New Roman" w:hAnsi="Times New Roman" w:cs="Times New Roman"/>
          <w:b w:val="0"/>
          <w:color w:val="000000"/>
          <w:sz w:val="56"/>
          <w:szCs w:val="56"/>
        </w:rPr>
        <w:t>CSE565 Assignment 1</w:t>
      </w:r>
    </w:p>
    <w:p w14:paraId="00000002" w14:textId="7FBB57C4" w:rsidR="004555D0" w:rsidRDefault="00000000">
      <w:pPr>
        <w:spacing w:before="600" w:line="336" w:lineRule="auto"/>
        <w:rPr>
          <w:rFonts w:ascii="Times New Roman" w:eastAsia="Times New Roman" w:hAnsi="Times New Roman" w:cs="Times New Roman"/>
        </w:rPr>
      </w:pPr>
      <w:r>
        <w:rPr>
          <w:rFonts w:ascii="Times New Roman" w:eastAsia="Times New Roman" w:hAnsi="Times New Roman" w:cs="Times New Roman"/>
          <w:b/>
        </w:rPr>
        <w:t>Name</w:t>
      </w:r>
      <w:r>
        <w:rPr>
          <w:rFonts w:ascii="Times New Roman" w:eastAsia="Times New Roman" w:hAnsi="Times New Roman" w:cs="Times New Roman"/>
        </w:rPr>
        <w:t xml:space="preserve">: </w:t>
      </w:r>
      <w:r w:rsidR="009D35A2">
        <w:rPr>
          <w:rFonts w:ascii="Times New Roman" w:eastAsia="Times New Roman" w:hAnsi="Times New Roman" w:cs="Times New Roman"/>
        </w:rPr>
        <w:t>Sri Charan Reddy Teegala</w:t>
      </w:r>
    </w:p>
    <w:p w14:paraId="00000003" w14:textId="3039110F" w:rsidR="004555D0" w:rsidRDefault="00000000">
      <w:pPr>
        <w:spacing w:line="336" w:lineRule="auto"/>
        <w:rPr>
          <w:rFonts w:ascii="Times New Roman" w:eastAsia="Times New Roman" w:hAnsi="Times New Roman" w:cs="Times New Roman"/>
        </w:rPr>
      </w:pPr>
      <w:r>
        <w:rPr>
          <w:rFonts w:ascii="Times New Roman" w:eastAsia="Times New Roman" w:hAnsi="Times New Roman" w:cs="Times New Roman"/>
          <w:b/>
        </w:rPr>
        <w:t>Email</w:t>
      </w:r>
      <w:r>
        <w:rPr>
          <w:rFonts w:ascii="Times New Roman" w:eastAsia="Times New Roman" w:hAnsi="Times New Roman" w:cs="Times New Roman"/>
        </w:rPr>
        <w:t xml:space="preserve">: </w:t>
      </w:r>
      <w:r w:rsidR="009D35A2">
        <w:rPr>
          <w:rFonts w:ascii="Times New Roman" w:eastAsia="Times New Roman" w:hAnsi="Times New Roman" w:cs="Times New Roman"/>
        </w:rPr>
        <w:t>teegala@buffalo.edu</w:t>
      </w:r>
    </w:p>
    <w:p w14:paraId="00000004" w14:textId="23D00A91" w:rsidR="004555D0" w:rsidRDefault="00000000">
      <w:pPr>
        <w:spacing w:line="336" w:lineRule="auto"/>
        <w:rPr>
          <w:rFonts w:ascii="Times New Roman" w:eastAsia="Times New Roman" w:hAnsi="Times New Roman" w:cs="Times New Roman"/>
        </w:rPr>
      </w:pPr>
      <w:r>
        <w:rPr>
          <w:rFonts w:ascii="Times New Roman" w:eastAsia="Times New Roman" w:hAnsi="Times New Roman" w:cs="Times New Roman"/>
          <w:b/>
        </w:rPr>
        <w:t>UBID</w:t>
      </w:r>
      <w:r>
        <w:rPr>
          <w:rFonts w:ascii="Times New Roman" w:eastAsia="Times New Roman" w:hAnsi="Times New Roman" w:cs="Times New Roman"/>
        </w:rPr>
        <w:t xml:space="preserve">: </w:t>
      </w:r>
      <w:proofErr w:type="spellStart"/>
      <w:r w:rsidR="009D35A2">
        <w:rPr>
          <w:rFonts w:ascii="Times New Roman" w:eastAsia="Times New Roman" w:hAnsi="Times New Roman" w:cs="Times New Roman"/>
        </w:rPr>
        <w:t>teegala</w:t>
      </w:r>
      <w:proofErr w:type="spellEnd"/>
    </w:p>
    <w:p w14:paraId="00000005" w14:textId="0C3A7E33" w:rsidR="004555D0" w:rsidRDefault="00000000">
      <w:pPr>
        <w:spacing w:after="240" w:line="336" w:lineRule="auto"/>
        <w:rPr>
          <w:rFonts w:ascii="Times New Roman" w:eastAsia="Times New Roman" w:hAnsi="Times New Roman" w:cs="Times New Roman"/>
        </w:rPr>
      </w:pPr>
      <w:r>
        <w:rPr>
          <w:rFonts w:ascii="Times New Roman" w:eastAsia="Times New Roman" w:hAnsi="Times New Roman" w:cs="Times New Roman"/>
          <w:b/>
        </w:rPr>
        <w:t>UB Number</w:t>
      </w:r>
      <w:r>
        <w:rPr>
          <w:rFonts w:ascii="Times New Roman" w:eastAsia="Times New Roman" w:hAnsi="Times New Roman" w:cs="Times New Roman"/>
        </w:rPr>
        <w:t xml:space="preserve">: </w:t>
      </w:r>
      <w:r w:rsidR="009D35A2">
        <w:rPr>
          <w:rFonts w:ascii="Times New Roman" w:eastAsia="Times New Roman" w:hAnsi="Times New Roman" w:cs="Times New Roman"/>
        </w:rPr>
        <w:t>50681752</w:t>
      </w:r>
    </w:p>
    <w:p w14:paraId="00000006" w14:textId="77777777" w:rsidR="004555D0"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Academic Integrity Statement:</w:t>
      </w:r>
    </w:p>
    <w:p w14:paraId="00000007" w14:textId="62BF5CA8" w:rsidR="004555D0" w:rsidRDefault="00000000">
      <w:pPr>
        <w:rPr>
          <w:rFonts w:ascii="Times New Roman" w:eastAsia="Times New Roman" w:hAnsi="Times New Roman" w:cs="Times New Roman"/>
        </w:rPr>
      </w:pPr>
      <w:r>
        <w:rPr>
          <w:rFonts w:ascii="Times New Roman" w:eastAsia="Times New Roman" w:hAnsi="Times New Roman" w:cs="Times New Roman"/>
        </w:rPr>
        <w:t>I,</w:t>
      </w:r>
      <w:r w:rsidR="009D35A2">
        <w:rPr>
          <w:rFonts w:ascii="Times New Roman" w:eastAsia="Times New Roman" w:hAnsi="Times New Roman" w:cs="Times New Roman"/>
        </w:rPr>
        <w:t xml:space="preserve"> Sri Charan Reddy Teegala</w:t>
      </w:r>
      <w:r>
        <w:rPr>
          <w:rFonts w:ascii="Times New Roman" w:eastAsia="Times New Roman" w:hAnsi="Times New Roman" w:cs="Times New Roman"/>
        </w:rPr>
        <w:t xml:space="preserve">, have read and understood the course academic integrity policy. </w:t>
      </w:r>
    </w:p>
    <w:p w14:paraId="1C835A7B" w14:textId="77777777" w:rsidR="00324761" w:rsidRDefault="00324761">
      <w:pPr>
        <w:rPr>
          <w:rFonts w:ascii="Times New Roman" w:eastAsia="Times New Roman" w:hAnsi="Times New Roman" w:cs="Times New Roman"/>
        </w:rPr>
      </w:pPr>
    </w:p>
    <w:p w14:paraId="16932343" w14:textId="5C21FC86" w:rsidR="00490405" w:rsidRPr="00490405" w:rsidRDefault="00000000" w:rsidP="00490405">
      <w:pPr>
        <w:numPr>
          <w:ilvl w:val="0"/>
          <w:numId w:val="1"/>
        </w:numPr>
        <w:spacing w:before="240" w:line="276" w:lineRule="auto"/>
        <w:jc w:val="left"/>
        <w:rPr>
          <w:color w:val="000000"/>
          <w:sz w:val="22"/>
          <w:szCs w:val="22"/>
        </w:rPr>
      </w:pPr>
      <w:r>
        <w:rPr>
          <w:sz w:val="22"/>
          <w:szCs w:val="22"/>
        </w:rPr>
        <w:t>Give a brief description of HBGary Hack and list five lessons learned from this hack.</w:t>
      </w:r>
    </w:p>
    <w:p w14:paraId="00000009" w14:textId="4ACC110B" w:rsidR="004555D0" w:rsidRDefault="00490405" w:rsidP="00540180">
      <w:pPr>
        <w:spacing w:before="240" w:line="276" w:lineRule="auto"/>
        <w:ind w:left="720"/>
        <w:jc w:val="left"/>
        <w:rPr>
          <w:sz w:val="22"/>
          <w:szCs w:val="22"/>
        </w:rPr>
      </w:pPr>
      <w:r>
        <w:rPr>
          <w:sz w:val="22"/>
          <w:szCs w:val="22"/>
        </w:rPr>
        <w:t>HBGary Hack refers to the security breach in 2011, when the hacker group named Anonymous targeted the security consultant company HBGary Federal after its CEO Aaron Barr claimed to reveal leaders behind Anonymous.</w:t>
      </w:r>
      <w:r w:rsidR="00540180">
        <w:rPr>
          <w:sz w:val="22"/>
          <w:szCs w:val="22"/>
        </w:rPr>
        <w:t xml:space="preserve"> Anonymous broke into HBGary servers, published their emails on web, defaced their website and took Greg Hoglund’ website offline and the user registration data published.</w:t>
      </w:r>
    </w:p>
    <w:p w14:paraId="7CC0F913" w14:textId="1461B2C7" w:rsidR="00023395" w:rsidRDefault="00540180" w:rsidP="00540180">
      <w:pPr>
        <w:spacing w:before="240" w:line="276" w:lineRule="auto"/>
        <w:ind w:left="720"/>
        <w:jc w:val="left"/>
        <w:rPr>
          <w:sz w:val="22"/>
          <w:szCs w:val="22"/>
        </w:rPr>
      </w:pPr>
      <w:r>
        <w:rPr>
          <w:sz w:val="22"/>
          <w:szCs w:val="22"/>
        </w:rPr>
        <w:t xml:space="preserve">Hackers used standard procedures to break into systems and </w:t>
      </w:r>
      <w:r w:rsidR="00324761">
        <w:rPr>
          <w:sz w:val="22"/>
          <w:szCs w:val="22"/>
        </w:rPr>
        <w:t>gathered</w:t>
      </w:r>
      <w:r>
        <w:rPr>
          <w:sz w:val="22"/>
          <w:szCs w:val="22"/>
        </w:rPr>
        <w:t xml:space="preserve"> </w:t>
      </w:r>
      <w:r w:rsidR="00324761">
        <w:rPr>
          <w:sz w:val="22"/>
          <w:szCs w:val="22"/>
        </w:rPr>
        <w:t>sensitive information</w:t>
      </w:r>
      <w:r>
        <w:rPr>
          <w:sz w:val="22"/>
          <w:szCs w:val="22"/>
        </w:rPr>
        <w:t xml:space="preserve"> and used </w:t>
      </w:r>
      <w:r w:rsidR="00324761">
        <w:rPr>
          <w:sz w:val="22"/>
          <w:szCs w:val="22"/>
        </w:rPr>
        <w:t>it</w:t>
      </w:r>
      <w:r>
        <w:rPr>
          <w:sz w:val="22"/>
          <w:szCs w:val="22"/>
        </w:rPr>
        <w:t xml:space="preserve"> to access further systems. HBGary used a </w:t>
      </w:r>
      <w:r w:rsidR="008C0667">
        <w:rPr>
          <w:sz w:val="22"/>
          <w:szCs w:val="22"/>
        </w:rPr>
        <w:t xml:space="preserve">custom </w:t>
      </w:r>
      <w:r>
        <w:rPr>
          <w:sz w:val="22"/>
          <w:szCs w:val="22"/>
        </w:rPr>
        <w:t xml:space="preserve">Content Management System (CMS) which had a SQL injection vulnerability which was used </w:t>
      </w:r>
      <w:r w:rsidR="008C0667">
        <w:rPr>
          <w:sz w:val="22"/>
          <w:szCs w:val="22"/>
        </w:rPr>
        <w:t>to exploit</w:t>
      </w:r>
      <w:r>
        <w:rPr>
          <w:sz w:val="22"/>
          <w:szCs w:val="22"/>
        </w:rPr>
        <w:t xml:space="preserve"> user data</w:t>
      </w:r>
      <w:r w:rsidR="008C0667">
        <w:rPr>
          <w:sz w:val="22"/>
          <w:szCs w:val="22"/>
        </w:rPr>
        <w:t xml:space="preserve"> (usernames and password hashes). Using sources like rainbow table they were able to crack passwords of most of the users as HBGary was using MD5 for hashing which is one of the most common hash functions. Some of the </w:t>
      </w:r>
      <w:r w:rsidR="00023395">
        <w:rPr>
          <w:sz w:val="22"/>
          <w:szCs w:val="22"/>
        </w:rPr>
        <w:t>employees,</w:t>
      </w:r>
      <w:r w:rsidR="008C0667">
        <w:rPr>
          <w:sz w:val="22"/>
          <w:szCs w:val="22"/>
        </w:rPr>
        <w:t xml:space="preserve"> including CEO re-used the same passwords which helped hackers to get full access </w:t>
      </w:r>
      <w:r w:rsidR="00023395">
        <w:rPr>
          <w:sz w:val="22"/>
          <w:szCs w:val="22"/>
        </w:rPr>
        <w:t>to</w:t>
      </w:r>
      <w:r w:rsidR="008C0667">
        <w:rPr>
          <w:sz w:val="22"/>
          <w:szCs w:val="22"/>
        </w:rPr>
        <w:t xml:space="preserve"> the HB Gary’s system and deleted gigabytes of backups and research data. It also led to access to the</w:t>
      </w:r>
      <w:r w:rsidR="00023395">
        <w:rPr>
          <w:sz w:val="22"/>
          <w:szCs w:val="22"/>
        </w:rPr>
        <w:t xml:space="preserve"> e-mail system of the company with the administrator account. Hackers also used social engineering attack to get direct ssh access with the root account using Greg’s </w:t>
      </w:r>
      <w:r w:rsidR="00324761">
        <w:rPr>
          <w:sz w:val="22"/>
          <w:szCs w:val="22"/>
        </w:rPr>
        <w:t>Gmail</w:t>
      </w:r>
      <w:r w:rsidR="00023395">
        <w:rPr>
          <w:sz w:val="22"/>
          <w:szCs w:val="22"/>
        </w:rPr>
        <w:t xml:space="preserve"> account. This incident highlighted weakness in both technical defenses and organizational practices. From which, several lessons can be learnt:</w:t>
      </w:r>
    </w:p>
    <w:p w14:paraId="0DD34EFE" w14:textId="59789216" w:rsidR="00540180" w:rsidRDefault="00023395" w:rsidP="00324761">
      <w:pPr>
        <w:pStyle w:val="ListParagraph"/>
        <w:numPr>
          <w:ilvl w:val="0"/>
          <w:numId w:val="4"/>
        </w:numPr>
        <w:spacing w:before="240" w:line="276" w:lineRule="auto"/>
        <w:jc w:val="left"/>
        <w:rPr>
          <w:sz w:val="22"/>
          <w:szCs w:val="22"/>
        </w:rPr>
      </w:pPr>
      <w:r>
        <w:rPr>
          <w:sz w:val="22"/>
          <w:szCs w:val="22"/>
        </w:rPr>
        <w:t>Always ask users to create strong passwords for their accounts</w:t>
      </w:r>
    </w:p>
    <w:p w14:paraId="73CCE3E1" w14:textId="38A14558" w:rsidR="00023395" w:rsidRDefault="00023395" w:rsidP="00324761">
      <w:pPr>
        <w:pStyle w:val="ListParagraph"/>
        <w:numPr>
          <w:ilvl w:val="0"/>
          <w:numId w:val="4"/>
        </w:numPr>
        <w:spacing w:before="240" w:line="276" w:lineRule="auto"/>
        <w:jc w:val="left"/>
        <w:rPr>
          <w:sz w:val="22"/>
          <w:szCs w:val="22"/>
        </w:rPr>
      </w:pPr>
      <w:r>
        <w:rPr>
          <w:sz w:val="22"/>
          <w:szCs w:val="22"/>
        </w:rPr>
        <w:t>Do not reuse passwords in multiple accounts.</w:t>
      </w:r>
    </w:p>
    <w:p w14:paraId="523F6C1A" w14:textId="5AF012A1" w:rsidR="00023395" w:rsidRDefault="00324761" w:rsidP="00324761">
      <w:pPr>
        <w:pStyle w:val="ListParagraph"/>
        <w:numPr>
          <w:ilvl w:val="0"/>
          <w:numId w:val="4"/>
        </w:numPr>
        <w:spacing w:before="240" w:line="276" w:lineRule="auto"/>
        <w:jc w:val="left"/>
        <w:rPr>
          <w:sz w:val="22"/>
          <w:szCs w:val="22"/>
        </w:rPr>
      </w:pPr>
      <w:r>
        <w:rPr>
          <w:sz w:val="22"/>
          <w:szCs w:val="22"/>
        </w:rPr>
        <w:t>Always patch servers to keep them free of known security flaws.</w:t>
      </w:r>
    </w:p>
    <w:p w14:paraId="063E5E43" w14:textId="7C9354F1" w:rsidR="00324761" w:rsidRDefault="00324761" w:rsidP="00324761">
      <w:pPr>
        <w:pStyle w:val="ListParagraph"/>
        <w:numPr>
          <w:ilvl w:val="0"/>
          <w:numId w:val="4"/>
        </w:numPr>
        <w:spacing w:before="240" w:line="276" w:lineRule="auto"/>
        <w:jc w:val="left"/>
        <w:rPr>
          <w:sz w:val="22"/>
          <w:szCs w:val="22"/>
        </w:rPr>
      </w:pPr>
      <w:r>
        <w:rPr>
          <w:sz w:val="22"/>
          <w:szCs w:val="22"/>
        </w:rPr>
        <w:t>Always delete emails containing passwords and other sensitive information.</w:t>
      </w:r>
    </w:p>
    <w:p w14:paraId="0E98C26D" w14:textId="15EBF2F8" w:rsidR="00324761" w:rsidRPr="00324761" w:rsidRDefault="00324761" w:rsidP="00324761">
      <w:pPr>
        <w:pStyle w:val="ListParagraph"/>
        <w:numPr>
          <w:ilvl w:val="0"/>
          <w:numId w:val="4"/>
        </w:numPr>
        <w:spacing w:before="240" w:line="276" w:lineRule="auto"/>
        <w:jc w:val="left"/>
        <w:rPr>
          <w:sz w:val="22"/>
          <w:szCs w:val="22"/>
        </w:rPr>
      </w:pPr>
      <w:r>
        <w:rPr>
          <w:sz w:val="22"/>
          <w:szCs w:val="22"/>
        </w:rPr>
        <w:t>Educate employees against social engineering attacks.</w:t>
      </w:r>
    </w:p>
    <w:p w14:paraId="1F0FC356" w14:textId="404AED31" w:rsidR="00324761" w:rsidRPr="00540180" w:rsidRDefault="00324761" w:rsidP="00324761">
      <w:pPr>
        <w:spacing w:before="240" w:line="276" w:lineRule="auto"/>
        <w:ind w:left="720"/>
        <w:jc w:val="left"/>
        <w:rPr>
          <w:sz w:val="22"/>
          <w:szCs w:val="22"/>
        </w:rPr>
      </w:pPr>
      <w:r>
        <w:rPr>
          <w:sz w:val="22"/>
          <w:szCs w:val="22"/>
        </w:rPr>
        <w:t>HBGary hack shows that even security firms are vulnerable to basic flaws, highlighting the importance of strong passwords, proper system patching and employee awareness to prevent similar breaches.</w:t>
      </w:r>
    </w:p>
    <w:p w14:paraId="419E102A" w14:textId="03B5F61B" w:rsidR="00CB0345" w:rsidRPr="001E3A01" w:rsidRDefault="00000000" w:rsidP="00CB0345">
      <w:pPr>
        <w:numPr>
          <w:ilvl w:val="0"/>
          <w:numId w:val="1"/>
        </w:numPr>
        <w:spacing w:line="276" w:lineRule="auto"/>
        <w:jc w:val="left"/>
        <w:rPr>
          <w:color w:val="000000"/>
          <w:sz w:val="22"/>
          <w:szCs w:val="22"/>
        </w:rPr>
      </w:pPr>
      <w:r>
        <w:rPr>
          <w:sz w:val="22"/>
          <w:szCs w:val="22"/>
        </w:rPr>
        <w:lastRenderedPageBreak/>
        <w:t>Consider an automated tell</w:t>
      </w:r>
      <w:r w:rsidR="00324761">
        <w:rPr>
          <w:sz w:val="22"/>
          <w:szCs w:val="22"/>
        </w:rPr>
        <w:t>e</w:t>
      </w:r>
      <w:r>
        <w:rPr>
          <w:sz w:val="22"/>
          <w:szCs w:val="22"/>
        </w:rPr>
        <w:t>r machine (ATM) to which users provide a personal identification number (PIN) and a card for account access. Give examples of confidentiality, integrity, and availability requirements associated with the system and, in each case, indicate the degree of importance of the requirement. Include as many resources (data, metadata, equipment, etc.) as you can think of which are worth protecting in the context of this problem.</w:t>
      </w:r>
    </w:p>
    <w:p w14:paraId="352060EB" w14:textId="77777777" w:rsidR="001E3A01" w:rsidRDefault="001E3A01" w:rsidP="00CB0345">
      <w:pPr>
        <w:spacing w:line="276" w:lineRule="auto"/>
        <w:ind w:left="720"/>
        <w:jc w:val="left"/>
        <w:rPr>
          <w:sz w:val="22"/>
          <w:szCs w:val="22"/>
        </w:rPr>
      </w:pPr>
    </w:p>
    <w:p w14:paraId="38528D1E" w14:textId="77777777" w:rsidR="001E3A01" w:rsidRPr="00392F7C" w:rsidRDefault="001E3A01" w:rsidP="001E3A01">
      <w:pPr>
        <w:spacing w:line="276" w:lineRule="auto"/>
        <w:ind w:firstLine="720"/>
        <w:jc w:val="left"/>
        <w:rPr>
          <w:b/>
          <w:bCs/>
          <w:sz w:val="22"/>
          <w:szCs w:val="22"/>
        </w:rPr>
      </w:pPr>
      <w:r w:rsidRPr="00392F7C">
        <w:rPr>
          <w:b/>
          <w:bCs/>
          <w:sz w:val="22"/>
          <w:szCs w:val="22"/>
        </w:rPr>
        <w:t>Confidentiality:</w:t>
      </w:r>
    </w:p>
    <w:p w14:paraId="743A133F" w14:textId="7965E83A" w:rsidR="001E3A01" w:rsidRDefault="001E3A01" w:rsidP="001E3A01">
      <w:pPr>
        <w:pStyle w:val="ListParagraph"/>
        <w:numPr>
          <w:ilvl w:val="1"/>
          <w:numId w:val="6"/>
        </w:numPr>
        <w:spacing w:line="276" w:lineRule="auto"/>
        <w:jc w:val="left"/>
        <w:rPr>
          <w:sz w:val="22"/>
          <w:szCs w:val="22"/>
        </w:rPr>
      </w:pPr>
      <w:r>
        <w:rPr>
          <w:sz w:val="22"/>
          <w:szCs w:val="22"/>
        </w:rPr>
        <w:t xml:space="preserve">PIN numbers of the </w:t>
      </w:r>
      <w:r w:rsidR="00392F7C">
        <w:rPr>
          <w:sz w:val="22"/>
          <w:szCs w:val="22"/>
        </w:rPr>
        <w:t>customers</w:t>
      </w:r>
      <w:r>
        <w:rPr>
          <w:sz w:val="22"/>
          <w:szCs w:val="22"/>
        </w:rPr>
        <w:t xml:space="preserve"> must be protected </w:t>
      </w:r>
      <w:r w:rsidR="00392F7C">
        <w:rPr>
          <w:sz w:val="22"/>
          <w:szCs w:val="22"/>
        </w:rPr>
        <w:t>using encryption</w:t>
      </w:r>
      <w:r>
        <w:rPr>
          <w:sz w:val="22"/>
          <w:szCs w:val="22"/>
        </w:rPr>
        <w:t>. (</w:t>
      </w:r>
      <w:r w:rsidRPr="00392F7C">
        <w:rPr>
          <w:i/>
          <w:iCs/>
          <w:sz w:val="22"/>
          <w:szCs w:val="22"/>
        </w:rPr>
        <w:t>Critical</w:t>
      </w:r>
      <w:r>
        <w:rPr>
          <w:sz w:val="22"/>
          <w:szCs w:val="22"/>
        </w:rPr>
        <w:t>)</w:t>
      </w:r>
    </w:p>
    <w:p w14:paraId="1A61ADAA" w14:textId="77777777" w:rsidR="001E3A01" w:rsidRDefault="001E3A01" w:rsidP="001E3A01">
      <w:pPr>
        <w:pStyle w:val="ListParagraph"/>
        <w:numPr>
          <w:ilvl w:val="1"/>
          <w:numId w:val="6"/>
        </w:numPr>
        <w:spacing w:line="276" w:lineRule="auto"/>
        <w:jc w:val="left"/>
        <w:rPr>
          <w:sz w:val="22"/>
          <w:szCs w:val="22"/>
        </w:rPr>
      </w:pPr>
      <w:r>
        <w:rPr>
          <w:sz w:val="22"/>
          <w:szCs w:val="22"/>
        </w:rPr>
        <w:t>Personal Information and account balances should not be leaked. (</w:t>
      </w:r>
      <w:r w:rsidRPr="00392F7C">
        <w:rPr>
          <w:i/>
          <w:iCs/>
          <w:sz w:val="22"/>
          <w:szCs w:val="22"/>
        </w:rPr>
        <w:t>High</w:t>
      </w:r>
      <w:r>
        <w:rPr>
          <w:sz w:val="22"/>
          <w:szCs w:val="22"/>
        </w:rPr>
        <w:t>)</w:t>
      </w:r>
    </w:p>
    <w:p w14:paraId="6C0392C8" w14:textId="1E99954E" w:rsidR="001E3A01" w:rsidRDefault="001E3A01" w:rsidP="001E3A01">
      <w:pPr>
        <w:pStyle w:val="ListParagraph"/>
        <w:numPr>
          <w:ilvl w:val="1"/>
          <w:numId w:val="6"/>
        </w:numPr>
        <w:spacing w:line="276" w:lineRule="auto"/>
        <w:jc w:val="left"/>
        <w:rPr>
          <w:sz w:val="22"/>
          <w:szCs w:val="22"/>
        </w:rPr>
      </w:pPr>
      <w:r>
        <w:rPr>
          <w:sz w:val="22"/>
          <w:szCs w:val="22"/>
        </w:rPr>
        <w:t>ATM Transaction logs should not expose sensitive details. (</w:t>
      </w:r>
      <w:r w:rsidRPr="00392F7C">
        <w:rPr>
          <w:i/>
          <w:iCs/>
          <w:sz w:val="22"/>
          <w:szCs w:val="22"/>
        </w:rPr>
        <w:t>Medium</w:t>
      </w:r>
      <w:r>
        <w:rPr>
          <w:sz w:val="22"/>
          <w:szCs w:val="22"/>
        </w:rPr>
        <w:t>)</w:t>
      </w:r>
    </w:p>
    <w:p w14:paraId="70AF2203" w14:textId="77777777" w:rsidR="001E3A01" w:rsidRPr="001E3A01" w:rsidRDefault="001E3A01" w:rsidP="001E3A01">
      <w:pPr>
        <w:spacing w:line="276" w:lineRule="auto"/>
        <w:jc w:val="left"/>
        <w:rPr>
          <w:sz w:val="22"/>
          <w:szCs w:val="22"/>
        </w:rPr>
      </w:pPr>
    </w:p>
    <w:p w14:paraId="1D33AD43" w14:textId="49AE0A3A" w:rsidR="001E3A01" w:rsidRPr="00392F7C" w:rsidRDefault="001E3A01" w:rsidP="001E3A01">
      <w:pPr>
        <w:spacing w:line="276" w:lineRule="auto"/>
        <w:ind w:left="720"/>
        <w:jc w:val="left"/>
        <w:rPr>
          <w:b/>
          <w:bCs/>
          <w:sz w:val="22"/>
          <w:szCs w:val="22"/>
        </w:rPr>
      </w:pPr>
      <w:r w:rsidRPr="00392F7C">
        <w:rPr>
          <w:b/>
          <w:bCs/>
          <w:sz w:val="22"/>
          <w:szCs w:val="22"/>
        </w:rPr>
        <w:t>Integrity:</w:t>
      </w:r>
    </w:p>
    <w:p w14:paraId="180699D8" w14:textId="0F867017" w:rsidR="00392F7C" w:rsidRDefault="00392F7C" w:rsidP="00392F7C">
      <w:pPr>
        <w:pStyle w:val="ListParagraph"/>
        <w:numPr>
          <w:ilvl w:val="1"/>
          <w:numId w:val="6"/>
        </w:numPr>
        <w:spacing w:line="276" w:lineRule="auto"/>
        <w:jc w:val="left"/>
        <w:rPr>
          <w:sz w:val="22"/>
          <w:szCs w:val="22"/>
        </w:rPr>
      </w:pPr>
      <w:r>
        <w:rPr>
          <w:sz w:val="22"/>
          <w:szCs w:val="22"/>
        </w:rPr>
        <w:t>Account closing balances must be updated correctly after withdrawals/deposits. (Critical)</w:t>
      </w:r>
    </w:p>
    <w:p w14:paraId="69537000" w14:textId="77777777" w:rsidR="00392F7C" w:rsidRDefault="00392F7C" w:rsidP="00392F7C">
      <w:pPr>
        <w:pStyle w:val="ListParagraph"/>
        <w:numPr>
          <w:ilvl w:val="1"/>
          <w:numId w:val="6"/>
        </w:numPr>
        <w:spacing w:line="276" w:lineRule="auto"/>
        <w:jc w:val="left"/>
        <w:rPr>
          <w:sz w:val="22"/>
          <w:szCs w:val="22"/>
        </w:rPr>
      </w:pPr>
      <w:r>
        <w:rPr>
          <w:sz w:val="22"/>
          <w:szCs w:val="22"/>
        </w:rPr>
        <w:t>Transaction records must be accurate (</w:t>
      </w:r>
      <w:r w:rsidRPr="00392F7C">
        <w:rPr>
          <w:i/>
          <w:iCs/>
          <w:sz w:val="22"/>
          <w:szCs w:val="22"/>
        </w:rPr>
        <w:t>High</w:t>
      </w:r>
      <w:r>
        <w:rPr>
          <w:sz w:val="22"/>
          <w:szCs w:val="22"/>
        </w:rPr>
        <w:t>)</w:t>
      </w:r>
    </w:p>
    <w:p w14:paraId="1EE91DDF" w14:textId="77777777" w:rsidR="00392F7C" w:rsidRDefault="00392F7C" w:rsidP="00392F7C">
      <w:pPr>
        <w:pStyle w:val="ListParagraph"/>
        <w:numPr>
          <w:ilvl w:val="1"/>
          <w:numId w:val="6"/>
        </w:numPr>
        <w:spacing w:line="276" w:lineRule="auto"/>
        <w:jc w:val="left"/>
        <w:rPr>
          <w:sz w:val="22"/>
          <w:szCs w:val="22"/>
        </w:rPr>
      </w:pPr>
      <w:r>
        <w:rPr>
          <w:sz w:val="22"/>
          <w:szCs w:val="22"/>
        </w:rPr>
        <w:t>ATM software should not be altered with malware. (</w:t>
      </w:r>
      <w:r w:rsidRPr="00392F7C">
        <w:rPr>
          <w:i/>
          <w:iCs/>
          <w:sz w:val="22"/>
          <w:szCs w:val="22"/>
        </w:rPr>
        <w:t>Critical</w:t>
      </w:r>
      <w:r>
        <w:rPr>
          <w:sz w:val="22"/>
          <w:szCs w:val="22"/>
        </w:rPr>
        <w:t>)</w:t>
      </w:r>
    </w:p>
    <w:p w14:paraId="0A8C3C3C" w14:textId="77777777" w:rsidR="00392F7C" w:rsidRDefault="00392F7C" w:rsidP="00392F7C">
      <w:pPr>
        <w:pStyle w:val="ListParagraph"/>
        <w:numPr>
          <w:ilvl w:val="1"/>
          <w:numId w:val="6"/>
        </w:numPr>
        <w:spacing w:line="276" w:lineRule="auto"/>
        <w:jc w:val="left"/>
        <w:rPr>
          <w:sz w:val="22"/>
          <w:szCs w:val="22"/>
        </w:rPr>
      </w:pPr>
      <w:r>
        <w:rPr>
          <w:sz w:val="22"/>
          <w:szCs w:val="22"/>
        </w:rPr>
        <w:t>Communication between ATM and bank servers must not be modified during transit. (</w:t>
      </w:r>
      <w:r w:rsidRPr="00392F7C">
        <w:rPr>
          <w:i/>
          <w:iCs/>
          <w:sz w:val="22"/>
          <w:szCs w:val="22"/>
        </w:rPr>
        <w:t>High</w:t>
      </w:r>
      <w:r>
        <w:rPr>
          <w:sz w:val="22"/>
          <w:szCs w:val="22"/>
        </w:rPr>
        <w:t>)</w:t>
      </w:r>
    </w:p>
    <w:p w14:paraId="3AD3F1D3" w14:textId="77777777" w:rsidR="00392F7C" w:rsidRDefault="00392F7C" w:rsidP="00392F7C">
      <w:pPr>
        <w:pStyle w:val="ListParagraph"/>
        <w:spacing w:line="276" w:lineRule="auto"/>
        <w:ind w:left="1440"/>
        <w:jc w:val="left"/>
        <w:rPr>
          <w:sz w:val="22"/>
          <w:szCs w:val="22"/>
        </w:rPr>
      </w:pPr>
    </w:p>
    <w:p w14:paraId="0C0DBFB8" w14:textId="77777777" w:rsidR="00392F7C" w:rsidRPr="00392F7C" w:rsidRDefault="00392F7C" w:rsidP="00392F7C">
      <w:pPr>
        <w:spacing w:line="276" w:lineRule="auto"/>
        <w:ind w:left="720"/>
        <w:jc w:val="left"/>
        <w:rPr>
          <w:b/>
          <w:bCs/>
          <w:sz w:val="22"/>
          <w:szCs w:val="22"/>
        </w:rPr>
      </w:pPr>
      <w:r w:rsidRPr="00392F7C">
        <w:rPr>
          <w:b/>
          <w:bCs/>
          <w:sz w:val="22"/>
          <w:szCs w:val="22"/>
        </w:rPr>
        <w:t>Availability:</w:t>
      </w:r>
    </w:p>
    <w:p w14:paraId="6625C813" w14:textId="77777777" w:rsidR="00392F7C" w:rsidRDefault="00392F7C" w:rsidP="00392F7C">
      <w:pPr>
        <w:pStyle w:val="ListParagraph"/>
        <w:numPr>
          <w:ilvl w:val="1"/>
          <w:numId w:val="6"/>
        </w:numPr>
        <w:spacing w:line="276" w:lineRule="auto"/>
        <w:jc w:val="left"/>
        <w:rPr>
          <w:sz w:val="22"/>
          <w:szCs w:val="22"/>
        </w:rPr>
      </w:pPr>
      <w:r>
        <w:rPr>
          <w:sz w:val="22"/>
          <w:szCs w:val="22"/>
        </w:rPr>
        <w:t>ATMs must be accessible for customers to withdraw or deposit money when needed. (</w:t>
      </w:r>
      <w:r w:rsidRPr="00392F7C">
        <w:rPr>
          <w:i/>
          <w:iCs/>
          <w:sz w:val="22"/>
          <w:szCs w:val="22"/>
        </w:rPr>
        <w:t>Critical</w:t>
      </w:r>
      <w:r>
        <w:rPr>
          <w:sz w:val="22"/>
          <w:szCs w:val="22"/>
        </w:rPr>
        <w:t>)</w:t>
      </w:r>
    </w:p>
    <w:p w14:paraId="02937623" w14:textId="77777777" w:rsidR="00392F7C" w:rsidRDefault="00392F7C" w:rsidP="00392F7C">
      <w:pPr>
        <w:pStyle w:val="ListParagraph"/>
        <w:numPr>
          <w:ilvl w:val="1"/>
          <w:numId w:val="6"/>
        </w:numPr>
        <w:spacing w:line="276" w:lineRule="auto"/>
        <w:jc w:val="left"/>
        <w:rPr>
          <w:sz w:val="22"/>
          <w:szCs w:val="22"/>
        </w:rPr>
      </w:pPr>
      <w:r>
        <w:rPr>
          <w:sz w:val="22"/>
          <w:szCs w:val="22"/>
        </w:rPr>
        <w:t>Bank servers must have a reliable connection to the ATMs. (</w:t>
      </w:r>
      <w:r w:rsidRPr="00392F7C">
        <w:rPr>
          <w:i/>
          <w:iCs/>
          <w:sz w:val="22"/>
          <w:szCs w:val="22"/>
        </w:rPr>
        <w:t>High</w:t>
      </w:r>
      <w:r>
        <w:rPr>
          <w:sz w:val="22"/>
          <w:szCs w:val="22"/>
        </w:rPr>
        <w:t>)</w:t>
      </w:r>
    </w:p>
    <w:p w14:paraId="04C8E711" w14:textId="03A7E585" w:rsidR="00392F7C" w:rsidRDefault="00392F7C" w:rsidP="00392F7C">
      <w:pPr>
        <w:pStyle w:val="ListParagraph"/>
        <w:numPr>
          <w:ilvl w:val="1"/>
          <w:numId w:val="6"/>
        </w:numPr>
        <w:spacing w:line="276" w:lineRule="auto"/>
        <w:jc w:val="left"/>
        <w:rPr>
          <w:sz w:val="22"/>
          <w:szCs w:val="22"/>
        </w:rPr>
      </w:pPr>
      <w:r>
        <w:rPr>
          <w:sz w:val="22"/>
          <w:szCs w:val="22"/>
        </w:rPr>
        <w:t>Hardware like keypad, cash dispenser, card reader must function properly. (</w:t>
      </w:r>
      <w:r w:rsidRPr="00337A92">
        <w:rPr>
          <w:i/>
          <w:iCs/>
          <w:sz w:val="22"/>
          <w:szCs w:val="22"/>
        </w:rPr>
        <w:t>Medium</w:t>
      </w:r>
      <w:r>
        <w:rPr>
          <w:sz w:val="22"/>
          <w:szCs w:val="22"/>
        </w:rPr>
        <w:t>)</w:t>
      </w:r>
    </w:p>
    <w:p w14:paraId="0000000A" w14:textId="46BCA434" w:rsidR="004555D0" w:rsidRPr="00392F7C" w:rsidRDefault="00000000" w:rsidP="00392F7C">
      <w:pPr>
        <w:spacing w:line="276" w:lineRule="auto"/>
        <w:jc w:val="left"/>
        <w:rPr>
          <w:sz w:val="22"/>
          <w:szCs w:val="22"/>
        </w:rPr>
      </w:pPr>
      <w:r w:rsidRPr="00392F7C">
        <w:rPr>
          <w:sz w:val="22"/>
          <w:szCs w:val="22"/>
        </w:rPr>
        <w:br/>
      </w:r>
    </w:p>
    <w:p w14:paraId="3B8DE466" w14:textId="77777777" w:rsidR="00392F7C" w:rsidRPr="00392F7C" w:rsidRDefault="00000000">
      <w:pPr>
        <w:numPr>
          <w:ilvl w:val="0"/>
          <w:numId w:val="1"/>
        </w:numPr>
        <w:spacing w:line="276" w:lineRule="auto"/>
        <w:jc w:val="left"/>
        <w:rPr>
          <w:color w:val="000000"/>
          <w:sz w:val="22"/>
          <w:szCs w:val="22"/>
        </w:rPr>
      </w:pPr>
      <w:r>
        <w:rPr>
          <w:sz w:val="22"/>
          <w:szCs w:val="22"/>
        </w:rPr>
        <w:t>What are the major attacks? Which security objective(s) does each attack affect?</w:t>
      </w:r>
    </w:p>
    <w:p w14:paraId="18F4645C" w14:textId="77777777" w:rsidR="00392F7C" w:rsidRDefault="00392F7C" w:rsidP="00392F7C">
      <w:pPr>
        <w:spacing w:line="276" w:lineRule="auto"/>
        <w:ind w:left="360"/>
        <w:jc w:val="left"/>
        <w:rPr>
          <w:sz w:val="22"/>
          <w:szCs w:val="22"/>
        </w:rPr>
      </w:pPr>
    </w:p>
    <w:p w14:paraId="7B9D5151" w14:textId="77777777" w:rsidR="00337A92" w:rsidRDefault="00337A92" w:rsidP="00392F7C">
      <w:pPr>
        <w:spacing w:line="276" w:lineRule="auto"/>
        <w:ind w:left="720"/>
        <w:jc w:val="left"/>
        <w:rPr>
          <w:sz w:val="22"/>
          <w:szCs w:val="22"/>
        </w:rPr>
      </w:pPr>
      <w:r>
        <w:rPr>
          <w:sz w:val="22"/>
          <w:szCs w:val="22"/>
        </w:rPr>
        <w:t>Major attacks in computer security include:</w:t>
      </w:r>
    </w:p>
    <w:p w14:paraId="4F77117F" w14:textId="77777777" w:rsidR="00337A92" w:rsidRDefault="00337A92" w:rsidP="00392F7C">
      <w:pPr>
        <w:spacing w:line="276" w:lineRule="auto"/>
        <w:ind w:left="720"/>
        <w:jc w:val="left"/>
        <w:rPr>
          <w:sz w:val="22"/>
          <w:szCs w:val="22"/>
        </w:rPr>
      </w:pPr>
    </w:p>
    <w:p w14:paraId="4046BA17" w14:textId="77777777" w:rsidR="00337A92" w:rsidRDefault="00337A92" w:rsidP="00392F7C">
      <w:pPr>
        <w:spacing w:line="276" w:lineRule="auto"/>
        <w:ind w:left="720"/>
        <w:jc w:val="left"/>
        <w:rPr>
          <w:sz w:val="22"/>
          <w:szCs w:val="22"/>
        </w:rPr>
      </w:pPr>
      <w:r w:rsidRPr="00840300">
        <w:rPr>
          <w:b/>
          <w:bCs/>
          <w:sz w:val="22"/>
          <w:szCs w:val="22"/>
        </w:rPr>
        <w:t>Eavesdropping</w:t>
      </w:r>
      <w:r>
        <w:rPr>
          <w:sz w:val="22"/>
          <w:szCs w:val="22"/>
        </w:rPr>
        <w:t>:</w:t>
      </w:r>
    </w:p>
    <w:p w14:paraId="765D750D" w14:textId="0B6FB0EE" w:rsidR="00337A92" w:rsidRDefault="00337A92" w:rsidP="00337A92">
      <w:pPr>
        <w:pStyle w:val="ListParagraph"/>
        <w:numPr>
          <w:ilvl w:val="0"/>
          <w:numId w:val="13"/>
        </w:numPr>
        <w:spacing w:line="276" w:lineRule="auto"/>
        <w:jc w:val="left"/>
        <w:rPr>
          <w:sz w:val="22"/>
          <w:szCs w:val="22"/>
        </w:rPr>
      </w:pPr>
      <w:r w:rsidRPr="00337A92">
        <w:rPr>
          <w:sz w:val="22"/>
          <w:szCs w:val="22"/>
        </w:rPr>
        <w:t xml:space="preserve">Attackers gain access to unauthorized information which is intended for someone else when it is being transmitted. For example, packet sniffers capture information passing over a computer network. </w:t>
      </w:r>
    </w:p>
    <w:p w14:paraId="1F9EEEB9" w14:textId="770EAD9A" w:rsidR="00337A92" w:rsidRDefault="00337A92" w:rsidP="00337A92">
      <w:pPr>
        <w:pStyle w:val="ListParagraph"/>
        <w:numPr>
          <w:ilvl w:val="0"/>
          <w:numId w:val="13"/>
        </w:numPr>
        <w:spacing w:line="276" w:lineRule="auto"/>
        <w:jc w:val="left"/>
        <w:rPr>
          <w:sz w:val="22"/>
          <w:szCs w:val="22"/>
        </w:rPr>
      </w:pPr>
      <w:r>
        <w:rPr>
          <w:sz w:val="22"/>
          <w:szCs w:val="22"/>
        </w:rPr>
        <w:t>It affects confidentiality.</w:t>
      </w:r>
    </w:p>
    <w:p w14:paraId="35FCF5A0" w14:textId="77777777" w:rsidR="00337A92" w:rsidRDefault="00337A92" w:rsidP="00337A92">
      <w:pPr>
        <w:spacing w:line="276" w:lineRule="auto"/>
        <w:ind w:left="720"/>
        <w:jc w:val="left"/>
        <w:rPr>
          <w:sz w:val="22"/>
          <w:szCs w:val="22"/>
        </w:rPr>
      </w:pPr>
    </w:p>
    <w:p w14:paraId="7B81E1DE" w14:textId="40C3036D" w:rsidR="00337A92" w:rsidRDefault="00337A92" w:rsidP="00337A92">
      <w:pPr>
        <w:spacing w:line="276" w:lineRule="auto"/>
        <w:ind w:left="720"/>
        <w:jc w:val="left"/>
        <w:rPr>
          <w:sz w:val="22"/>
          <w:szCs w:val="22"/>
        </w:rPr>
      </w:pPr>
      <w:r w:rsidRPr="00840300">
        <w:rPr>
          <w:b/>
          <w:bCs/>
          <w:sz w:val="22"/>
          <w:szCs w:val="22"/>
        </w:rPr>
        <w:t>Alteration</w:t>
      </w:r>
      <w:r>
        <w:rPr>
          <w:sz w:val="22"/>
          <w:szCs w:val="22"/>
        </w:rPr>
        <w:t>:</w:t>
      </w:r>
    </w:p>
    <w:p w14:paraId="389F81D1" w14:textId="467FC68C" w:rsidR="00337A92" w:rsidRDefault="00337A92" w:rsidP="00337A92">
      <w:pPr>
        <w:pStyle w:val="ListParagraph"/>
        <w:numPr>
          <w:ilvl w:val="0"/>
          <w:numId w:val="13"/>
        </w:numPr>
        <w:spacing w:line="276" w:lineRule="auto"/>
        <w:jc w:val="left"/>
        <w:rPr>
          <w:sz w:val="22"/>
          <w:szCs w:val="22"/>
        </w:rPr>
      </w:pPr>
      <w:r>
        <w:rPr>
          <w:sz w:val="22"/>
          <w:szCs w:val="22"/>
        </w:rPr>
        <w:t>Attackers modify data or programs without authorization. For example, man-in-the-middle attack intercepts a network stream, modifies it and retransmits the modified information.</w:t>
      </w:r>
    </w:p>
    <w:p w14:paraId="6EA0ECFB" w14:textId="77777777" w:rsidR="00337A92" w:rsidRDefault="00337A92" w:rsidP="00337A92">
      <w:pPr>
        <w:pStyle w:val="ListParagraph"/>
        <w:numPr>
          <w:ilvl w:val="0"/>
          <w:numId w:val="13"/>
        </w:numPr>
        <w:spacing w:line="276" w:lineRule="auto"/>
        <w:jc w:val="left"/>
        <w:rPr>
          <w:sz w:val="22"/>
          <w:szCs w:val="22"/>
        </w:rPr>
      </w:pPr>
      <w:r>
        <w:rPr>
          <w:sz w:val="22"/>
          <w:szCs w:val="22"/>
        </w:rPr>
        <w:t>It affects integrity.</w:t>
      </w:r>
    </w:p>
    <w:p w14:paraId="7BB2BD35" w14:textId="77777777" w:rsidR="00ED6610" w:rsidRPr="00ED6610" w:rsidRDefault="00ED6610" w:rsidP="00ED6610">
      <w:pPr>
        <w:spacing w:line="276" w:lineRule="auto"/>
        <w:jc w:val="left"/>
        <w:rPr>
          <w:sz w:val="22"/>
          <w:szCs w:val="22"/>
        </w:rPr>
      </w:pPr>
    </w:p>
    <w:p w14:paraId="51426CD2" w14:textId="77777777" w:rsidR="00ED6610" w:rsidRDefault="00ED6610" w:rsidP="00337A92">
      <w:pPr>
        <w:spacing w:line="276" w:lineRule="auto"/>
        <w:ind w:left="720"/>
        <w:jc w:val="left"/>
        <w:rPr>
          <w:sz w:val="22"/>
          <w:szCs w:val="22"/>
        </w:rPr>
      </w:pPr>
      <w:r w:rsidRPr="00840300">
        <w:rPr>
          <w:b/>
          <w:bCs/>
          <w:sz w:val="22"/>
          <w:szCs w:val="22"/>
        </w:rPr>
        <w:lastRenderedPageBreak/>
        <w:t>Interruption</w:t>
      </w:r>
      <w:r>
        <w:rPr>
          <w:sz w:val="22"/>
          <w:szCs w:val="22"/>
        </w:rPr>
        <w:t>:</w:t>
      </w:r>
    </w:p>
    <w:p w14:paraId="421052C7" w14:textId="77777777" w:rsidR="00ED6610" w:rsidRDefault="00ED6610" w:rsidP="00ED6610">
      <w:pPr>
        <w:pStyle w:val="ListParagraph"/>
        <w:numPr>
          <w:ilvl w:val="0"/>
          <w:numId w:val="13"/>
        </w:numPr>
        <w:spacing w:line="276" w:lineRule="auto"/>
        <w:jc w:val="left"/>
        <w:rPr>
          <w:sz w:val="22"/>
          <w:szCs w:val="22"/>
        </w:rPr>
      </w:pPr>
      <w:r>
        <w:rPr>
          <w:sz w:val="22"/>
          <w:szCs w:val="22"/>
        </w:rPr>
        <w:t>Attackers make the resources/services unavailable to authorized users. For example, Distributed Denial-of-service disrupts network traffic of a targeted server/service.</w:t>
      </w:r>
    </w:p>
    <w:p w14:paraId="0000000B" w14:textId="35EDA848" w:rsidR="004555D0" w:rsidRPr="00ED6610" w:rsidRDefault="00ED6610" w:rsidP="00ED6610">
      <w:pPr>
        <w:pStyle w:val="ListParagraph"/>
        <w:numPr>
          <w:ilvl w:val="0"/>
          <w:numId w:val="13"/>
        </w:numPr>
        <w:spacing w:line="276" w:lineRule="auto"/>
        <w:jc w:val="left"/>
        <w:rPr>
          <w:sz w:val="22"/>
          <w:szCs w:val="22"/>
        </w:rPr>
      </w:pPr>
      <w:r>
        <w:rPr>
          <w:sz w:val="22"/>
          <w:szCs w:val="22"/>
        </w:rPr>
        <w:t>It affects availability.</w:t>
      </w:r>
      <w:r w:rsidR="00000000" w:rsidRPr="00ED6610">
        <w:rPr>
          <w:sz w:val="22"/>
          <w:szCs w:val="22"/>
        </w:rPr>
        <w:br/>
      </w:r>
    </w:p>
    <w:p w14:paraId="1A935C30" w14:textId="77777777" w:rsidR="00ED6610" w:rsidRPr="00ED6610" w:rsidRDefault="00000000">
      <w:pPr>
        <w:numPr>
          <w:ilvl w:val="0"/>
          <w:numId w:val="1"/>
        </w:numPr>
        <w:spacing w:line="276" w:lineRule="auto"/>
        <w:jc w:val="left"/>
        <w:rPr>
          <w:color w:val="000000"/>
          <w:sz w:val="22"/>
          <w:szCs w:val="22"/>
        </w:rPr>
      </w:pPr>
      <w:r>
        <w:rPr>
          <w:sz w:val="22"/>
          <w:szCs w:val="22"/>
        </w:rPr>
        <w:t>What is the difference between passive and active security threats?</w:t>
      </w:r>
    </w:p>
    <w:p w14:paraId="3630C105" w14:textId="6D8ACCE3" w:rsidR="00ED6610" w:rsidRDefault="00D2066F" w:rsidP="00D2066F">
      <w:pPr>
        <w:spacing w:line="276" w:lineRule="auto"/>
        <w:ind w:left="720"/>
        <w:jc w:val="left"/>
        <w:rPr>
          <w:sz w:val="22"/>
          <w:szCs w:val="22"/>
        </w:rPr>
      </w:pPr>
      <w:r w:rsidRPr="00840300">
        <w:rPr>
          <w:b/>
          <w:bCs/>
          <w:sz w:val="22"/>
          <w:szCs w:val="22"/>
        </w:rPr>
        <w:t>Passive security Threats</w:t>
      </w:r>
      <w:r>
        <w:rPr>
          <w:sz w:val="22"/>
          <w:szCs w:val="22"/>
        </w:rPr>
        <w:t>:</w:t>
      </w:r>
    </w:p>
    <w:p w14:paraId="22388B03" w14:textId="431F0465" w:rsidR="00D2066F" w:rsidRDefault="00D2066F" w:rsidP="00D2066F">
      <w:pPr>
        <w:pStyle w:val="ListParagraph"/>
        <w:numPr>
          <w:ilvl w:val="0"/>
          <w:numId w:val="14"/>
        </w:numPr>
        <w:spacing w:line="276" w:lineRule="auto"/>
        <w:jc w:val="left"/>
        <w:rPr>
          <w:sz w:val="22"/>
          <w:szCs w:val="22"/>
        </w:rPr>
      </w:pPr>
      <w:r>
        <w:rPr>
          <w:sz w:val="22"/>
          <w:szCs w:val="22"/>
        </w:rPr>
        <w:t xml:space="preserve">They involve monitoring or observing information without </w:t>
      </w:r>
      <w:r w:rsidR="00840300">
        <w:rPr>
          <w:sz w:val="22"/>
          <w:szCs w:val="22"/>
        </w:rPr>
        <w:t>altering the system or data</w:t>
      </w:r>
    </w:p>
    <w:p w14:paraId="776D60C5" w14:textId="44B99397" w:rsidR="00840300" w:rsidRDefault="00840300" w:rsidP="00840300">
      <w:pPr>
        <w:pStyle w:val="ListParagraph"/>
        <w:numPr>
          <w:ilvl w:val="0"/>
          <w:numId w:val="14"/>
        </w:numPr>
        <w:spacing w:line="276" w:lineRule="auto"/>
        <w:jc w:val="left"/>
        <w:rPr>
          <w:sz w:val="22"/>
          <w:szCs w:val="22"/>
        </w:rPr>
      </w:pPr>
      <w:r>
        <w:rPr>
          <w:sz w:val="22"/>
          <w:szCs w:val="22"/>
        </w:rPr>
        <w:t>Examples: Wiretapping, Security objective affected: Confidentiality</w:t>
      </w:r>
    </w:p>
    <w:p w14:paraId="5E8AA509" w14:textId="77777777" w:rsidR="00840300" w:rsidRDefault="00840300" w:rsidP="00840300">
      <w:pPr>
        <w:spacing w:line="276" w:lineRule="auto"/>
        <w:ind w:left="720"/>
        <w:jc w:val="left"/>
        <w:rPr>
          <w:sz w:val="22"/>
          <w:szCs w:val="22"/>
        </w:rPr>
      </w:pPr>
    </w:p>
    <w:p w14:paraId="562FAD76" w14:textId="53DFB669" w:rsidR="00840300" w:rsidRDefault="00840300" w:rsidP="00840300">
      <w:pPr>
        <w:spacing w:line="276" w:lineRule="auto"/>
        <w:ind w:left="720"/>
        <w:jc w:val="left"/>
        <w:rPr>
          <w:sz w:val="22"/>
          <w:szCs w:val="22"/>
        </w:rPr>
      </w:pPr>
      <w:r w:rsidRPr="00840300">
        <w:rPr>
          <w:b/>
          <w:bCs/>
          <w:sz w:val="22"/>
          <w:szCs w:val="22"/>
        </w:rPr>
        <w:t>Active Security Threats</w:t>
      </w:r>
      <w:r>
        <w:rPr>
          <w:sz w:val="22"/>
          <w:szCs w:val="22"/>
        </w:rPr>
        <w:t>:</w:t>
      </w:r>
    </w:p>
    <w:p w14:paraId="02C1C4AF" w14:textId="7F502646" w:rsidR="00840300" w:rsidRDefault="00840300" w:rsidP="00840300">
      <w:pPr>
        <w:pStyle w:val="ListParagraph"/>
        <w:numPr>
          <w:ilvl w:val="0"/>
          <w:numId w:val="15"/>
        </w:numPr>
        <w:spacing w:line="276" w:lineRule="auto"/>
        <w:jc w:val="left"/>
        <w:rPr>
          <w:sz w:val="22"/>
          <w:szCs w:val="22"/>
        </w:rPr>
      </w:pPr>
      <w:r>
        <w:rPr>
          <w:sz w:val="22"/>
          <w:szCs w:val="22"/>
        </w:rPr>
        <w:t>These involve modifying or injecting data into the system resources for corrupting it or changing them.</w:t>
      </w:r>
    </w:p>
    <w:p w14:paraId="0000000C" w14:textId="580BFB2F" w:rsidR="004555D0" w:rsidRPr="00840300" w:rsidRDefault="00840300" w:rsidP="00840300">
      <w:pPr>
        <w:pStyle w:val="ListParagraph"/>
        <w:numPr>
          <w:ilvl w:val="0"/>
          <w:numId w:val="15"/>
        </w:numPr>
        <w:spacing w:line="276" w:lineRule="auto"/>
        <w:jc w:val="left"/>
        <w:rPr>
          <w:sz w:val="22"/>
          <w:szCs w:val="22"/>
        </w:rPr>
      </w:pPr>
      <w:r>
        <w:rPr>
          <w:sz w:val="22"/>
          <w:szCs w:val="22"/>
        </w:rPr>
        <w:t>Examples: Corrupting users, Security objective affected: Integrity and Confidentiality</w:t>
      </w:r>
      <w:r w:rsidR="00000000" w:rsidRPr="00840300">
        <w:rPr>
          <w:sz w:val="22"/>
          <w:szCs w:val="22"/>
        </w:rPr>
        <w:br/>
      </w:r>
    </w:p>
    <w:p w14:paraId="2796600A" w14:textId="77777777" w:rsidR="00840300" w:rsidRPr="00AE2196" w:rsidRDefault="00000000">
      <w:pPr>
        <w:numPr>
          <w:ilvl w:val="0"/>
          <w:numId w:val="1"/>
        </w:numPr>
        <w:spacing w:line="276" w:lineRule="auto"/>
        <w:jc w:val="left"/>
        <w:rPr>
          <w:color w:val="000000"/>
          <w:sz w:val="22"/>
          <w:szCs w:val="22"/>
        </w:rPr>
      </w:pPr>
      <w:r>
        <w:rPr>
          <w:sz w:val="22"/>
          <w:szCs w:val="22"/>
        </w:rPr>
        <w:t>Compare and contrast symmetric encryption with public-key encryption, including the strengths and weaknesses of each.</w:t>
      </w:r>
    </w:p>
    <w:p w14:paraId="55250B61" w14:textId="77777777" w:rsidR="00AE2196" w:rsidRPr="00840300" w:rsidRDefault="00AE2196" w:rsidP="00AE2196">
      <w:pPr>
        <w:spacing w:line="276" w:lineRule="auto"/>
        <w:ind w:left="720"/>
        <w:jc w:val="left"/>
        <w:rPr>
          <w:color w:val="000000"/>
          <w:sz w:val="22"/>
          <w:szCs w:val="22"/>
        </w:rPr>
      </w:pPr>
    </w:p>
    <w:p w14:paraId="39E613A2" w14:textId="3FAD4604" w:rsidR="00AE2196" w:rsidRDefault="00AE2196" w:rsidP="00AE2196">
      <w:pPr>
        <w:spacing w:line="276" w:lineRule="auto"/>
        <w:ind w:left="720"/>
        <w:jc w:val="left"/>
        <w:rPr>
          <w:sz w:val="22"/>
          <w:szCs w:val="22"/>
        </w:rPr>
      </w:pPr>
      <w:r w:rsidRPr="00AE2196">
        <w:rPr>
          <w:b/>
          <w:bCs/>
          <w:sz w:val="22"/>
          <w:szCs w:val="22"/>
        </w:rPr>
        <w:t>Symmetric Encryption</w:t>
      </w:r>
      <w:r w:rsidRPr="00AE2196">
        <w:rPr>
          <w:sz w:val="22"/>
          <w:szCs w:val="22"/>
        </w:rPr>
        <w:t>:</w:t>
      </w:r>
    </w:p>
    <w:p w14:paraId="50D94639" w14:textId="77777777" w:rsidR="00AE2196" w:rsidRDefault="00AE2196" w:rsidP="00AE2196">
      <w:pPr>
        <w:spacing w:line="276" w:lineRule="auto"/>
        <w:ind w:left="720"/>
        <w:jc w:val="left"/>
        <w:rPr>
          <w:sz w:val="22"/>
          <w:szCs w:val="22"/>
        </w:rPr>
      </w:pPr>
    </w:p>
    <w:p w14:paraId="0061E992" w14:textId="60189D0E" w:rsidR="00AE2196" w:rsidRPr="00AE2196" w:rsidRDefault="00AE2196" w:rsidP="00AE2196">
      <w:pPr>
        <w:spacing w:line="276" w:lineRule="auto"/>
        <w:ind w:left="720"/>
        <w:jc w:val="left"/>
        <w:rPr>
          <w:sz w:val="22"/>
          <w:szCs w:val="22"/>
        </w:rPr>
      </w:pPr>
      <w:r w:rsidRPr="00AE2196">
        <w:rPr>
          <w:sz w:val="22"/>
          <w:szCs w:val="22"/>
        </w:rPr>
        <w:t xml:space="preserve">Uses the same </w:t>
      </w:r>
      <w:r w:rsidRPr="00AE2196">
        <w:rPr>
          <w:sz w:val="22"/>
          <w:szCs w:val="22"/>
        </w:rPr>
        <w:t>key</w:t>
      </w:r>
      <w:r>
        <w:rPr>
          <w:sz w:val="22"/>
          <w:szCs w:val="22"/>
        </w:rPr>
        <w:t xml:space="preserve"> (public key)</w:t>
      </w:r>
      <w:r w:rsidRPr="00AE2196">
        <w:rPr>
          <w:sz w:val="22"/>
          <w:szCs w:val="22"/>
        </w:rPr>
        <w:t xml:space="preserve"> to decrypt and encrypt.</w:t>
      </w:r>
    </w:p>
    <w:p w14:paraId="03DB4229" w14:textId="59D12E38" w:rsidR="00AE2196" w:rsidRPr="00AE2196" w:rsidRDefault="00AE2196" w:rsidP="00AE2196">
      <w:pPr>
        <w:spacing w:line="276" w:lineRule="auto"/>
        <w:ind w:left="720"/>
        <w:jc w:val="left"/>
        <w:rPr>
          <w:sz w:val="22"/>
          <w:szCs w:val="22"/>
        </w:rPr>
      </w:pPr>
      <w:r>
        <w:rPr>
          <w:sz w:val="22"/>
          <w:szCs w:val="22"/>
        </w:rPr>
        <w:t>Strengths</w:t>
      </w:r>
      <w:r w:rsidRPr="00AE2196">
        <w:rPr>
          <w:sz w:val="22"/>
          <w:szCs w:val="22"/>
        </w:rPr>
        <w:t>:</w:t>
      </w:r>
    </w:p>
    <w:p w14:paraId="5F8013BA" w14:textId="48E6F921" w:rsidR="00AE2196" w:rsidRPr="00AE2196" w:rsidRDefault="00AE2196" w:rsidP="00AE2196">
      <w:pPr>
        <w:pStyle w:val="ListParagraph"/>
        <w:numPr>
          <w:ilvl w:val="0"/>
          <w:numId w:val="16"/>
        </w:numPr>
        <w:spacing w:line="276" w:lineRule="auto"/>
        <w:jc w:val="left"/>
        <w:rPr>
          <w:sz w:val="22"/>
          <w:szCs w:val="22"/>
        </w:rPr>
      </w:pPr>
      <w:r w:rsidRPr="00AE2196">
        <w:rPr>
          <w:sz w:val="22"/>
          <w:szCs w:val="22"/>
        </w:rPr>
        <w:t>Much faster and efficient when processing large amounts of data.</w:t>
      </w:r>
    </w:p>
    <w:p w14:paraId="3FF2D444" w14:textId="5CF860FA" w:rsidR="00AE2196" w:rsidRPr="00AE2196" w:rsidRDefault="00AE2196" w:rsidP="00AE2196">
      <w:pPr>
        <w:pStyle w:val="ListParagraph"/>
        <w:numPr>
          <w:ilvl w:val="0"/>
          <w:numId w:val="16"/>
        </w:numPr>
        <w:spacing w:line="276" w:lineRule="auto"/>
        <w:jc w:val="left"/>
        <w:rPr>
          <w:sz w:val="22"/>
          <w:szCs w:val="22"/>
        </w:rPr>
      </w:pPr>
      <w:r w:rsidRPr="00AE2196">
        <w:rPr>
          <w:sz w:val="22"/>
          <w:szCs w:val="22"/>
        </w:rPr>
        <w:t>Less computational effort required.</w:t>
      </w:r>
    </w:p>
    <w:p w14:paraId="0739CFE3" w14:textId="142B1E87" w:rsidR="00AE2196" w:rsidRPr="00AE2196" w:rsidRDefault="00AE2196" w:rsidP="00AE2196">
      <w:pPr>
        <w:spacing w:line="276" w:lineRule="auto"/>
        <w:ind w:left="720"/>
        <w:jc w:val="left"/>
        <w:rPr>
          <w:sz w:val="22"/>
          <w:szCs w:val="22"/>
        </w:rPr>
      </w:pPr>
      <w:r>
        <w:rPr>
          <w:sz w:val="22"/>
          <w:szCs w:val="22"/>
        </w:rPr>
        <w:t>Weaknesses</w:t>
      </w:r>
      <w:r w:rsidRPr="00AE2196">
        <w:rPr>
          <w:sz w:val="22"/>
          <w:szCs w:val="22"/>
        </w:rPr>
        <w:t>:</w:t>
      </w:r>
    </w:p>
    <w:p w14:paraId="344ADF94" w14:textId="1DA94590" w:rsidR="00AE2196" w:rsidRPr="00AE2196" w:rsidRDefault="00AE2196" w:rsidP="00AE2196">
      <w:pPr>
        <w:pStyle w:val="ListParagraph"/>
        <w:numPr>
          <w:ilvl w:val="0"/>
          <w:numId w:val="17"/>
        </w:numPr>
        <w:spacing w:line="276" w:lineRule="auto"/>
        <w:jc w:val="left"/>
        <w:rPr>
          <w:sz w:val="22"/>
          <w:szCs w:val="22"/>
        </w:rPr>
      </w:pPr>
      <w:r w:rsidRPr="00AE2196">
        <w:rPr>
          <w:sz w:val="22"/>
          <w:szCs w:val="22"/>
        </w:rPr>
        <w:t>Key distribution is an issue (both sender and receiver must securely exchange the secret key).</w:t>
      </w:r>
    </w:p>
    <w:p w14:paraId="3770073C" w14:textId="33563D20" w:rsidR="00AE2196" w:rsidRPr="00AE2196" w:rsidRDefault="00AE2196" w:rsidP="00AE2196">
      <w:pPr>
        <w:pStyle w:val="ListParagraph"/>
        <w:numPr>
          <w:ilvl w:val="0"/>
          <w:numId w:val="17"/>
        </w:numPr>
        <w:spacing w:line="276" w:lineRule="auto"/>
        <w:jc w:val="left"/>
        <w:rPr>
          <w:sz w:val="22"/>
          <w:szCs w:val="22"/>
        </w:rPr>
      </w:pPr>
      <w:r w:rsidRPr="00AE2196">
        <w:rPr>
          <w:sz w:val="22"/>
          <w:szCs w:val="22"/>
        </w:rPr>
        <w:t xml:space="preserve">When one key is </w:t>
      </w:r>
      <w:r w:rsidRPr="00AE2196">
        <w:rPr>
          <w:sz w:val="22"/>
          <w:szCs w:val="22"/>
        </w:rPr>
        <w:t>leaked</w:t>
      </w:r>
      <w:r w:rsidRPr="00AE2196">
        <w:rPr>
          <w:sz w:val="22"/>
          <w:szCs w:val="22"/>
        </w:rPr>
        <w:t>, the entire communication is at risk.</w:t>
      </w:r>
    </w:p>
    <w:p w14:paraId="5FD253CC" w14:textId="77777777" w:rsidR="00AE2196" w:rsidRPr="00AE2196" w:rsidRDefault="00AE2196" w:rsidP="00AE2196">
      <w:pPr>
        <w:spacing w:line="276" w:lineRule="auto"/>
        <w:ind w:left="720"/>
        <w:jc w:val="left"/>
        <w:rPr>
          <w:sz w:val="22"/>
          <w:szCs w:val="22"/>
        </w:rPr>
      </w:pPr>
    </w:p>
    <w:p w14:paraId="60FD6F80" w14:textId="7563D035" w:rsidR="00AE2196" w:rsidRDefault="00AE2196" w:rsidP="00AE2196">
      <w:pPr>
        <w:spacing w:line="276" w:lineRule="auto"/>
        <w:ind w:left="720"/>
        <w:jc w:val="left"/>
        <w:rPr>
          <w:b/>
          <w:bCs/>
          <w:sz w:val="22"/>
          <w:szCs w:val="22"/>
        </w:rPr>
      </w:pPr>
      <w:r w:rsidRPr="00AE2196">
        <w:rPr>
          <w:b/>
          <w:bCs/>
          <w:sz w:val="22"/>
          <w:szCs w:val="22"/>
        </w:rPr>
        <w:t>Public-Key Encryption:</w:t>
      </w:r>
    </w:p>
    <w:p w14:paraId="3E3E3CED" w14:textId="77777777" w:rsidR="00AE2196" w:rsidRPr="00AE2196" w:rsidRDefault="00AE2196" w:rsidP="00AE2196">
      <w:pPr>
        <w:spacing w:line="276" w:lineRule="auto"/>
        <w:ind w:left="720"/>
        <w:jc w:val="left"/>
        <w:rPr>
          <w:b/>
          <w:bCs/>
          <w:sz w:val="22"/>
          <w:szCs w:val="22"/>
        </w:rPr>
      </w:pPr>
    </w:p>
    <w:p w14:paraId="4E3FD7B6" w14:textId="11376968" w:rsidR="00AE2196" w:rsidRPr="00AE2196" w:rsidRDefault="00AE2196" w:rsidP="00AE2196">
      <w:pPr>
        <w:spacing w:line="276" w:lineRule="auto"/>
        <w:ind w:left="720"/>
        <w:jc w:val="left"/>
        <w:rPr>
          <w:sz w:val="22"/>
          <w:szCs w:val="22"/>
        </w:rPr>
      </w:pPr>
      <w:r w:rsidRPr="00AE2196">
        <w:rPr>
          <w:sz w:val="22"/>
          <w:szCs w:val="22"/>
        </w:rPr>
        <w:t>Uses two keys a public key (for encryption) and a private key (for decryption).</w:t>
      </w:r>
    </w:p>
    <w:p w14:paraId="68285B73" w14:textId="710ED18E" w:rsidR="00AE2196" w:rsidRPr="00AE2196" w:rsidRDefault="00AE2196" w:rsidP="00AE2196">
      <w:pPr>
        <w:spacing w:line="276" w:lineRule="auto"/>
        <w:ind w:left="720"/>
        <w:jc w:val="left"/>
        <w:rPr>
          <w:sz w:val="22"/>
          <w:szCs w:val="22"/>
        </w:rPr>
      </w:pPr>
      <w:r>
        <w:rPr>
          <w:sz w:val="22"/>
          <w:szCs w:val="22"/>
        </w:rPr>
        <w:t>Strengths</w:t>
      </w:r>
      <w:r w:rsidRPr="00AE2196">
        <w:rPr>
          <w:sz w:val="22"/>
          <w:szCs w:val="22"/>
        </w:rPr>
        <w:t>:</w:t>
      </w:r>
    </w:p>
    <w:p w14:paraId="67B2002B" w14:textId="3B0A8CF9" w:rsidR="00AE2196" w:rsidRPr="00AE2196" w:rsidRDefault="00AE2196" w:rsidP="00AE2196">
      <w:pPr>
        <w:pStyle w:val="ListParagraph"/>
        <w:numPr>
          <w:ilvl w:val="0"/>
          <w:numId w:val="18"/>
        </w:numPr>
        <w:spacing w:line="276" w:lineRule="auto"/>
        <w:jc w:val="left"/>
        <w:rPr>
          <w:sz w:val="22"/>
          <w:szCs w:val="22"/>
        </w:rPr>
      </w:pPr>
      <w:r w:rsidRPr="00AE2196">
        <w:rPr>
          <w:sz w:val="22"/>
          <w:szCs w:val="22"/>
        </w:rPr>
        <w:t>Resolves key distribution problem since the public key can be publicly available.</w:t>
      </w:r>
    </w:p>
    <w:p w14:paraId="32BD6FE0" w14:textId="4C3C8F76" w:rsidR="00AE2196" w:rsidRPr="00AE2196" w:rsidRDefault="00AE2196" w:rsidP="00AE2196">
      <w:pPr>
        <w:pStyle w:val="ListParagraph"/>
        <w:numPr>
          <w:ilvl w:val="0"/>
          <w:numId w:val="18"/>
        </w:numPr>
        <w:spacing w:line="276" w:lineRule="auto"/>
        <w:jc w:val="left"/>
        <w:rPr>
          <w:sz w:val="22"/>
          <w:szCs w:val="22"/>
        </w:rPr>
      </w:pPr>
      <w:r w:rsidRPr="00AE2196">
        <w:rPr>
          <w:sz w:val="22"/>
          <w:szCs w:val="22"/>
        </w:rPr>
        <w:t>Provides digital signatures for authentication.</w:t>
      </w:r>
    </w:p>
    <w:p w14:paraId="2879C0B0" w14:textId="77777777" w:rsidR="00AE2196" w:rsidRPr="00AE2196" w:rsidRDefault="00AE2196" w:rsidP="00AE2196">
      <w:pPr>
        <w:spacing w:line="276" w:lineRule="auto"/>
        <w:ind w:left="720"/>
        <w:jc w:val="left"/>
        <w:rPr>
          <w:sz w:val="22"/>
          <w:szCs w:val="22"/>
        </w:rPr>
      </w:pPr>
    </w:p>
    <w:p w14:paraId="33F62773" w14:textId="7E5614DC" w:rsidR="00AE2196" w:rsidRPr="00AE2196" w:rsidRDefault="00AE2196" w:rsidP="00AE2196">
      <w:pPr>
        <w:spacing w:line="276" w:lineRule="auto"/>
        <w:ind w:left="720"/>
        <w:jc w:val="left"/>
        <w:rPr>
          <w:sz w:val="22"/>
          <w:szCs w:val="22"/>
        </w:rPr>
      </w:pPr>
      <w:r>
        <w:rPr>
          <w:sz w:val="22"/>
          <w:szCs w:val="22"/>
        </w:rPr>
        <w:t>Weaknesses</w:t>
      </w:r>
      <w:r w:rsidRPr="00AE2196">
        <w:rPr>
          <w:sz w:val="22"/>
          <w:szCs w:val="22"/>
        </w:rPr>
        <w:t>:</w:t>
      </w:r>
    </w:p>
    <w:p w14:paraId="0C5C7DC8" w14:textId="476B3322" w:rsidR="00AE2196" w:rsidRPr="00AE2196" w:rsidRDefault="00AE2196" w:rsidP="00AE2196">
      <w:pPr>
        <w:pStyle w:val="ListParagraph"/>
        <w:numPr>
          <w:ilvl w:val="0"/>
          <w:numId w:val="19"/>
        </w:numPr>
        <w:spacing w:line="276" w:lineRule="auto"/>
        <w:jc w:val="left"/>
        <w:rPr>
          <w:sz w:val="22"/>
          <w:szCs w:val="22"/>
        </w:rPr>
      </w:pPr>
      <w:r w:rsidRPr="00AE2196">
        <w:rPr>
          <w:sz w:val="22"/>
          <w:szCs w:val="22"/>
        </w:rPr>
        <w:t>Much slower than symmetric encryption.</w:t>
      </w:r>
    </w:p>
    <w:p w14:paraId="0000000D" w14:textId="4DFA5395" w:rsidR="004555D0" w:rsidRDefault="00AE2196" w:rsidP="00AE2196">
      <w:pPr>
        <w:pStyle w:val="ListParagraph"/>
        <w:numPr>
          <w:ilvl w:val="0"/>
          <w:numId w:val="19"/>
        </w:numPr>
        <w:spacing w:line="276" w:lineRule="auto"/>
        <w:jc w:val="left"/>
        <w:rPr>
          <w:sz w:val="22"/>
          <w:szCs w:val="22"/>
        </w:rPr>
      </w:pPr>
      <w:r w:rsidRPr="00AE2196">
        <w:rPr>
          <w:sz w:val="22"/>
          <w:szCs w:val="22"/>
        </w:rPr>
        <w:t>Needs more computational resources.</w:t>
      </w:r>
    </w:p>
    <w:p w14:paraId="23F5713A" w14:textId="77777777" w:rsidR="00AE2196" w:rsidRPr="00AE2196" w:rsidRDefault="00AE2196" w:rsidP="00AE2196">
      <w:pPr>
        <w:pStyle w:val="ListParagraph"/>
        <w:spacing w:line="276" w:lineRule="auto"/>
        <w:ind w:left="1440"/>
        <w:jc w:val="left"/>
        <w:rPr>
          <w:sz w:val="22"/>
          <w:szCs w:val="22"/>
        </w:rPr>
      </w:pPr>
    </w:p>
    <w:p w14:paraId="0000000E" w14:textId="77777777" w:rsidR="004555D0" w:rsidRDefault="00000000">
      <w:pPr>
        <w:numPr>
          <w:ilvl w:val="0"/>
          <w:numId w:val="1"/>
        </w:numPr>
        <w:spacing w:line="276" w:lineRule="auto"/>
        <w:jc w:val="left"/>
        <w:rPr>
          <w:color w:val="000000"/>
          <w:sz w:val="22"/>
          <w:szCs w:val="22"/>
        </w:rPr>
      </w:pPr>
      <w:r>
        <w:rPr>
          <w:sz w:val="22"/>
          <w:szCs w:val="22"/>
        </w:rPr>
        <w:lastRenderedPageBreak/>
        <w:t>Give an example to explain the substitution cipher.</w:t>
      </w:r>
      <w:r>
        <w:rPr>
          <w:sz w:val="22"/>
          <w:szCs w:val="22"/>
        </w:rPr>
        <w:br/>
      </w:r>
    </w:p>
    <w:p w14:paraId="71984036" w14:textId="03900185" w:rsidR="007F0408" w:rsidRDefault="00AE2196" w:rsidP="007F0408">
      <w:pPr>
        <w:spacing w:line="276" w:lineRule="auto"/>
        <w:ind w:left="720"/>
        <w:jc w:val="left"/>
        <w:rPr>
          <w:color w:val="000000"/>
          <w:sz w:val="22"/>
          <w:szCs w:val="22"/>
        </w:rPr>
      </w:pPr>
      <w:r>
        <w:rPr>
          <w:color w:val="000000"/>
          <w:sz w:val="22"/>
          <w:szCs w:val="22"/>
        </w:rPr>
        <w:t>A substitution cipher is a method where we replace each letter in plain text by another letter with a fixed mapping or system. For example, let’s consider the word CHARAN to encrypt this we follow a fixed rule to shift every letter by 3 positions in the alphabet (</w:t>
      </w:r>
      <w:r w:rsidR="007F0408" w:rsidRPr="007F0408">
        <w:rPr>
          <w:color w:val="000000"/>
          <w:sz w:val="22"/>
          <w:szCs w:val="22"/>
        </w:rPr>
        <w:t>Caesar cipher</w:t>
      </w:r>
      <w:r w:rsidR="007F0408">
        <w:rPr>
          <w:color w:val="000000"/>
          <w:sz w:val="22"/>
          <w:szCs w:val="22"/>
        </w:rPr>
        <w:t>). Therefore, the substitution will be:</w:t>
      </w:r>
    </w:p>
    <w:p w14:paraId="27ED981D" w14:textId="77777777" w:rsidR="007F0408" w:rsidRDefault="007F0408" w:rsidP="007F0408">
      <w:pPr>
        <w:spacing w:line="276" w:lineRule="auto"/>
        <w:ind w:left="720"/>
        <w:jc w:val="left"/>
        <w:rPr>
          <w:color w:val="000000"/>
          <w:sz w:val="22"/>
          <w:szCs w:val="22"/>
        </w:rPr>
      </w:pPr>
    </w:p>
    <w:p w14:paraId="6A23EF61" w14:textId="60F14AC1" w:rsidR="007F0408" w:rsidRDefault="007F0408" w:rsidP="007F0408">
      <w:pPr>
        <w:spacing w:line="276" w:lineRule="auto"/>
        <w:ind w:left="720"/>
        <w:jc w:val="center"/>
        <w:rPr>
          <w:color w:val="000000"/>
          <w:sz w:val="22"/>
          <w:szCs w:val="22"/>
        </w:rPr>
      </w:pPr>
      <w:r>
        <w:rPr>
          <w:color w:val="000000"/>
          <w:sz w:val="22"/>
          <w:szCs w:val="22"/>
        </w:rPr>
        <w:t>C – F, H – K, A – D, R – U, A – D, N – Q</w:t>
      </w:r>
    </w:p>
    <w:p w14:paraId="79983727" w14:textId="77777777" w:rsidR="007F0408" w:rsidRDefault="007F0408" w:rsidP="007F0408">
      <w:pPr>
        <w:spacing w:line="276" w:lineRule="auto"/>
        <w:ind w:left="720"/>
        <w:jc w:val="center"/>
        <w:rPr>
          <w:color w:val="000000"/>
          <w:sz w:val="22"/>
          <w:szCs w:val="22"/>
        </w:rPr>
      </w:pPr>
    </w:p>
    <w:p w14:paraId="3DECE840" w14:textId="3964B4DC" w:rsidR="00AE2196" w:rsidRDefault="007F0408" w:rsidP="00AE2196">
      <w:pPr>
        <w:spacing w:line="276" w:lineRule="auto"/>
        <w:ind w:left="720"/>
        <w:jc w:val="left"/>
        <w:rPr>
          <w:color w:val="000000"/>
          <w:sz w:val="22"/>
          <w:szCs w:val="22"/>
        </w:rPr>
      </w:pPr>
      <w:r>
        <w:rPr>
          <w:color w:val="000000"/>
          <w:sz w:val="22"/>
          <w:szCs w:val="22"/>
        </w:rPr>
        <w:t>The encrypted word will be FKDUDQ which will be unreadable and can be safely transmitted.</w:t>
      </w:r>
    </w:p>
    <w:p w14:paraId="7C461175" w14:textId="77777777" w:rsidR="007F0408" w:rsidRDefault="007F0408" w:rsidP="00AE2196">
      <w:pPr>
        <w:spacing w:line="276" w:lineRule="auto"/>
        <w:ind w:left="720"/>
        <w:jc w:val="left"/>
        <w:rPr>
          <w:color w:val="000000"/>
          <w:sz w:val="22"/>
          <w:szCs w:val="22"/>
        </w:rPr>
      </w:pPr>
    </w:p>
    <w:p w14:paraId="0BD9CC8E" w14:textId="77777777" w:rsidR="00D6343D" w:rsidRPr="00D6343D" w:rsidRDefault="00000000">
      <w:pPr>
        <w:numPr>
          <w:ilvl w:val="0"/>
          <w:numId w:val="1"/>
        </w:numPr>
        <w:spacing w:line="276" w:lineRule="auto"/>
        <w:jc w:val="left"/>
        <w:rPr>
          <w:color w:val="000000"/>
          <w:sz w:val="22"/>
          <w:szCs w:val="22"/>
        </w:rPr>
      </w:pPr>
      <w:r>
        <w:rPr>
          <w:sz w:val="22"/>
          <w:szCs w:val="22"/>
        </w:rPr>
        <w:t>What are possible ways to break an encryption scheme?</w:t>
      </w:r>
    </w:p>
    <w:p w14:paraId="4DF081E0" w14:textId="77777777" w:rsidR="00D6343D" w:rsidRDefault="00D6343D" w:rsidP="00D6343D">
      <w:pPr>
        <w:spacing w:line="276" w:lineRule="auto"/>
        <w:ind w:left="720"/>
        <w:jc w:val="left"/>
        <w:rPr>
          <w:sz w:val="22"/>
          <w:szCs w:val="22"/>
        </w:rPr>
      </w:pPr>
    </w:p>
    <w:p w14:paraId="22AAB2E2" w14:textId="77777777" w:rsidR="00D6343D" w:rsidRDefault="00D6343D" w:rsidP="00D6343D">
      <w:pPr>
        <w:spacing w:line="276" w:lineRule="auto"/>
        <w:ind w:left="720"/>
        <w:jc w:val="left"/>
        <w:rPr>
          <w:sz w:val="22"/>
          <w:szCs w:val="22"/>
        </w:rPr>
      </w:pPr>
      <w:r>
        <w:rPr>
          <w:sz w:val="22"/>
          <w:szCs w:val="22"/>
        </w:rPr>
        <w:t>These are the possible ways to break an encryption scheme:</w:t>
      </w:r>
    </w:p>
    <w:p w14:paraId="1EAFD9A5" w14:textId="77777777" w:rsidR="00D6343D" w:rsidRPr="005E5778" w:rsidRDefault="00D6343D" w:rsidP="00D6343D">
      <w:pPr>
        <w:pStyle w:val="ListParagraph"/>
        <w:numPr>
          <w:ilvl w:val="1"/>
          <w:numId w:val="1"/>
        </w:numPr>
        <w:spacing w:line="276" w:lineRule="auto"/>
        <w:jc w:val="left"/>
        <w:rPr>
          <w:b/>
          <w:bCs/>
          <w:sz w:val="22"/>
          <w:szCs w:val="22"/>
        </w:rPr>
      </w:pPr>
      <w:r w:rsidRPr="005E5778">
        <w:rPr>
          <w:b/>
          <w:bCs/>
          <w:sz w:val="22"/>
          <w:szCs w:val="22"/>
        </w:rPr>
        <w:t>Ciphertext-only attack:</w:t>
      </w:r>
    </w:p>
    <w:p w14:paraId="4027543E" w14:textId="77777777" w:rsidR="00D6343D" w:rsidRDefault="00D6343D" w:rsidP="00D6343D">
      <w:pPr>
        <w:pStyle w:val="ListParagraph"/>
        <w:spacing w:line="276" w:lineRule="auto"/>
        <w:ind w:left="1440"/>
        <w:jc w:val="left"/>
        <w:rPr>
          <w:sz w:val="22"/>
          <w:szCs w:val="22"/>
        </w:rPr>
      </w:pPr>
      <w:r>
        <w:rPr>
          <w:sz w:val="22"/>
          <w:szCs w:val="22"/>
        </w:rPr>
        <w:t>Only cipher text is available for analysis. Two common approaches:</w:t>
      </w:r>
    </w:p>
    <w:p w14:paraId="44E507CC" w14:textId="77777777" w:rsidR="00D6343D" w:rsidRDefault="00D6343D" w:rsidP="00D6343D">
      <w:pPr>
        <w:pStyle w:val="ListParagraph"/>
        <w:numPr>
          <w:ilvl w:val="0"/>
          <w:numId w:val="20"/>
        </w:numPr>
        <w:spacing w:line="276" w:lineRule="auto"/>
        <w:jc w:val="left"/>
        <w:rPr>
          <w:sz w:val="22"/>
          <w:szCs w:val="22"/>
        </w:rPr>
      </w:pPr>
      <w:r>
        <w:rPr>
          <w:sz w:val="22"/>
          <w:szCs w:val="22"/>
        </w:rPr>
        <w:t>Brute Force key search – trying all keys and choosing a plain text.</w:t>
      </w:r>
    </w:p>
    <w:p w14:paraId="685BF47A" w14:textId="77777777" w:rsidR="005E5778" w:rsidRDefault="00D6343D" w:rsidP="00D6343D">
      <w:pPr>
        <w:pStyle w:val="ListParagraph"/>
        <w:numPr>
          <w:ilvl w:val="0"/>
          <w:numId w:val="20"/>
        </w:numPr>
        <w:spacing w:line="276" w:lineRule="auto"/>
        <w:jc w:val="left"/>
        <w:rPr>
          <w:sz w:val="22"/>
          <w:szCs w:val="22"/>
        </w:rPr>
      </w:pPr>
      <w:r>
        <w:rPr>
          <w:sz w:val="22"/>
          <w:szCs w:val="22"/>
        </w:rPr>
        <w:t xml:space="preserve">Statistical analysis – using frequency patterns and </w:t>
      </w:r>
      <w:r w:rsidR="005E5778">
        <w:rPr>
          <w:sz w:val="22"/>
          <w:szCs w:val="22"/>
        </w:rPr>
        <w:t>structure to infer plain text or the key.</w:t>
      </w:r>
    </w:p>
    <w:p w14:paraId="3D0BA2F2" w14:textId="77777777" w:rsidR="005E5778" w:rsidRPr="005E5778" w:rsidRDefault="005E5778" w:rsidP="005E5778">
      <w:pPr>
        <w:pStyle w:val="ListParagraph"/>
        <w:numPr>
          <w:ilvl w:val="1"/>
          <w:numId w:val="1"/>
        </w:numPr>
        <w:spacing w:line="276" w:lineRule="auto"/>
        <w:jc w:val="left"/>
        <w:rPr>
          <w:b/>
          <w:bCs/>
          <w:sz w:val="22"/>
          <w:szCs w:val="22"/>
        </w:rPr>
      </w:pPr>
      <w:r w:rsidRPr="005E5778">
        <w:rPr>
          <w:b/>
          <w:bCs/>
          <w:sz w:val="22"/>
          <w:szCs w:val="22"/>
        </w:rPr>
        <w:t>Known-plaintext attack:</w:t>
      </w:r>
    </w:p>
    <w:p w14:paraId="69100A73" w14:textId="1C59318B" w:rsidR="005E5778" w:rsidRPr="005E5778" w:rsidRDefault="005E5778" w:rsidP="005E5778">
      <w:pPr>
        <w:spacing w:line="276" w:lineRule="auto"/>
        <w:ind w:left="1440"/>
        <w:jc w:val="left"/>
        <w:rPr>
          <w:sz w:val="22"/>
          <w:szCs w:val="22"/>
        </w:rPr>
      </w:pPr>
      <w:r w:rsidRPr="005E5778">
        <w:rPr>
          <w:sz w:val="22"/>
          <w:szCs w:val="22"/>
        </w:rPr>
        <w:t>Attackers have some plaintext-key pairs, these pairs will be used to deduce the key and decrypt the other ciphers.</w:t>
      </w:r>
    </w:p>
    <w:p w14:paraId="4E7DA3AB" w14:textId="77777777" w:rsidR="005E5778" w:rsidRPr="005E5778" w:rsidRDefault="005E5778" w:rsidP="005E5778">
      <w:pPr>
        <w:pStyle w:val="ListParagraph"/>
        <w:numPr>
          <w:ilvl w:val="1"/>
          <w:numId w:val="1"/>
        </w:numPr>
        <w:spacing w:line="276" w:lineRule="auto"/>
        <w:jc w:val="left"/>
        <w:rPr>
          <w:b/>
          <w:bCs/>
          <w:sz w:val="22"/>
          <w:szCs w:val="22"/>
        </w:rPr>
      </w:pPr>
      <w:r w:rsidRPr="005E5778">
        <w:rPr>
          <w:b/>
          <w:bCs/>
          <w:sz w:val="22"/>
          <w:szCs w:val="22"/>
        </w:rPr>
        <w:t>Chosen-plaintext attack:</w:t>
      </w:r>
    </w:p>
    <w:p w14:paraId="0000000F" w14:textId="4A29D8AA" w:rsidR="004555D0" w:rsidRPr="005E5778" w:rsidRDefault="005E5778" w:rsidP="005E5778">
      <w:pPr>
        <w:pStyle w:val="ListParagraph"/>
        <w:spacing w:line="276" w:lineRule="auto"/>
        <w:ind w:left="1440"/>
        <w:jc w:val="left"/>
        <w:rPr>
          <w:sz w:val="22"/>
          <w:szCs w:val="22"/>
        </w:rPr>
      </w:pPr>
      <w:r>
        <w:rPr>
          <w:sz w:val="22"/>
          <w:szCs w:val="22"/>
        </w:rPr>
        <w:t>The attacker can obtain ciphertexts for plaintexts they choose (encryption oracle) which will reveal the structure of the key.</w:t>
      </w:r>
      <w:r w:rsidR="00000000" w:rsidRPr="005E5778">
        <w:rPr>
          <w:sz w:val="22"/>
          <w:szCs w:val="22"/>
        </w:rPr>
        <w:br/>
      </w:r>
    </w:p>
    <w:p w14:paraId="078B3B30" w14:textId="77777777" w:rsidR="00777154" w:rsidRPr="00691503" w:rsidRDefault="00000000">
      <w:pPr>
        <w:numPr>
          <w:ilvl w:val="0"/>
          <w:numId w:val="1"/>
        </w:numPr>
        <w:spacing w:line="276" w:lineRule="auto"/>
        <w:jc w:val="left"/>
        <w:rPr>
          <w:color w:val="000000"/>
          <w:sz w:val="22"/>
          <w:szCs w:val="22"/>
        </w:rPr>
      </w:pPr>
      <w:r>
        <w:rPr>
          <w:sz w:val="22"/>
          <w:szCs w:val="22"/>
        </w:rPr>
        <w:t>Explain the differences between Electronic Code Book (ECB) Mode and Cipher Block Chaining (CBC) Mode and the strengths and weaknesses of each mode.</w:t>
      </w:r>
    </w:p>
    <w:p w14:paraId="23915818" w14:textId="77777777" w:rsidR="00691503" w:rsidRDefault="00691503" w:rsidP="00691503">
      <w:pPr>
        <w:spacing w:line="276" w:lineRule="auto"/>
        <w:ind w:left="720"/>
        <w:jc w:val="left"/>
        <w:rPr>
          <w:sz w:val="22"/>
          <w:szCs w:val="22"/>
        </w:rPr>
      </w:pPr>
    </w:p>
    <w:p w14:paraId="400770B2" w14:textId="4DC8A558" w:rsidR="00691503" w:rsidRPr="00CD1203" w:rsidRDefault="00691503" w:rsidP="00691503">
      <w:pPr>
        <w:spacing w:line="276" w:lineRule="auto"/>
        <w:ind w:left="720"/>
        <w:jc w:val="left"/>
        <w:rPr>
          <w:b/>
          <w:bCs/>
          <w:sz w:val="22"/>
          <w:szCs w:val="22"/>
        </w:rPr>
      </w:pPr>
      <w:r w:rsidRPr="00CD1203">
        <w:rPr>
          <w:b/>
          <w:bCs/>
          <w:sz w:val="22"/>
          <w:szCs w:val="22"/>
        </w:rPr>
        <w:t>Electronic Code Book (ECB) Mode:</w:t>
      </w:r>
    </w:p>
    <w:p w14:paraId="1E633F1E" w14:textId="72CEC976" w:rsidR="00691503" w:rsidRDefault="00691503" w:rsidP="00691503">
      <w:pPr>
        <w:spacing w:line="276" w:lineRule="auto"/>
        <w:ind w:left="720"/>
        <w:jc w:val="left"/>
        <w:rPr>
          <w:sz w:val="22"/>
          <w:szCs w:val="22"/>
        </w:rPr>
      </w:pPr>
      <w:r>
        <w:rPr>
          <w:sz w:val="22"/>
          <w:szCs w:val="22"/>
        </w:rPr>
        <w:t>Each plaintext block will be encrypted using the same key independently in a sequence and will be decrypted in the same manner.</w:t>
      </w:r>
    </w:p>
    <w:p w14:paraId="0E91ABA3" w14:textId="0481DF1F" w:rsidR="00691503" w:rsidRDefault="00691503" w:rsidP="00691503">
      <w:pPr>
        <w:spacing w:line="276" w:lineRule="auto"/>
        <w:ind w:left="720"/>
        <w:jc w:val="left"/>
        <w:rPr>
          <w:sz w:val="22"/>
          <w:szCs w:val="22"/>
        </w:rPr>
      </w:pPr>
      <w:r>
        <w:rPr>
          <w:sz w:val="22"/>
          <w:szCs w:val="22"/>
        </w:rPr>
        <w:t>Strengths:</w:t>
      </w:r>
    </w:p>
    <w:p w14:paraId="4E5DFEA1" w14:textId="52222E68" w:rsidR="00691503" w:rsidRDefault="00691503" w:rsidP="00691503">
      <w:pPr>
        <w:pStyle w:val="ListParagraph"/>
        <w:numPr>
          <w:ilvl w:val="0"/>
          <w:numId w:val="24"/>
        </w:numPr>
        <w:spacing w:line="276" w:lineRule="auto"/>
        <w:jc w:val="left"/>
        <w:rPr>
          <w:sz w:val="22"/>
          <w:szCs w:val="22"/>
        </w:rPr>
      </w:pPr>
      <w:r>
        <w:rPr>
          <w:sz w:val="22"/>
          <w:szCs w:val="22"/>
        </w:rPr>
        <w:t>Very simple to implement</w:t>
      </w:r>
    </w:p>
    <w:p w14:paraId="3A4E78F3" w14:textId="4B06E331" w:rsidR="00691503" w:rsidRDefault="00691503" w:rsidP="00691503">
      <w:pPr>
        <w:pStyle w:val="ListParagraph"/>
        <w:numPr>
          <w:ilvl w:val="0"/>
          <w:numId w:val="24"/>
        </w:numPr>
        <w:spacing w:line="276" w:lineRule="auto"/>
        <w:jc w:val="left"/>
        <w:rPr>
          <w:sz w:val="22"/>
          <w:szCs w:val="22"/>
        </w:rPr>
      </w:pPr>
      <w:r>
        <w:rPr>
          <w:sz w:val="22"/>
          <w:szCs w:val="22"/>
        </w:rPr>
        <w:t>Allows parallel encryption/decryption of blocks of plaintext</w:t>
      </w:r>
    </w:p>
    <w:p w14:paraId="497BC760" w14:textId="49BF94AA" w:rsidR="00691503" w:rsidRDefault="00691503" w:rsidP="00691503">
      <w:pPr>
        <w:pStyle w:val="ListParagraph"/>
        <w:numPr>
          <w:ilvl w:val="0"/>
          <w:numId w:val="24"/>
        </w:numPr>
        <w:spacing w:line="276" w:lineRule="auto"/>
        <w:jc w:val="left"/>
        <w:rPr>
          <w:sz w:val="22"/>
          <w:szCs w:val="22"/>
        </w:rPr>
      </w:pPr>
      <w:r>
        <w:rPr>
          <w:sz w:val="22"/>
          <w:szCs w:val="22"/>
        </w:rPr>
        <w:t>Loss or damage of a block can be tolerated.</w:t>
      </w:r>
    </w:p>
    <w:p w14:paraId="5499BD62" w14:textId="4485250E" w:rsidR="00691503" w:rsidRDefault="00691503" w:rsidP="00691503">
      <w:pPr>
        <w:spacing w:line="276" w:lineRule="auto"/>
        <w:jc w:val="left"/>
        <w:rPr>
          <w:sz w:val="22"/>
          <w:szCs w:val="22"/>
        </w:rPr>
      </w:pPr>
      <w:r>
        <w:rPr>
          <w:sz w:val="22"/>
          <w:szCs w:val="22"/>
        </w:rPr>
        <w:t xml:space="preserve">            Weaknesses:</w:t>
      </w:r>
    </w:p>
    <w:p w14:paraId="5AE112B8" w14:textId="12B063D3" w:rsidR="00691503" w:rsidRDefault="00691503" w:rsidP="00691503">
      <w:pPr>
        <w:pStyle w:val="ListParagraph"/>
        <w:numPr>
          <w:ilvl w:val="0"/>
          <w:numId w:val="26"/>
        </w:numPr>
        <w:spacing w:line="276" w:lineRule="auto"/>
        <w:jc w:val="left"/>
        <w:rPr>
          <w:sz w:val="22"/>
          <w:szCs w:val="22"/>
        </w:rPr>
      </w:pPr>
      <w:r>
        <w:rPr>
          <w:sz w:val="22"/>
          <w:szCs w:val="22"/>
        </w:rPr>
        <w:t>Not suitable for large, structured data like documents and images since patterns in plaintext will be repeated in ciphertext</w:t>
      </w:r>
    </w:p>
    <w:p w14:paraId="716E28E3" w14:textId="77777777" w:rsidR="00691503" w:rsidRPr="00691503" w:rsidRDefault="00691503" w:rsidP="00691503">
      <w:pPr>
        <w:pStyle w:val="ListParagraph"/>
        <w:spacing w:line="276" w:lineRule="auto"/>
        <w:ind w:left="1440"/>
        <w:jc w:val="left"/>
        <w:rPr>
          <w:sz w:val="22"/>
          <w:szCs w:val="22"/>
        </w:rPr>
      </w:pPr>
    </w:p>
    <w:p w14:paraId="23FF08B4" w14:textId="2280C9A5" w:rsidR="00777154" w:rsidRPr="00CD1203" w:rsidRDefault="00691503" w:rsidP="00777154">
      <w:pPr>
        <w:spacing w:line="276" w:lineRule="auto"/>
        <w:ind w:left="720"/>
        <w:jc w:val="left"/>
        <w:rPr>
          <w:b/>
          <w:bCs/>
          <w:sz w:val="22"/>
          <w:szCs w:val="22"/>
        </w:rPr>
      </w:pPr>
      <w:r w:rsidRPr="00CD1203">
        <w:rPr>
          <w:b/>
          <w:bCs/>
          <w:sz w:val="22"/>
          <w:szCs w:val="22"/>
        </w:rPr>
        <w:t>Cipher Block Chaining (CBC) Mode:</w:t>
      </w:r>
    </w:p>
    <w:p w14:paraId="35342812" w14:textId="77777777" w:rsidR="00C70848" w:rsidRDefault="00691503" w:rsidP="00777154">
      <w:pPr>
        <w:spacing w:line="276" w:lineRule="auto"/>
        <w:ind w:left="720"/>
        <w:jc w:val="left"/>
        <w:rPr>
          <w:sz w:val="22"/>
          <w:szCs w:val="22"/>
        </w:rPr>
      </w:pPr>
      <w:r>
        <w:rPr>
          <w:sz w:val="22"/>
          <w:szCs w:val="22"/>
        </w:rPr>
        <w:t xml:space="preserve">Each plaintext block will be XORed with the previous ciphertext block before encryption. </w:t>
      </w:r>
    </w:p>
    <w:p w14:paraId="4D6A8134" w14:textId="486F78F1" w:rsidR="00691503" w:rsidRDefault="00691503" w:rsidP="00777154">
      <w:pPr>
        <w:spacing w:line="276" w:lineRule="auto"/>
        <w:ind w:left="720"/>
        <w:jc w:val="left"/>
        <w:rPr>
          <w:sz w:val="22"/>
          <w:szCs w:val="22"/>
        </w:rPr>
      </w:pPr>
      <w:r>
        <w:rPr>
          <w:sz w:val="22"/>
          <w:szCs w:val="22"/>
        </w:rPr>
        <w:lastRenderedPageBreak/>
        <w:t>A random block separately transmitted will be encrypted known as IV (Initialization Vector)</w:t>
      </w:r>
      <w:r w:rsidR="00C70848">
        <w:rPr>
          <w:sz w:val="22"/>
          <w:szCs w:val="22"/>
        </w:rPr>
        <w:t>.</w:t>
      </w:r>
    </w:p>
    <w:p w14:paraId="2A8D765E" w14:textId="1082F21D" w:rsidR="00C70848" w:rsidRDefault="00C70848" w:rsidP="00C70848">
      <w:pPr>
        <w:spacing w:line="276" w:lineRule="auto"/>
        <w:ind w:left="720"/>
        <w:jc w:val="left"/>
        <w:rPr>
          <w:sz w:val="22"/>
          <w:szCs w:val="22"/>
        </w:rPr>
      </w:pPr>
      <w:r>
        <w:rPr>
          <w:sz w:val="22"/>
          <w:szCs w:val="22"/>
        </w:rPr>
        <w:t>Strengths:</w:t>
      </w:r>
    </w:p>
    <w:p w14:paraId="27D735E7" w14:textId="2324E04E" w:rsidR="00C70848" w:rsidRDefault="00C70848" w:rsidP="00C70848">
      <w:pPr>
        <w:pStyle w:val="ListParagraph"/>
        <w:numPr>
          <w:ilvl w:val="0"/>
          <w:numId w:val="26"/>
        </w:numPr>
        <w:spacing w:line="276" w:lineRule="auto"/>
        <w:jc w:val="left"/>
        <w:rPr>
          <w:sz w:val="22"/>
          <w:szCs w:val="22"/>
        </w:rPr>
      </w:pPr>
      <w:r>
        <w:rPr>
          <w:sz w:val="22"/>
          <w:szCs w:val="22"/>
        </w:rPr>
        <w:t>Patterns are not shown in the plaintext.</w:t>
      </w:r>
    </w:p>
    <w:p w14:paraId="03D14B72" w14:textId="5D8DA05B" w:rsidR="00C70848" w:rsidRDefault="00C70848" w:rsidP="00C70848">
      <w:pPr>
        <w:pStyle w:val="ListParagraph"/>
        <w:numPr>
          <w:ilvl w:val="0"/>
          <w:numId w:val="26"/>
        </w:numPr>
        <w:spacing w:line="276" w:lineRule="auto"/>
        <w:jc w:val="left"/>
        <w:rPr>
          <w:sz w:val="22"/>
          <w:szCs w:val="22"/>
        </w:rPr>
      </w:pPr>
      <w:r>
        <w:rPr>
          <w:sz w:val="22"/>
          <w:szCs w:val="22"/>
        </w:rPr>
        <w:t>More secure</w:t>
      </w:r>
    </w:p>
    <w:p w14:paraId="481577DF" w14:textId="22844C4A" w:rsidR="00C70848" w:rsidRDefault="00C70848" w:rsidP="00C70848">
      <w:pPr>
        <w:pStyle w:val="ListParagraph"/>
        <w:numPr>
          <w:ilvl w:val="0"/>
          <w:numId w:val="26"/>
        </w:numPr>
        <w:spacing w:line="276" w:lineRule="auto"/>
        <w:jc w:val="left"/>
        <w:rPr>
          <w:sz w:val="22"/>
          <w:szCs w:val="22"/>
        </w:rPr>
      </w:pPr>
      <w:r>
        <w:rPr>
          <w:sz w:val="22"/>
          <w:szCs w:val="22"/>
        </w:rPr>
        <w:t>CBC is the most common mode.</w:t>
      </w:r>
    </w:p>
    <w:p w14:paraId="72B86BFD" w14:textId="5949A837" w:rsidR="00C70848" w:rsidRDefault="00C70848" w:rsidP="00C70848">
      <w:pPr>
        <w:spacing w:line="276" w:lineRule="auto"/>
        <w:ind w:left="720"/>
        <w:jc w:val="left"/>
        <w:rPr>
          <w:sz w:val="22"/>
          <w:szCs w:val="22"/>
        </w:rPr>
      </w:pPr>
      <w:r>
        <w:rPr>
          <w:sz w:val="22"/>
          <w:szCs w:val="22"/>
        </w:rPr>
        <w:t>Weaknesses:</w:t>
      </w:r>
    </w:p>
    <w:p w14:paraId="6A47287D" w14:textId="6392E391" w:rsidR="00C70848" w:rsidRDefault="00C70848" w:rsidP="00C70848">
      <w:pPr>
        <w:pStyle w:val="ListParagraph"/>
        <w:numPr>
          <w:ilvl w:val="0"/>
          <w:numId w:val="27"/>
        </w:numPr>
        <w:spacing w:line="276" w:lineRule="auto"/>
        <w:jc w:val="left"/>
        <w:rPr>
          <w:sz w:val="22"/>
          <w:szCs w:val="22"/>
        </w:rPr>
      </w:pPr>
      <w:r>
        <w:rPr>
          <w:sz w:val="22"/>
          <w:szCs w:val="22"/>
        </w:rPr>
        <w:t>Encryption cannot be parallelized easily (sequential).</w:t>
      </w:r>
    </w:p>
    <w:p w14:paraId="1A873F98" w14:textId="6A815220" w:rsidR="00C70848" w:rsidRDefault="00C70848" w:rsidP="00C70848">
      <w:pPr>
        <w:pStyle w:val="ListParagraph"/>
        <w:numPr>
          <w:ilvl w:val="0"/>
          <w:numId w:val="27"/>
        </w:numPr>
        <w:spacing w:line="276" w:lineRule="auto"/>
        <w:jc w:val="left"/>
        <w:rPr>
          <w:sz w:val="22"/>
          <w:szCs w:val="22"/>
        </w:rPr>
      </w:pPr>
      <w:r>
        <w:rPr>
          <w:sz w:val="22"/>
          <w:szCs w:val="22"/>
        </w:rPr>
        <w:t>Requires a random IV for security</w:t>
      </w:r>
    </w:p>
    <w:p w14:paraId="5A9F65C8" w14:textId="14015F8C" w:rsidR="00C70848" w:rsidRPr="00C70848" w:rsidRDefault="00C70848" w:rsidP="00C70848">
      <w:pPr>
        <w:pStyle w:val="ListParagraph"/>
        <w:numPr>
          <w:ilvl w:val="0"/>
          <w:numId w:val="27"/>
        </w:numPr>
        <w:spacing w:line="276" w:lineRule="auto"/>
        <w:jc w:val="left"/>
        <w:rPr>
          <w:sz w:val="22"/>
          <w:szCs w:val="22"/>
        </w:rPr>
      </w:pPr>
      <w:r>
        <w:rPr>
          <w:sz w:val="22"/>
          <w:szCs w:val="22"/>
        </w:rPr>
        <w:t>Not suitable for applications that allow packet losses. E.g. Streaming services</w:t>
      </w:r>
    </w:p>
    <w:p w14:paraId="00000010" w14:textId="13BB4558" w:rsidR="004555D0" w:rsidRDefault="00C54EC5" w:rsidP="00777154">
      <w:pPr>
        <w:spacing w:line="276" w:lineRule="auto"/>
        <w:ind w:left="720"/>
        <w:jc w:val="left"/>
        <w:rPr>
          <w:color w:val="000000"/>
          <w:sz w:val="22"/>
          <w:szCs w:val="22"/>
        </w:rPr>
      </w:pPr>
      <w:r>
        <w:rPr>
          <w:sz w:val="22"/>
          <w:szCs w:val="22"/>
        </w:rPr>
        <w:t xml:space="preserve"> </w:t>
      </w:r>
    </w:p>
    <w:p w14:paraId="6530F3B0" w14:textId="61A46AF6" w:rsidR="00FA7AB3" w:rsidRDefault="00000000" w:rsidP="00FA7AB3">
      <w:pPr>
        <w:numPr>
          <w:ilvl w:val="0"/>
          <w:numId w:val="1"/>
        </w:numPr>
        <w:spacing w:line="276" w:lineRule="auto"/>
        <w:jc w:val="left"/>
        <w:rPr>
          <w:color w:val="000000"/>
          <w:sz w:val="22"/>
          <w:szCs w:val="22"/>
        </w:rPr>
      </w:pPr>
      <w:r>
        <w:rPr>
          <w:sz w:val="22"/>
          <w:szCs w:val="22"/>
        </w:rPr>
        <w:t>Explain why we need public-key certification and how we can verify others’ public keys through certificate authorities.</w:t>
      </w:r>
    </w:p>
    <w:p w14:paraId="018A6234" w14:textId="77777777" w:rsidR="00FA7AB3" w:rsidRPr="00FA7AB3" w:rsidRDefault="00FA7AB3" w:rsidP="00FA7AB3">
      <w:pPr>
        <w:spacing w:line="276" w:lineRule="auto"/>
        <w:ind w:left="720"/>
        <w:jc w:val="left"/>
        <w:rPr>
          <w:color w:val="000000"/>
          <w:sz w:val="22"/>
          <w:szCs w:val="22"/>
        </w:rPr>
      </w:pPr>
    </w:p>
    <w:p w14:paraId="55A3E6F8" w14:textId="77777777" w:rsidR="00FA7AB3" w:rsidRPr="00FA7AB3" w:rsidRDefault="00FA7AB3" w:rsidP="00FA7AB3">
      <w:pPr>
        <w:pStyle w:val="ListParagraph"/>
        <w:numPr>
          <w:ilvl w:val="0"/>
          <w:numId w:val="28"/>
        </w:numPr>
        <w:spacing w:line="276" w:lineRule="auto"/>
        <w:jc w:val="left"/>
        <w:rPr>
          <w:sz w:val="22"/>
          <w:szCs w:val="22"/>
        </w:rPr>
      </w:pPr>
      <w:r w:rsidRPr="00FA7AB3">
        <w:rPr>
          <w:sz w:val="22"/>
          <w:szCs w:val="22"/>
        </w:rPr>
        <w:t>Public-key certification is necessary to prevent attacks where</w:t>
      </w:r>
      <w:r w:rsidRPr="00FA7AB3">
        <w:rPr>
          <w:sz w:val="22"/>
          <w:szCs w:val="22"/>
        </w:rPr>
        <w:t xml:space="preserve"> attackers</w:t>
      </w:r>
      <w:r w:rsidRPr="00FA7AB3">
        <w:rPr>
          <w:sz w:val="22"/>
          <w:szCs w:val="22"/>
        </w:rPr>
        <w:t xml:space="preserve"> can create a fake message and lead other people to believe that it comes from someone else by sending their own public key impersonating the victim. </w:t>
      </w:r>
    </w:p>
    <w:p w14:paraId="41766D8E" w14:textId="77777777" w:rsidR="00FA7AB3" w:rsidRPr="00FA7AB3" w:rsidRDefault="00FA7AB3" w:rsidP="00FA7AB3">
      <w:pPr>
        <w:pStyle w:val="ListParagraph"/>
        <w:numPr>
          <w:ilvl w:val="0"/>
          <w:numId w:val="28"/>
        </w:numPr>
        <w:spacing w:line="276" w:lineRule="auto"/>
        <w:jc w:val="left"/>
        <w:rPr>
          <w:sz w:val="22"/>
          <w:szCs w:val="22"/>
        </w:rPr>
      </w:pPr>
      <w:r w:rsidRPr="00FA7AB3">
        <w:rPr>
          <w:sz w:val="22"/>
          <w:szCs w:val="22"/>
        </w:rPr>
        <w:t xml:space="preserve">Certification Authorities (CAs) prevent this by attaching a public key to a verified identity. </w:t>
      </w:r>
    </w:p>
    <w:p w14:paraId="31088050" w14:textId="77777777" w:rsidR="00FA7AB3" w:rsidRPr="00FA7AB3" w:rsidRDefault="00FA7AB3" w:rsidP="00FA7AB3">
      <w:pPr>
        <w:pStyle w:val="ListParagraph"/>
        <w:numPr>
          <w:ilvl w:val="0"/>
          <w:numId w:val="28"/>
        </w:numPr>
        <w:spacing w:line="276" w:lineRule="auto"/>
        <w:jc w:val="left"/>
        <w:rPr>
          <w:sz w:val="22"/>
          <w:szCs w:val="22"/>
        </w:rPr>
      </w:pPr>
      <w:r w:rsidRPr="00FA7AB3">
        <w:rPr>
          <w:sz w:val="22"/>
          <w:szCs w:val="22"/>
        </w:rPr>
        <w:t>A CA issues a digital certificate containing the public key and entity identity, which is signed with the CA private key.</w:t>
      </w:r>
    </w:p>
    <w:p w14:paraId="00000011" w14:textId="146B0197" w:rsidR="004555D0" w:rsidRPr="00FA7AB3" w:rsidRDefault="00FA7AB3" w:rsidP="00FA7AB3">
      <w:pPr>
        <w:pStyle w:val="ListParagraph"/>
        <w:numPr>
          <w:ilvl w:val="0"/>
          <w:numId w:val="28"/>
        </w:numPr>
        <w:spacing w:line="276" w:lineRule="auto"/>
        <w:jc w:val="left"/>
        <w:rPr>
          <w:color w:val="000000"/>
          <w:sz w:val="22"/>
          <w:szCs w:val="22"/>
        </w:rPr>
      </w:pPr>
      <w:r w:rsidRPr="00FA7AB3">
        <w:rPr>
          <w:sz w:val="22"/>
          <w:szCs w:val="22"/>
        </w:rPr>
        <w:t>It is verifiable by others with the CA public key to establish that the public key is indeed owned by the claimed entity.</w:t>
      </w:r>
      <w:r w:rsidR="00000000" w:rsidRPr="00FA7AB3">
        <w:rPr>
          <w:sz w:val="22"/>
          <w:szCs w:val="22"/>
        </w:rPr>
        <w:br/>
      </w:r>
    </w:p>
    <w:p w14:paraId="00000012" w14:textId="77777777" w:rsidR="004555D0" w:rsidRPr="001E3BD8" w:rsidRDefault="00000000">
      <w:pPr>
        <w:numPr>
          <w:ilvl w:val="0"/>
          <w:numId w:val="1"/>
        </w:numPr>
        <w:spacing w:after="240" w:line="276" w:lineRule="auto"/>
        <w:jc w:val="left"/>
        <w:rPr>
          <w:color w:val="000000"/>
          <w:sz w:val="22"/>
          <w:szCs w:val="22"/>
        </w:rPr>
      </w:pPr>
      <w:r>
        <w:rPr>
          <w:sz w:val="22"/>
          <w:szCs w:val="22"/>
        </w:rPr>
        <w:t>What are the major security issues that cryptography can solve? Describe how to address those issues in a secure communication depicted in slide #41 of the PPT presentation on Cryptography.</w:t>
      </w:r>
    </w:p>
    <w:p w14:paraId="6B9D29EB" w14:textId="6CCA2F07" w:rsidR="00734E03" w:rsidRDefault="001E3BD8" w:rsidP="007907EF">
      <w:pPr>
        <w:spacing w:after="240" w:line="276" w:lineRule="auto"/>
        <w:ind w:left="720"/>
        <w:jc w:val="left"/>
        <w:rPr>
          <w:color w:val="000000"/>
          <w:sz w:val="22"/>
          <w:szCs w:val="22"/>
        </w:rPr>
      </w:pPr>
      <w:r>
        <w:rPr>
          <w:color w:val="000000"/>
          <w:sz w:val="22"/>
          <w:szCs w:val="22"/>
        </w:rPr>
        <w:t>Major Security issues solved by cryptography:</w:t>
      </w:r>
    </w:p>
    <w:p w14:paraId="057F061B" w14:textId="5806376D" w:rsidR="007907EF" w:rsidRDefault="007907EF" w:rsidP="007907EF">
      <w:pPr>
        <w:pStyle w:val="ListParagraph"/>
        <w:numPr>
          <w:ilvl w:val="0"/>
          <w:numId w:val="31"/>
        </w:numPr>
        <w:spacing w:after="240" w:line="276" w:lineRule="auto"/>
        <w:jc w:val="left"/>
        <w:rPr>
          <w:color w:val="000000"/>
          <w:sz w:val="22"/>
          <w:szCs w:val="22"/>
        </w:rPr>
      </w:pPr>
      <w:r>
        <w:rPr>
          <w:color w:val="000000"/>
          <w:sz w:val="22"/>
          <w:szCs w:val="22"/>
        </w:rPr>
        <w:t>Confidentiality – Ensures that only the intended recipient can read the message.</w:t>
      </w:r>
    </w:p>
    <w:p w14:paraId="45529600" w14:textId="1A180A1D" w:rsidR="007907EF" w:rsidRDefault="007907EF" w:rsidP="007907EF">
      <w:pPr>
        <w:pStyle w:val="ListParagraph"/>
        <w:numPr>
          <w:ilvl w:val="0"/>
          <w:numId w:val="31"/>
        </w:numPr>
        <w:spacing w:after="240" w:line="276" w:lineRule="auto"/>
        <w:jc w:val="left"/>
        <w:rPr>
          <w:color w:val="000000"/>
          <w:sz w:val="22"/>
          <w:szCs w:val="22"/>
        </w:rPr>
      </w:pPr>
      <w:r>
        <w:rPr>
          <w:color w:val="000000"/>
          <w:sz w:val="22"/>
          <w:szCs w:val="22"/>
        </w:rPr>
        <w:t>Integrity – Guarantees the message was not altered during the transmission.</w:t>
      </w:r>
    </w:p>
    <w:p w14:paraId="29E0FF6B" w14:textId="4929364B" w:rsidR="007907EF" w:rsidRDefault="007907EF" w:rsidP="007907EF">
      <w:pPr>
        <w:pStyle w:val="ListParagraph"/>
        <w:numPr>
          <w:ilvl w:val="0"/>
          <w:numId w:val="31"/>
        </w:numPr>
        <w:spacing w:after="240" w:line="276" w:lineRule="auto"/>
        <w:jc w:val="left"/>
        <w:rPr>
          <w:color w:val="000000"/>
          <w:sz w:val="22"/>
          <w:szCs w:val="22"/>
        </w:rPr>
      </w:pPr>
      <w:r>
        <w:rPr>
          <w:color w:val="000000"/>
          <w:sz w:val="22"/>
          <w:szCs w:val="22"/>
        </w:rPr>
        <w:t>End-Point Authentication – Confirms identity of the sender.</w:t>
      </w:r>
    </w:p>
    <w:p w14:paraId="2DAAA7B8" w14:textId="76BA920D" w:rsidR="007907EF" w:rsidRPr="007907EF" w:rsidRDefault="007907EF" w:rsidP="007907EF">
      <w:pPr>
        <w:spacing w:after="240" w:line="276" w:lineRule="auto"/>
        <w:ind w:left="720"/>
        <w:jc w:val="center"/>
        <w:rPr>
          <w:color w:val="000000"/>
          <w:sz w:val="22"/>
          <w:szCs w:val="22"/>
        </w:rPr>
      </w:pPr>
      <w:r w:rsidRPr="007907EF">
        <w:rPr>
          <w:color w:val="000000"/>
          <w:sz w:val="22"/>
          <w:szCs w:val="22"/>
        </w:rPr>
        <w:drawing>
          <wp:inline distT="0" distB="0" distL="0" distR="0" wp14:anchorId="6E820324" wp14:editId="57151A0A">
            <wp:extent cx="3404156" cy="1897380"/>
            <wp:effectExtent l="0" t="0" r="6350" b="7620"/>
            <wp:docPr id="157207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73387" name=""/>
                    <pic:cNvPicPr/>
                  </pic:nvPicPr>
                  <pic:blipFill>
                    <a:blip r:embed="rId7"/>
                    <a:stretch>
                      <a:fillRect/>
                    </a:stretch>
                  </pic:blipFill>
                  <pic:spPr>
                    <a:xfrm>
                      <a:off x="0" y="0"/>
                      <a:ext cx="3422359" cy="1907526"/>
                    </a:xfrm>
                    <a:prstGeom prst="rect">
                      <a:avLst/>
                    </a:prstGeom>
                  </pic:spPr>
                </pic:pic>
              </a:graphicData>
            </a:graphic>
          </wp:inline>
        </w:drawing>
      </w:r>
    </w:p>
    <w:p w14:paraId="261AEF0C" w14:textId="73EE9EBC" w:rsidR="007907EF" w:rsidRDefault="00112709" w:rsidP="00112709">
      <w:pPr>
        <w:spacing w:after="240" w:line="276" w:lineRule="auto"/>
        <w:ind w:firstLine="720"/>
        <w:jc w:val="left"/>
        <w:rPr>
          <w:color w:val="000000"/>
          <w:sz w:val="22"/>
          <w:szCs w:val="22"/>
        </w:rPr>
      </w:pPr>
      <w:r w:rsidRPr="00112709">
        <w:rPr>
          <w:color w:val="000000"/>
          <w:sz w:val="22"/>
          <w:szCs w:val="22"/>
        </w:rPr>
        <w:lastRenderedPageBreak/>
        <w:t>In the slide these issues are addressed as follows:</w:t>
      </w:r>
    </w:p>
    <w:p w14:paraId="5074C958" w14:textId="30CB8B11" w:rsidR="00112709" w:rsidRDefault="00112709" w:rsidP="00112709">
      <w:pPr>
        <w:pStyle w:val="ListParagraph"/>
        <w:numPr>
          <w:ilvl w:val="0"/>
          <w:numId w:val="32"/>
        </w:numPr>
        <w:spacing w:after="240" w:line="276" w:lineRule="auto"/>
        <w:jc w:val="left"/>
        <w:rPr>
          <w:color w:val="000000"/>
          <w:sz w:val="22"/>
          <w:szCs w:val="22"/>
        </w:rPr>
      </w:pPr>
      <w:r>
        <w:rPr>
          <w:color w:val="000000"/>
          <w:sz w:val="22"/>
          <w:szCs w:val="22"/>
        </w:rPr>
        <w:t xml:space="preserve">The message is encrypted with a random session key, and the session key is encrypted using Bob’s public key. </w:t>
      </w:r>
      <w:proofErr w:type="gramStart"/>
      <w:r>
        <w:rPr>
          <w:color w:val="000000"/>
          <w:sz w:val="22"/>
          <w:szCs w:val="22"/>
        </w:rPr>
        <w:t>(</w:t>
      </w:r>
      <w:proofErr w:type="gramEnd"/>
      <w:r>
        <w:rPr>
          <w:color w:val="000000"/>
          <w:sz w:val="22"/>
          <w:szCs w:val="22"/>
        </w:rPr>
        <w:t>Confidentiality)</w:t>
      </w:r>
    </w:p>
    <w:p w14:paraId="7D2A69BE" w14:textId="5EBB527F" w:rsidR="00112709" w:rsidRDefault="00112709" w:rsidP="00112709">
      <w:pPr>
        <w:pStyle w:val="ListParagraph"/>
        <w:numPr>
          <w:ilvl w:val="0"/>
          <w:numId w:val="32"/>
        </w:numPr>
        <w:spacing w:after="240" w:line="276" w:lineRule="auto"/>
        <w:jc w:val="left"/>
        <w:rPr>
          <w:color w:val="000000"/>
          <w:sz w:val="22"/>
          <w:szCs w:val="22"/>
        </w:rPr>
      </w:pPr>
      <w:r>
        <w:rPr>
          <w:color w:val="000000"/>
          <w:sz w:val="22"/>
          <w:szCs w:val="22"/>
        </w:rPr>
        <w:t>Hash value of Alice’s message is stored. (Integrity)</w:t>
      </w:r>
    </w:p>
    <w:p w14:paraId="553F1047" w14:textId="6A47C08C" w:rsidR="00112709" w:rsidRDefault="00112709" w:rsidP="00112709">
      <w:pPr>
        <w:pStyle w:val="ListParagraph"/>
        <w:numPr>
          <w:ilvl w:val="0"/>
          <w:numId w:val="32"/>
        </w:numPr>
        <w:spacing w:after="240" w:line="276" w:lineRule="auto"/>
        <w:jc w:val="left"/>
        <w:rPr>
          <w:color w:val="000000"/>
          <w:sz w:val="22"/>
          <w:szCs w:val="22"/>
        </w:rPr>
      </w:pPr>
      <w:r>
        <w:rPr>
          <w:color w:val="000000"/>
          <w:sz w:val="22"/>
          <w:szCs w:val="22"/>
        </w:rPr>
        <w:t>Only Bob can decrypt the session key using his private key (Bob’s side authentication)</w:t>
      </w:r>
    </w:p>
    <w:p w14:paraId="27739B86" w14:textId="031D53DB" w:rsidR="00F81227" w:rsidRDefault="00112709" w:rsidP="00F81227">
      <w:pPr>
        <w:pStyle w:val="ListParagraph"/>
        <w:numPr>
          <w:ilvl w:val="0"/>
          <w:numId w:val="32"/>
        </w:numPr>
        <w:spacing w:after="240" w:line="276" w:lineRule="auto"/>
        <w:jc w:val="left"/>
        <w:rPr>
          <w:color w:val="000000"/>
          <w:sz w:val="22"/>
          <w:szCs w:val="22"/>
        </w:rPr>
      </w:pPr>
      <w:r>
        <w:rPr>
          <w:color w:val="000000"/>
          <w:sz w:val="22"/>
          <w:szCs w:val="22"/>
        </w:rPr>
        <w:t>We can ensure that the message is sent by Alice because we need to decrypt the digital signature with Alice’s public key.</w:t>
      </w:r>
      <w:r w:rsidR="00D01E8C">
        <w:rPr>
          <w:color w:val="000000"/>
          <w:sz w:val="22"/>
          <w:szCs w:val="22"/>
        </w:rPr>
        <w:t xml:space="preserve"> (Alice’s side Authentication)</w:t>
      </w:r>
    </w:p>
    <w:p w14:paraId="2333734A" w14:textId="77777777" w:rsidR="00F81227" w:rsidRDefault="00F81227" w:rsidP="00F81227">
      <w:pPr>
        <w:pStyle w:val="ListParagraph"/>
        <w:spacing w:after="240" w:line="276" w:lineRule="auto"/>
        <w:ind w:left="1440"/>
        <w:jc w:val="left"/>
        <w:rPr>
          <w:color w:val="000000"/>
          <w:sz w:val="22"/>
          <w:szCs w:val="22"/>
        </w:rPr>
      </w:pPr>
    </w:p>
    <w:p w14:paraId="12722FA9" w14:textId="3AE150BB" w:rsidR="00F81227" w:rsidRPr="00F81227" w:rsidRDefault="00F81227" w:rsidP="00F81227">
      <w:pPr>
        <w:spacing w:after="240" w:line="276" w:lineRule="auto"/>
        <w:jc w:val="left"/>
        <w:rPr>
          <w:rStyle w:val="Hyperlink"/>
          <w:b/>
          <w:bCs/>
          <w:color w:val="000000"/>
          <w:sz w:val="28"/>
          <w:szCs w:val="28"/>
          <w:u w:val="none"/>
        </w:rPr>
      </w:pPr>
      <w:r w:rsidRPr="00F81227">
        <w:rPr>
          <w:b/>
          <w:bCs/>
          <w:color w:val="000000"/>
          <w:sz w:val="28"/>
          <w:szCs w:val="28"/>
        </w:rPr>
        <w:t>References:</w:t>
      </w:r>
      <w:r w:rsidRPr="00F81227">
        <w:rPr>
          <w:color w:val="000000"/>
          <w:sz w:val="22"/>
          <w:szCs w:val="22"/>
        </w:rPr>
        <w:fldChar w:fldCharType="begin"/>
      </w:r>
      <w:r w:rsidRPr="00F81227">
        <w:rPr>
          <w:color w:val="000000"/>
          <w:sz w:val="22"/>
          <w:szCs w:val="22"/>
        </w:rPr>
        <w:instrText>HYPERLINK "https://piazza.com/class_profile/get_resource/mertuuq13wzyr/mfm3k0tip8m4ec" \t "_blank"</w:instrText>
      </w:r>
      <w:r w:rsidRPr="00F81227">
        <w:rPr>
          <w:color w:val="000000"/>
          <w:sz w:val="22"/>
          <w:szCs w:val="22"/>
        </w:rPr>
      </w:r>
      <w:r w:rsidRPr="00F81227">
        <w:rPr>
          <w:color w:val="000000"/>
          <w:sz w:val="22"/>
          <w:szCs w:val="22"/>
        </w:rPr>
        <w:fldChar w:fldCharType="separate"/>
      </w:r>
    </w:p>
    <w:p w14:paraId="30F2A73E" w14:textId="2023EAAB" w:rsidR="00F81227" w:rsidRPr="00F81227" w:rsidRDefault="00F81227" w:rsidP="00F81227">
      <w:pPr>
        <w:spacing w:after="240" w:line="276" w:lineRule="auto"/>
        <w:jc w:val="left"/>
        <w:rPr>
          <w:rStyle w:val="Hyperlink"/>
          <w:color w:val="000000"/>
          <w:sz w:val="22"/>
          <w:szCs w:val="22"/>
          <w:u w:val="none"/>
        </w:rPr>
      </w:pPr>
      <w:r w:rsidRPr="00F81227">
        <w:rPr>
          <w:color w:val="000000"/>
          <w:sz w:val="22"/>
          <w:szCs w:val="22"/>
        </w:rPr>
        <w:fldChar w:fldCharType="end"/>
      </w:r>
      <w:r w:rsidRPr="00F81227">
        <w:rPr>
          <w:color w:val="000000"/>
          <w:sz w:val="22"/>
          <w:szCs w:val="22"/>
        </w:rPr>
        <w:fldChar w:fldCharType="begin"/>
      </w:r>
      <w:r w:rsidRPr="00F81227">
        <w:rPr>
          <w:color w:val="000000"/>
          <w:sz w:val="22"/>
          <w:szCs w:val="22"/>
        </w:rPr>
        <w:instrText>HYPERLINK "https://piazza.com/class_profile/get_resource/mertuuq13wzyr/mfbzdboqf1v7nk" \t "_blank"</w:instrText>
      </w:r>
      <w:r w:rsidRPr="00F81227">
        <w:rPr>
          <w:color w:val="000000"/>
          <w:sz w:val="22"/>
          <w:szCs w:val="22"/>
        </w:rPr>
      </w:r>
      <w:r w:rsidRPr="00F81227">
        <w:rPr>
          <w:color w:val="000000"/>
          <w:sz w:val="22"/>
          <w:szCs w:val="22"/>
        </w:rPr>
        <w:fldChar w:fldCharType="separate"/>
      </w:r>
      <w:r w:rsidRPr="00F81227">
        <w:rPr>
          <w:rStyle w:val="Hyperlink"/>
          <w:b/>
          <w:bCs/>
          <w:sz w:val="22"/>
          <w:szCs w:val="22"/>
        </w:rPr>
        <w:t>Week-3_Class-1-2_Cryptography.pptx</w:t>
      </w:r>
    </w:p>
    <w:p w14:paraId="0FA204BA" w14:textId="237C1AF1" w:rsidR="00F81227" w:rsidRPr="00F81227" w:rsidRDefault="00F81227" w:rsidP="00F81227">
      <w:pPr>
        <w:spacing w:after="240" w:line="276" w:lineRule="auto"/>
        <w:jc w:val="left"/>
        <w:rPr>
          <w:rStyle w:val="Hyperlink"/>
          <w:color w:val="000000"/>
          <w:sz w:val="22"/>
          <w:szCs w:val="22"/>
          <w:u w:val="none"/>
        </w:rPr>
      </w:pPr>
      <w:r w:rsidRPr="00F81227">
        <w:rPr>
          <w:color w:val="000000"/>
          <w:sz w:val="22"/>
          <w:szCs w:val="22"/>
        </w:rPr>
        <w:fldChar w:fldCharType="end"/>
      </w:r>
      <w:r w:rsidRPr="00F81227">
        <w:rPr>
          <w:color w:val="000000"/>
          <w:sz w:val="22"/>
          <w:szCs w:val="22"/>
        </w:rPr>
        <w:fldChar w:fldCharType="begin"/>
      </w:r>
      <w:r w:rsidRPr="00F81227">
        <w:rPr>
          <w:color w:val="000000"/>
          <w:sz w:val="22"/>
          <w:szCs w:val="22"/>
        </w:rPr>
        <w:instrText>HYPERLINK "https://piazza.com/class_profile/get_resource/mertuuq13wzyr/mf20xam7dfb6w0" \t "_blank"</w:instrText>
      </w:r>
      <w:r w:rsidRPr="00F81227">
        <w:rPr>
          <w:color w:val="000000"/>
          <w:sz w:val="22"/>
          <w:szCs w:val="22"/>
        </w:rPr>
      </w:r>
      <w:r w:rsidRPr="00F81227">
        <w:rPr>
          <w:color w:val="000000"/>
          <w:sz w:val="22"/>
          <w:szCs w:val="22"/>
        </w:rPr>
        <w:fldChar w:fldCharType="separate"/>
      </w:r>
      <w:r w:rsidRPr="00F81227">
        <w:rPr>
          <w:rStyle w:val="Hyperlink"/>
          <w:b/>
          <w:bCs/>
          <w:sz w:val="22"/>
          <w:szCs w:val="22"/>
        </w:rPr>
        <w:t>Week-2_Class-2_Overview.pptx</w:t>
      </w:r>
    </w:p>
    <w:p w14:paraId="6DBDCE63" w14:textId="2500591B" w:rsidR="00F81227" w:rsidRPr="00F81227" w:rsidRDefault="00F81227" w:rsidP="00F81227">
      <w:pPr>
        <w:spacing w:after="240" w:line="276" w:lineRule="auto"/>
        <w:jc w:val="left"/>
        <w:rPr>
          <w:rStyle w:val="Hyperlink"/>
          <w:color w:val="000000"/>
          <w:sz w:val="22"/>
          <w:szCs w:val="22"/>
          <w:u w:val="none"/>
        </w:rPr>
      </w:pPr>
      <w:r w:rsidRPr="00F81227">
        <w:rPr>
          <w:color w:val="000000"/>
          <w:sz w:val="22"/>
          <w:szCs w:val="22"/>
        </w:rPr>
        <w:fldChar w:fldCharType="end"/>
      </w:r>
      <w:r w:rsidRPr="00F81227">
        <w:rPr>
          <w:color w:val="000000"/>
          <w:sz w:val="22"/>
          <w:szCs w:val="22"/>
        </w:rPr>
        <w:fldChar w:fldCharType="begin"/>
      </w:r>
      <w:r w:rsidRPr="00F81227">
        <w:rPr>
          <w:color w:val="000000"/>
          <w:sz w:val="22"/>
          <w:szCs w:val="22"/>
        </w:rPr>
        <w:instrText>HYPERLINK "https://piazza.com/class_profile/get_resource/mertuuq13wzyr/mex9ku26buy63w" \t "_blank"</w:instrText>
      </w:r>
      <w:r w:rsidRPr="00F81227">
        <w:rPr>
          <w:color w:val="000000"/>
          <w:sz w:val="22"/>
          <w:szCs w:val="22"/>
        </w:rPr>
      </w:r>
      <w:r w:rsidRPr="00F81227">
        <w:rPr>
          <w:color w:val="000000"/>
          <w:sz w:val="22"/>
          <w:szCs w:val="22"/>
        </w:rPr>
        <w:fldChar w:fldCharType="separate"/>
      </w:r>
      <w:r w:rsidRPr="00F81227">
        <w:rPr>
          <w:rStyle w:val="Hyperlink"/>
          <w:b/>
          <w:bCs/>
          <w:sz w:val="22"/>
          <w:szCs w:val="22"/>
        </w:rPr>
        <w:t>Week-1_Class-1-2_Introduction.pptx</w:t>
      </w:r>
    </w:p>
    <w:p w14:paraId="25A39CCF" w14:textId="1FB3D9F4" w:rsidR="00F81227" w:rsidRDefault="00F81227" w:rsidP="00F81227">
      <w:pPr>
        <w:spacing w:after="240" w:line="276" w:lineRule="auto"/>
        <w:jc w:val="left"/>
        <w:rPr>
          <w:color w:val="000000"/>
          <w:sz w:val="22"/>
          <w:szCs w:val="22"/>
        </w:rPr>
      </w:pPr>
      <w:r w:rsidRPr="00F81227">
        <w:rPr>
          <w:color w:val="000000"/>
          <w:sz w:val="22"/>
          <w:szCs w:val="22"/>
        </w:rPr>
        <w:fldChar w:fldCharType="end"/>
      </w:r>
      <w:hyperlink r:id="rId8" w:history="1">
        <w:r w:rsidRPr="00F81227">
          <w:rPr>
            <w:rStyle w:val="Hyperlink"/>
            <w:sz w:val="22"/>
            <w:szCs w:val="22"/>
          </w:rPr>
          <w:t xml:space="preserve">Anonymous </w:t>
        </w:r>
        <w:proofErr w:type="gramStart"/>
        <w:r w:rsidRPr="00F81227">
          <w:rPr>
            <w:rStyle w:val="Hyperlink"/>
            <w:sz w:val="22"/>
            <w:szCs w:val="22"/>
          </w:rPr>
          <w:t>speaks</w:t>
        </w:r>
        <w:proofErr w:type="gramEnd"/>
        <w:r w:rsidRPr="00F81227">
          <w:rPr>
            <w:rStyle w:val="Hyperlink"/>
            <w:sz w:val="22"/>
            <w:szCs w:val="22"/>
          </w:rPr>
          <w:t>: the inside story of the HBGary hack - Ars Technica</w:t>
        </w:r>
      </w:hyperlink>
    </w:p>
    <w:p w14:paraId="2E2B4E89" w14:textId="4FC8B480" w:rsidR="00F81227" w:rsidRPr="00F81227" w:rsidRDefault="00F81227" w:rsidP="00F81227">
      <w:pPr>
        <w:spacing w:after="240" w:line="276" w:lineRule="auto"/>
        <w:jc w:val="left"/>
        <w:rPr>
          <w:color w:val="000000"/>
          <w:sz w:val="22"/>
          <w:szCs w:val="22"/>
        </w:rPr>
      </w:pPr>
      <w:hyperlink r:id="rId9" w:history="1">
        <w:r w:rsidRPr="00FC2D34">
          <w:rPr>
            <w:rStyle w:val="Hyperlink"/>
            <w:sz w:val="22"/>
            <w:szCs w:val="22"/>
          </w:rPr>
          <w:t>https://www.geeksforgeeks.org/computer-networks/cryptography-and-its-types/</w:t>
        </w:r>
      </w:hyperlink>
      <w:r>
        <w:rPr>
          <w:color w:val="000000"/>
          <w:sz w:val="22"/>
          <w:szCs w:val="22"/>
        </w:rPr>
        <w:t xml:space="preserve"> </w:t>
      </w:r>
    </w:p>
    <w:p w14:paraId="3E6ABBCF" w14:textId="77777777" w:rsidR="00F81227" w:rsidRPr="00F81227" w:rsidRDefault="00F81227" w:rsidP="00F81227">
      <w:pPr>
        <w:spacing w:after="240" w:line="276" w:lineRule="auto"/>
        <w:jc w:val="left"/>
        <w:rPr>
          <w:color w:val="000000"/>
          <w:sz w:val="22"/>
          <w:szCs w:val="22"/>
        </w:rPr>
      </w:pPr>
    </w:p>
    <w:p w14:paraId="693CB953" w14:textId="77777777" w:rsidR="00F81227" w:rsidRPr="00F81227" w:rsidRDefault="00F81227" w:rsidP="00F81227">
      <w:pPr>
        <w:spacing w:after="240" w:line="276" w:lineRule="auto"/>
        <w:jc w:val="left"/>
        <w:rPr>
          <w:color w:val="000000"/>
          <w:sz w:val="22"/>
          <w:szCs w:val="22"/>
        </w:rPr>
      </w:pPr>
    </w:p>
    <w:p w14:paraId="25AECC14" w14:textId="77777777" w:rsidR="00112709" w:rsidRDefault="00112709" w:rsidP="007907EF">
      <w:pPr>
        <w:pStyle w:val="ListParagraph"/>
        <w:spacing w:after="240" w:line="276" w:lineRule="auto"/>
        <w:ind w:left="1500"/>
        <w:jc w:val="left"/>
        <w:rPr>
          <w:color w:val="000000"/>
          <w:sz w:val="22"/>
          <w:szCs w:val="22"/>
        </w:rPr>
      </w:pPr>
    </w:p>
    <w:p w14:paraId="1D5F26F6" w14:textId="77777777" w:rsidR="00112709" w:rsidRPr="007907EF" w:rsidRDefault="00112709" w:rsidP="007907EF">
      <w:pPr>
        <w:pStyle w:val="ListParagraph"/>
        <w:spacing w:after="240" w:line="276" w:lineRule="auto"/>
        <w:ind w:left="1500"/>
        <w:jc w:val="left"/>
        <w:rPr>
          <w:color w:val="000000"/>
          <w:sz w:val="22"/>
          <w:szCs w:val="22"/>
        </w:rPr>
      </w:pPr>
    </w:p>
    <w:sectPr w:rsidR="00112709" w:rsidRPr="007907EF">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B599A6" w14:textId="77777777" w:rsidR="00810486" w:rsidRDefault="00810486">
      <w:pPr>
        <w:spacing w:line="240" w:lineRule="auto"/>
      </w:pPr>
      <w:r>
        <w:separator/>
      </w:r>
    </w:p>
  </w:endnote>
  <w:endnote w:type="continuationSeparator" w:id="0">
    <w:p w14:paraId="39043A97" w14:textId="77777777" w:rsidR="00810486" w:rsidRDefault="00810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tka Heading">
    <w:panose1 w:val="00000000000000000000"/>
    <w:charset w:val="00"/>
    <w:family w:val="auto"/>
    <w:pitch w:val="variable"/>
    <w:sig w:usb0="A00002EF" w:usb1="4000204B" w:usb2="00000000" w:usb3="00000000" w:csb0="0000019F" w:csb1="00000000"/>
    <w:embedRegular r:id="rId1" w:fontKey="{9AD762BD-63D9-44A8-9A9A-95F79ED997E8}"/>
  </w:font>
  <w:font w:name="Sitka Banner">
    <w:panose1 w:val="00000000000000000000"/>
    <w:charset w:val="00"/>
    <w:family w:val="auto"/>
    <w:pitch w:val="variable"/>
    <w:sig w:usb0="A00002EF" w:usb1="4000204B" w:usb2="00000000" w:usb3="00000000" w:csb0="0000019F" w:csb1="00000000"/>
    <w:embedRegular r:id="rId2" w:fontKey="{CD11A79A-D2D5-42A6-BBB3-A1A31996BE38}"/>
    <w:embedBold r:id="rId3" w:fontKey="{C3A56EFF-71EC-4D33-9EFA-4EB8F131F116}"/>
  </w:font>
  <w:font w:name="Play">
    <w:charset w:val="00"/>
    <w:family w:val="auto"/>
    <w:pitch w:val="default"/>
    <w:embedRegular r:id="rId4" w:fontKey="{ED866E57-9837-41E2-8D0A-3C070B0DFF7E}"/>
  </w:font>
  <w:font w:name="Calibri">
    <w:panose1 w:val="020F0502020204030204"/>
    <w:charset w:val="00"/>
    <w:family w:val="swiss"/>
    <w:pitch w:val="variable"/>
    <w:sig w:usb0="E4002EFF" w:usb1="C200247B" w:usb2="00000009" w:usb3="00000000" w:csb0="000001FF" w:csb1="00000000"/>
    <w:embedRegular r:id="rId5" w:fontKey="{7F5555C3-6633-4F6C-9E3A-FC3A97DAD5DD}"/>
  </w:font>
  <w:font w:name="Cambria">
    <w:panose1 w:val="02040503050406030204"/>
    <w:charset w:val="00"/>
    <w:family w:val="roman"/>
    <w:pitch w:val="variable"/>
    <w:sig w:usb0="E00006FF" w:usb1="420024FF" w:usb2="02000000" w:usb3="00000000" w:csb0="0000019F" w:csb1="00000000"/>
    <w:embedRegular r:id="rId6" w:fontKey="{9E5AF55D-1A46-4CAD-83E2-7BC096F1623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6" w14:textId="77777777" w:rsidR="004555D0" w:rsidRDefault="004555D0">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8" w14:textId="77777777" w:rsidR="004555D0" w:rsidRDefault="004555D0">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7" w14:textId="77777777" w:rsidR="004555D0" w:rsidRDefault="004555D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63E801" w14:textId="77777777" w:rsidR="00810486" w:rsidRDefault="00810486">
      <w:pPr>
        <w:spacing w:line="240" w:lineRule="auto"/>
      </w:pPr>
      <w:r>
        <w:separator/>
      </w:r>
    </w:p>
  </w:footnote>
  <w:footnote w:type="continuationSeparator" w:id="0">
    <w:p w14:paraId="100875C4" w14:textId="77777777" w:rsidR="00810486" w:rsidRDefault="00810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4" w14:textId="77777777" w:rsidR="004555D0" w:rsidRDefault="004555D0">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3" w14:textId="77777777" w:rsidR="004555D0" w:rsidRDefault="004555D0">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5" w14:textId="77777777" w:rsidR="004555D0" w:rsidRDefault="004555D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C5192"/>
    <w:multiLevelType w:val="hybridMultilevel"/>
    <w:tmpl w:val="1FC8A9DC"/>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77E1264"/>
    <w:multiLevelType w:val="hybridMultilevel"/>
    <w:tmpl w:val="CEA2B4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303914"/>
    <w:multiLevelType w:val="hybridMultilevel"/>
    <w:tmpl w:val="FDDEB044"/>
    <w:lvl w:ilvl="0" w:tplc="87E279EC">
      <w:numFmt w:val="bullet"/>
      <w:lvlText w:val="-"/>
      <w:lvlJc w:val="left"/>
      <w:pPr>
        <w:ind w:left="1080" w:hanging="360"/>
      </w:pPr>
      <w:rPr>
        <w:rFonts w:ascii="Arial" w:eastAsia="Arial" w:hAnsi="Arial" w:cs="Aria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90DF4"/>
    <w:multiLevelType w:val="hybridMultilevel"/>
    <w:tmpl w:val="FDEC0A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FB5BCE"/>
    <w:multiLevelType w:val="hybridMultilevel"/>
    <w:tmpl w:val="BADAAB4C"/>
    <w:lvl w:ilvl="0" w:tplc="87E279EC">
      <w:numFmt w:val="bullet"/>
      <w:lvlText w:val="-"/>
      <w:lvlJc w:val="left"/>
      <w:pPr>
        <w:ind w:left="1080" w:hanging="360"/>
      </w:pPr>
      <w:rPr>
        <w:rFonts w:ascii="Arial" w:eastAsia="Arial" w:hAnsi="Arial" w:cs="Aria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FA0AE5"/>
    <w:multiLevelType w:val="hybridMultilevel"/>
    <w:tmpl w:val="3D16D2F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2F162EF"/>
    <w:multiLevelType w:val="hybridMultilevel"/>
    <w:tmpl w:val="53B0F1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160DA3"/>
    <w:multiLevelType w:val="hybridMultilevel"/>
    <w:tmpl w:val="AEDA56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FB61A1"/>
    <w:multiLevelType w:val="hybridMultilevel"/>
    <w:tmpl w:val="4BDA3E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833B12"/>
    <w:multiLevelType w:val="hybridMultilevel"/>
    <w:tmpl w:val="8BE2DE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635992"/>
    <w:multiLevelType w:val="hybridMultilevel"/>
    <w:tmpl w:val="F3B614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7C73D0"/>
    <w:multiLevelType w:val="hybridMultilevel"/>
    <w:tmpl w:val="A5D69F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1E21FE"/>
    <w:multiLevelType w:val="hybridMultilevel"/>
    <w:tmpl w:val="6D328D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165AA4"/>
    <w:multiLevelType w:val="hybridMultilevel"/>
    <w:tmpl w:val="1A0474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33614C8"/>
    <w:multiLevelType w:val="hybridMultilevel"/>
    <w:tmpl w:val="07F832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473980"/>
    <w:multiLevelType w:val="hybridMultilevel"/>
    <w:tmpl w:val="64BE5F68"/>
    <w:lvl w:ilvl="0" w:tplc="87E279EC">
      <w:numFmt w:val="bullet"/>
      <w:lvlText w:val="-"/>
      <w:lvlJc w:val="left"/>
      <w:pPr>
        <w:ind w:left="1080" w:hanging="360"/>
      </w:pPr>
      <w:rPr>
        <w:rFonts w:ascii="Arial" w:eastAsia="Arial"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487583"/>
    <w:multiLevelType w:val="hybridMultilevel"/>
    <w:tmpl w:val="FFD0944C"/>
    <w:lvl w:ilvl="0" w:tplc="87E279EC">
      <w:numFmt w:val="bullet"/>
      <w:lvlText w:val="-"/>
      <w:lvlJc w:val="left"/>
      <w:pPr>
        <w:ind w:left="1080" w:hanging="360"/>
      </w:pPr>
      <w:rPr>
        <w:rFonts w:ascii="Arial" w:eastAsia="Arial"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EF6288"/>
    <w:multiLevelType w:val="hybridMultilevel"/>
    <w:tmpl w:val="005AF322"/>
    <w:lvl w:ilvl="0" w:tplc="0409000F">
      <w:start w:val="1"/>
      <w:numFmt w:val="decimal"/>
      <w:lvlText w:val="%1."/>
      <w:lvlJc w:val="left"/>
      <w:pPr>
        <w:ind w:left="1500" w:hanging="360"/>
      </w:pPr>
      <w:rPr>
        <w:rFonts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18" w15:restartNumberingAfterBreak="0">
    <w:nsid w:val="3AA91D45"/>
    <w:multiLevelType w:val="hybridMultilevel"/>
    <w:tmpl w:val="233ACCAE"/>
    <w:lvl w:ilvl="0" w:tplc="87E279EC">
      <w:numFmt w:val="bullet"/>
      <w:lvlText w:val="-"/>
      <w:lvlJc w:val="left"/>
      <w:pPr>
        <w:ind w:left="1080" w:hanging="360"/>
      </w:pPr>
      <w:rPr>
        <w:rFonts w:ascii="Arial" w:eastAsia="Arial"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8B1746"/>
    <w:multiLevelType w:val="hybridMultilevel"/>
    <w:tmpl w:val="042EB2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CE57DE"/>
    <w:multiLevelType w:val="hybridMultilevel"/>
    <w:tmpl w:val="38080AA0"/>
    <w:lvl w:ilvl="0" w:tplc="87E279EC">
      <w:numFmt w:val="bullet"/>
      <w:lvlText w:val="-"/>
      <w:lvlJc w:val="left"/>
      <w:pPr>
        <w:ind w:left="1080" w:hanging="360"/>
      </w:pPr>
      <w:rPr>
        <w:rFonts w:ascii="Arial" w:eastAsia="Arial"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EE6A18"/>
    <w:multiLevelType w:val="hybridMultilevel"/>
    <w:tmpl w:val="BAC6B91E"/>
    <w:lvl w:ilvl="0" w:tplc="04090003">
      <w:start w:val="1"/>
      <w:numFmt w:val="bullet"/>
      <w:lvlText w:val="o"/>
      <w:lvlJc w:val="left"/>
      <w:pPr>
        <w:ind w:left="2220" w:hanging="360"/>
      </w:pPr>
      <w:rPr>
        <w:rFonts w:ascii="Courier New" w:hAnsi="Courier New" w:cs="Courier New"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2" w15:restartNumberingAfterBreak="0">
    <w:nsid w:val="4E8E517E"/>
    <w:multiLevelType w:val="hybridMultilevel"/>
    <w:tmpl w:val="397495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DE2C43"/>
    <w:multiLevelType w:val="hybridMultilevel"/>
    <w:tmpl w:val="9F2874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88E7EAB"/>
    <w:multiLevelType w:val="hybridMultilevel"/>
    <w:tmpl w:val="94F60FC4"/>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15:restartNumberingAfterBreak="0">
    <w:nsid w:val="62176637"/>
    <w:multiLevelType w:val="hybridMultilevel"/>
    <w:tmpl w:val="387ECB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3BB4BFB"/>
    <w:multiLevelType w:val="multilevel"/>
    <w:tmpl w:val="CCEAA8C4"/>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6C622F59"/>
    <w:multiLevelType w:val="hybridMultilevel"/>
    <w:tmpl w:val="3644250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8" w15:restartNumberingAfterBreak="0">
    <w:nsid w:val="6E7C59BC"/>
    <w:multiLevelType w:val="hybridMultilevel"/>
    <w:tmpl w:val="A4002B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9E64B8"/>
    <w:multiLevelType w:val="hybridMultilevel"/>
    <w:tmpl w:val="43E8AD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9812B39"/>
    <w:multiLevelType w:val="hybridMultilevel"/>
    <w:tmpl w:val="CE6ECB0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7DEE69ED"/>
    <w:multiLevelType w:val="hybridMultilevel"/>
    <w:tmpl w:val="EA6E32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22273525">
    <w:abstractNumId w:val="26"/>
  </w:num>
  <w:num w:numId="2" w16cid:durableId="672223426">
    <w:abstractNumId w:val="27"/>
  </w:num>
  <w:num w:numId="3" w16cid:durableId="200871946">
    <w:abstractNumId w:val="30"/>
  </w:num>
  <w:num w:numId="4" w16cid:durableId="1468354968">
    <w:abstractNumId w:val="17"/>
  </w:num>
  <w:num w:numId="5" w16cid:durableId="385759413">
    <w:abstractNumId w:val="4"/>
  </w:num>
  <w:num w:numId="6" w16cid:durableId="593617">
    <w:abstractNumId w:val="2"/>
  </w:num>
  <w:num w:numId="7" w16cid:durableId="1193618215">
    <w:abstractNumId w:val="18"/>
  </w:num>
  <w:num w:numId="8" w16cid:durableId="2014796349">
    <w:abstractNumId w:val="16"/>
  </w:num>
  <w:num w:numId="9" w16cid:durableId="1743066848">
    <w:abstractNumId w:val="20"/>
  </w:num>
  <w:num w:numId="10" w16cid:durableId="124395305">
    <w:abstractNumId w:val="15"/>
  </w:num>
  <w:num w:numId="11" w16cid:durableId="1260257444">
    <w:abstractNumId w:val="9"/>
  </w:num>
  <w:num w:numId="12" w16cid:durableId="897479574">
    <w:abstractNumId w:val="3"/>
  </w:num>
  <w:num w:numId="13" w16cid:durableId="935097724">
    <w:abstractNumId w:val="28"/>
  </w:num>
  <w:num w:numId="14" w16cid:durableId="241455920">
    <w:abstractNumId w:val="10"/>
  </w:num>
  <w:num w:numId="15" w16cid:durableId="825903552">
    <w:abstractNumId w:val="31"/>
  </w:num>
  <w:num w:numId="16" w16cid:durableId="117726217">
    <w:abstractNumId w:val="11"/>
  </w:num>
  <w:num w:numId="17" w16cid:durableId="431899203">
    <w:abstractNumId w:val="22"/>
  </w:num>
  <w:num w:numId="18" w16cid:durableId="1593657436">
    <w:abstractNumId w:val="14"/>
  </w:num>
  <w:num w:numId="19" w16cid:durableId="1492477341">
    <w:abstractNumId w:val="6"/>
  </w:num>
  <w:num w:numId="20" w16cid:durableId="1683243986">
    <w:abstractNumId w:val="13"/>
  </w:num>
  <w:num w:numId="21" w16cid:durableId="1917006958">
    <w:abstractNumId w:val="5"/>
  </w:num>
  <w:num w:numId="22" w16cid:durableId="1041787193">
    <w:abstractNumId w:val="29"/>
  </w:num>
  <w:num w:numId="23" w16cid:durableId="1112094400">
    <w:abstractNumId w:val="12"/>
  </w:num>
  <w:num w:numId="24" w16cid:durableId="1171213425">
    <w:abstractNumId w:val="24"/>
  </w:num>
  <w:num w:numId="25" w16cid:durableId="1357001963">
    <w:abstractNumId w:val="23"/>
  </w:num>
  <w:num w:numId="26" w16cid:durableId="838696017">
    <w:abstractNumId w:val="1"/>
  </w:num>
  <w:num w:numId="27" w16cid:durableId="333412557">
    <w:abstractNumId w:val="8"/>
  </w:num>
  <w:num w:numId="28" w16cid:durableId="1557549382">
    <w:abstractNumId w:val="19"/>
  </w:num>
  <w:num w:numId="29" w16cid:durableId="320038984">
    <w:abstractNumId w:val="25"/>
  </w:num>
  <w:num w:numId="30" w16cid:durableId="858160004">
    <w:abstractNumId w:val="21"/>
  </w:num>
  <w:num w:numId="31" w16cid:durableId="166790607">
    <w:abstractNumId w:val="0"/>
  </w:num>
  <w:num w:numId="32" w16cid:durableId="17645649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55D0"/>
    <w:rsid w:val="00023395"/>
    <w:rsid w:val="00044915"/>
    <w:rsid w:val="00112709"/>
    <w:rsid w:val="001E3A01"/>
    <w:rsid w:val="001E3BD8"/>
    <w:rsid w:val="00266826"/>
    <w:rsid w:val="00324761"/>
    <w:rsid w:val="00337A92"/>
    <w:rsid w:val="00392F7C"/>
    <w:rsid w:val="004555D0"/>
    <w:rsid w:val="00490405"/>
    <w:rsid w:val="00540180"/>
    <w:rsid w:val="005E5778"/>
    <w:rsid w:val="00691503"/>
    <w:rsid w:val="00734E03"/>
    <w:rsid w:val="00777154"/>
    <w:rsid w:val="007907EF"/>
    <w:rsid w:val="007F0408"/>
    <w:rsid w:val="00810486"/>
    <w:rsid w:val="00840300"/>
    <w:rsid w:val="008C0667"/>
    <w:rsid w:val="009D35A2"/>
    <w:rsid w:val="00AE2196"/>
    <w:rsid w:val="00C54EC5"/>
    <w:rsid w:val="00C70848"/>
    <w:rsid w:val="00CB0345"/>
    <w:rsid w:val="00CD1203"/>
    <w:rsid w:val="00D01E8C"/>
    <w:rsid w:val="00D2066F"/>
    <w:rsid w:val="00D6343D"/>
    <w:rsid w:val="00DC62B1"/>
    <w:rsid w:val="00DF7D3B"/>
    <w:rsid w:val="00ED6610"/>
    <w:rsid w:val="00F81227"/>
    <w:rsid w:val="00FA7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DFEC8"/>
  <w15:docId w15:val="{8ADA824A-EFF2-43C8-B141-7F794F312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US"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80"/>
      <w:jc w:val="left"/>
      <w:outlineLvl w:val="0"/>
    </w:pPr>
    <w:rPr>
      <w:rFonts w:ascii="Times New Roman" w:eastAsia="Times New Roman" w:hAnsi="Times New Roman" w:cs="Times New Roman"/>
      <w:color w:val="262626"/>
      <w:sz w:val="40"/>
      <w:szCs w:val="40"/>
    </w:rPr>
  </w:style>
  <w:style w:type="paragraph" w:styleId="Heading2">
    <w:name w:val="heading 2"/>
    <w:basedOn w:val="Normal"/>
    <w:next w:val="Normal"/>
    <w:uiPriority w:val="9"/>
    <w:semiHidden/>
    <w:unhideWhenUsed/>
    <w:qFormat/>
    <w:pPr>
      <w:spacing w:before="240"/>
      <w:outlineLvl w:val="1"/>
    </w:pPr>
    <w:rPr>
      <w:rFonts w:ascii="Times New Roman" w:eastAsia="Times New Roman" w:hAnsi="Times New Roman" w:cs="Times New Roman"/>
      <w:sz w:val="36"/>
      <w:szCs w:val="36"/>
    </w:rPr>
  </w:style>
  <w:style w:type="paragraph" w:styleId="Heading3">
    <w:name w:val="heading 3"/>
    <w:basedOn w:val="Normal"/>
    <w:next w:val="Normal"/>
    <w:uiPriority w:val="9"/>
    <w:semiHidden/>
    <w:unhideWhenUsed/>
    <w:qFormat/>
    <w:pPr>
      <w:keepNext/>
      <w:keepLines/>
      <w:spacing w:before="240" w:after="80"/>
      <w:jc w:val="left"/>
      <w:outlineLvl w:val="2"/>
    </w:pPr>
    <w:rPr>
      <w:rFonts w:ascii="Sitka Heading" w:eastAsia="Sitka Heading" w:hAnsi="Sitka Heading" w:cs="Sitka Heading"/>
      <w:color w:val="262626"/>
      <w:sz w:val="30"/>
      <w:szCs w:val="30"/>
    </w:rPr>
  </w:style>
  <w:style w:type="paragraph" w:styleId="Heading4">
    <w:name w:val="heading 4"/>
    <w:basedOn w:val="Normal"/>
    <w:next w:val="Normal"/>
    <w:uiPriority w:val="9"/>
    <w:semiHidden/>
    <w:unhideWhenUsed/>
    <w:qFormat/>
    <w:pPr>
      <w:keepNext/>
      <w:keepLines/>
      <w:spacing w:before="240" w:after="80"/>
      <w:jc w:val="left"/>
      <w:outlineLvl w:val="3"/>
    </w:pPr>
    <w:rPr>
      <w:rFonts w:ascii="Sitka Heading" w:eastAsia="Sitka Heading" w:hAnsi="Sitka Heading" w:cs="Sitka Heading"/>
      <w:color w:val="262626"/>
      <w:sz w:val="28"/>
      <w:szCs w:val="28"/>
    </w:rPr>
  </w:style>
  <w:style w:type="paragraph" w:styleId="Heading5">
    <w:name w:val="heading 5"/>
    <w:basedOn w:val="Normal"/>
    <w:next w:val="Normal"/>
    <w:uiPriority w:val="9"/>
    <w:semiHidden/>
    <w:unhideWhenUsed/>
    <w:qFormat/>
    <w:pPr>
      <w:keepNext/>
      <w:keepLines/>
      <w:spacing w:before="240" w:after="80"/>
      <w:jc w:val="left"/>
      <w:outlineLvl w:val="4"/>
    </w:pPr>
    <w:rPr>
      <w:rFonts w:ascii="Sitka Heading" w:eastAsia="Sitka Heading" w:hAnsi="Sitka Heading" w:cs="Sitka Heading"/>
      <w:color w:val="262626"/>
      <w:sz w:val="27"/>
      <w:szCs w:val="27"/>
    </w:rPr>
  </w:style>
  <w:style w:type="paragraph" w:styleId="Heading6">
    <w:name w:val="heading 6"/>
    <w:basedOn w:val="Normal"/>
    <w:next w:val="Normal"/>
    <w:uiPriority w:val="9"/>
    <w:semiHidden/>
    <w:unhideWhenUsed/>
    <w:qFormat/>
    <w:pPr>
      <w:keepNext/>
      <w:keepLines/>
      <w:spacing w:before="240" w:after="80"/>
      <w:jc w:val="left"/>
      <w:outlineLvl w:val="5"/>
    </w:pPr>
    <w:rPr>
      <w:rFonts w:ascii="Sitka Heading" w:eastAsia="Sitka Heading" w:hAnsi="Sitka Heading" w:cs="Sitka Heading"/>
      <w:color w:val="26262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160"/>
      <w:jc w:val="left"/>
    </w:pPr>
    <w:rPr>
      <w:rFonts w:ascii="Sitka Banner" w:eastAsia="Sitka Banner" w:hAnsi="Sitka Banner" w:cs="Sitka Banner"/>
      <w:b/>
      <w:color w:val="007FAC"/>
      <w:sz w:val="76"/>
      <w:szCs w:val="76"/>
    </w:rPr>
  </w:style>
  <w:style w:type="paragraph" w:styleId="Subtitle">
    <w:name w:val="Subtitle"/>
    <w:basedOn w:val="Normal"/>
    <w:next w:val="Normal"/>
    <w:uiPriority w:val="11"/>
    <w:qFormat/>
    <w:pPr>
      <w:spacing w:after="480"/>
      <w:jc w:val="left"/>
    </w:pPr>
    <w:rPr>
      <w:rFonts w:ascii="Play" w:eastAsia="Play" w:hAnsi="Play" w:cs="Play"/>
      <w:color w:val="262626"/>
      <w:sz w:val="48"/>
      <w:szCs w:val="48"/>
    </w:rPr>
  </w:style>
  <w:style w:type="paragraph" w:styleId="ListParagraph">
    <w:name w:val="List Paragraph"/>
    <w:basedOn w:val="Normal"/>
    <w:uiPriority w:val="34"/>
    <w:qFormat/>
    <w:rsid w:val="00023395"/>
    <w:pPr>
      <w:ind w:left="720"/>
      <w:contextualSpacing/>
    </w:pPr>
  </w:style>
  <w:style w:type="character" w:styleId="Hyperlink">
    <w:name w:val="Hyperlink"/>
    <w:basedOn w:val="DefaultParagraphFont"/>
    <w:uiPriority w:val="99"/>
    <w:unhideWhenUsed/>
    <w:rsid w:val="007907EF"/>
    <w:rPr>
      <w:color w:val="0000FF" w:themeColor="hyperlink"/>
      <w:u w:val="single"/>
    </w:rPr>
  </w:style>
  <w:style w:type="character" w:styleId="UnresolvedMention">
    <w:name w:val="Unresolved Mention"/>
    <w:basedOn w:val="DefaultParagraphFont"/>
    <w:uiPriority w:val="99"/>
    <w:semiHidden/>
    <w:unhideWhenUsed/>
    <w:rsid w:val="007907EF"/>
    <w:rPr>
      <w:color w:val="605E5C"/>
      <w:shd w:val="clear" w:color="auto" w:fill="E1DFDD"/>
    </w:rPr>
  </w:style>
  <w:style w:type="character" w:styleId="FollowedHyperlink">
    <w:name w:val="FollowedHyperlink"/>
    <w:basedOn w:val="DefaultParagraphFont"/>
    <w:uiPriority w:val="99"/>
    <w:semiHidden/>
    <w:unhideWhenUsed/>
    <w:rsid w:val="00F812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rstechnica.com/tech-policy/2011/02/anonymous-speaks-the-inside-story-of-the-hbgary-hack/"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geeksforgeeks.org/computer-networks/cryptography-and-its-types/" TargetMode="Externa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1703</TotalTime>
  <Pages>6</Pages>
  <Words>1527</Words>
  <Characters>8706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Charan Reddy Teegala</cp:lastModifiedBy>
  <cp:revision>6</cp:revision>
  <dcterms:created xsi:type="dcterms:W3CDTF">2025-09-12T01:53:00Z</dcterms:created>
  <dcterms:modified xsi:type="dcterms:W3CDTF">2025-09-17T02:41:00Z</dcterms:modified>
</cp:coreProperties>
</file>