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8DC6A" w14:textId="1C4D9BBB" w:rsidR="00030CA5" w:rsidRDefault="000C4AFA">
      <w:pPr>
        <w:pStyle w:val="Heading1"/>
      </w:pPr>
      <w:r>
        <w:rPr>
          <w:b/>
          <w:bCs/>
        </w:rPr>
        <w:t xml:space="preserve">              Project </w:t>
      </w:r>
      <w:r w:rsidR="00515A35">
        <w:rPr>
          <w:b/>
          <w:bCs/>
        </w:rPr>
        <w:t>Proposal (proposed solutions)</w:t>
      </w:r>
    </w:p>
    <w:p w14:paraId="4A0CB4C9" w14:textId="77777777" w:rsidR="00030CA5" w:rsidRDefault="00030CA5"/>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030CA5" w14:paraId="2B0F78E4" w14:textId="77777777">
        <w:tc>
          <w:tcPr>
            <w:tcW w:w="3000" w:type="dxa"/>
            <w:vAlign w:val="center"/>
          </w:tcPr>
          <w:p w14:paraId="64805A9C" w14:textId="77777777" w:rsidR="00030CA5" w:rsidRPr="000C4AFA" w:rsidRDefault="00000000">
            <w:pPr>
              <w:rPr>
                <w:sz w:val="24"/>
                <w:szCs w:val="24"/>
              </w:rPr>
            </w:pPr>
            <w:r w:rsidRPr="000C4AFA">
              <w:rPr>
                <w:b/>
                <w:bCs/>
                <w:sz w:val="24"/>
                <w:szCs w:val="24"/>
              </w:rPr>
              <w:t>Date</w:t>
            </w:r>
          </w:p>
        </w:tc>
        <w:tc>
          <w:tcPr>
            <w:tcW w:w="6500" w:type="dxa"/>
            <w:vAlign w:val="center"/>
          </w:tcPr>
          <w:p w14:paraId="2B20F97A" w14:textId="77777777" w:rsidR="00030CA5" w:rsidRPr="000C4AFA" w:rsidRDefault="00000000">
            <w:pPr>
              <w:rPr>
                <w:sz w:val="24"/>
                <w:szCs w:val="24"/>
              </w:rPr>
            </w:pPr>
            <w:r w:rsidRPr="000C4AFA">
              <w:rPr>
                <w:sz w:val="24"/>
                <w:szCs w:val="24"/>
              </w:rPr>
              <w:t>22 September 2026</w:t>
            </w:r>
          </w:p>
        </w:tc>
      </w:tr>
      <w:tr w:rsidR="00030CA5" w14:paraId="29EFA57C" w14:textId="77777777">
        <w:tc>
          <w:tcPr>
            <w:tcW w:w="3000" w:type="dxa"/>
            <w:vAlign w:val="center"/>
          </w:tcPr>
          <w:p w14:paraId="0B9D85D1" w14:textId="77777777" w:rsidR="00030CA5" w:rsidRPr="000C4AFA" w:rsidRDefault="00000000">
            <w:pPr>
              <w:rPr>
                <w:sz w:val="24"/>
                <w:szCs w:val="24"/>
              </w:rPr>
            </w:pPr>
            <w:r w:rsidRPr="000C4AFA">
              <w:rPr>
                <w:b/>
                <w:bCs/>
                <w:sz w:val="24"/>
                <w:szCs w:val="24"/>
              </w:rPr>
              <w:t>Team ID</w:t>
            </w:r>
          </w:p>
        </w:tc>
        <w:tc>
          <w:tcPr>
            <w:tcW w:w="6500" w:type="dxa"/>
            <w:vAlign w:val="center"/>
          </w:tcPr>
          <w:p w14:paraId="3523653D" w14:textId="77777777" w:rsidR="00030CA5" w:rsidRPr="000C4AFA" w:rsidRDefault="00000000">
            <w:pPr>
              <w:rPr>
                <w:sz w:val="24"/>
                <w:szCs w:val="24"/>
              </w:rPr>
            </w:pPr>
            <w:proofErr w:type="spellStart"/>
            <w:r w:rsidRPr="000C4AFA">
              <w:rPr>
                <w:sz w:val="24"/>
                <w:szCs w:val="24"/>
              </w:rPr>
              <w:t>xxxxxx</w:t>
            </w:r>
            <w:proofErr w:type="spellEnd"/>
          </w:p>
        </w:tc>
      </w:tr>
      <w:tr w:rsidR="00030CA5" w14:paraId="02B7DCDA" w14:textId="77777777">
        <w:tc>
          <w:tcPr>
            <w:tcW w:w="3000" w:type="dxa"/>
            <w:vAlign w:val="center"/>
          </w:tcPr>
          <w:p w14:paraId="69AC5518" w14:textId="77777777" w:rsidR="00030CA5" w:rsidRPr="000C4AFA" w:rsidRDefault="00000000">
            <w:pPr>
              <w:rPr>
                <w:sz w:val="24"/>
                <w:szCs w:val="24"/>
              </w:rPr>
            </w:pPr>
            <w:r w:rsidRPr="000C4AFA">
              <w:rPr>
                <w:b/>
                <w:bCs/>
                <w:sz w:val="24"/>
                <w:szCs w:val="24"/>
              </w:rPr>
              <w:t>Project Title</w:t>
            </w:r>
          </w:p>
        </w:tc>
        <w:tc>
          <w:tcPr>
            <w:tcW w:w="6500" w:type="dxa"/>
            <w:vAlign w:val="center"/>
          </w:tcPr>
          <w:p w14:paraId="13496BC3" w14:textId="77777777" w:rsidR="00030CA5" w:rsidRPr="000C4AFA" w:rsidRDefault="00000000">
            <w:pPr>
              <w:rPr>
                <w:sz w:val="24"/>
                <w:szCs w:val="24"/>
              </w:rPr>
            </w:pPr>
            <w:r w:rsidRPr="000C4AFA">
              <w:rPr>
                <w:sz w:val="24"/>
                <w:szCs w:val="24"/>
              </w:rPr>
              <w:t>Comprehensive Analysis of Online Learning Engagement and Student Performance</w:t>
            </w:r>
          </w:p>
        </w:tc>
      </w:tr>
      <w:tr w:rsidR="00030CA5" w14:paraId="5E1FE2A2" w14:textId="77777777">
        <w:tc>
          <w:tcPr>
            <w:tcW w:w="3000" w:type="dxa"/>
            <w:vAlign w:val="center"/>
          </w:tcPr>
          <w:p w14:paraId="62A055D5" w14:textId="77777777" w:rsidR="00030CA5" w:rsidRPr="000C4AFA" w:rsidRDefault="00000000">
            <w:pPr>
              <w:rPr>
                <w:sz w:val="24"/>
                <w:szCs w:val="24"/>
              </w:rPr>
            </w:pPr>
            <w:r w:rsidRPr="000C4AFA">
              <w:rPr>
                <w:b/>
                <w:bCs/>
                <w:sz w:val="24"/>
                <w:szCs w:val="24"/>
              </w:rPr>
              <w:t>Maximum Marks</w:t>
            </w:r>
          </w:p>
        </w:tc>
        <w:tc>
          <w:tcPr>
            <w:tcW w:w="6500" w:type="dxa"/>
            <w:vAlign w:val="center"/>
          </w:tcPr>
          <w:p w14:paraId="3C09C6E4" w14:textId="77777777" w:rsidR="00030CA5" w:rsidRPr="000C4AFA" w:rsidRDefault="00000000">
            <w:pPr>
              <w:rPr>
                <w:sz w:val="24"/>
                <w:szCs w:val="24"/>
              </w:rPr>
            </w:pPr>
            <w:r w:rsidRPr="000C4AFA">
              <w:rPr>
                <w:sz w:val="24"/>
                <w:szCs w:val="24"/>
              </w:rPr>
              <w:t>3 Marks</w:t>
            </w:r>
          </w:p>
        </w:tc>
      </w:tr>
    </w:tbl>
    <w:p w14:paraId="08463779" w14:textId="77777777" w:rsidR="00030CA5" w:rsidRDefault="00030CA5"/>
    <w:p w14:paraId="08CACF8A" w14:textId="6652F91C" w:rsidR="00030CA5" w:rsidRPr="000C4AFA" w:rsidRDefault="00000000">
      <w:pPr>
        <w:rPr>
          <w:sz w:val="24"/>
          <w:szCs w:val="24"/>
        </w:rPr>
      </w:pPr>
      <w:r w:rsidRPr="000C4AFA">
        <w:rPr>
          <w:b/>
          <w:bCs/>
          <w:sz w:val="24"/>
          <w:szCs w:val="24"/>
        </w:rPr>
        <w:t xml:space="preserve">Project Proposal (Proposed Solution) </w:t>
      </w:r>
    </w:p>
    <w:p w14:paraId="6788858C" w14:textId="77777777" w:rsidR="00030CA5" w:rsidRPr="000C4AFA" w:rsidRDefault="00000000">
      <w:pPr>
        <w:rPr>
          <w:sz w:val="22"/>
          <w:szCs w:val="22"/>
        </w:rPr>
      </w:pPr>
      <w:r w:rsidRPr="000C4AFA">
        <w:rPr>
          <w:sz w:val="22"/>
          <w:szCs w:val="22"/>
        </w:rPr>
        <w:t>This project proposal outlines a solution to address a specific problem. With a clear objective, defined scope, and a concise problem statement, the proposed solution details the approach, key features, and resource requirements, including hardware, software, and personnel.</w:t>
      </w:r>
    </w:p>
    <w:p w14:paraId="7B783056" w14:textId="77777777" w:rsidR="00030CA5" w:rsidRDefault="00030CA5"/>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000"/>
      </w:tblGrid>
      <w:tr w:rsidR="00030CA5" w:rsidRPr="000C4AFA" w14:paraId="459B09E4" w14:textId="77777777">
        <w:tc>
          <w:tcPr>
            <w:tcW w:w="0" w:type="auto"/>
            <w:gridSpan w:val="2"/>
            <w:shd w:val="clear" w:color="auto" w:fill="D9D9D9"/>
          </w:tcPr>
          <w:p w14:paraId="4CE34356" w14:textId="77777777" w:rsidR="00030CA5" w:rsidRPr="000C4AFA" w:rsidRDefault="00000000">
            <w:pPr>
              <w:rPr>
                <w:sz w:val="24"/>
                <w:szCs w:val="24"/>
              </w:rPr>
            </w:pPr>
            <w:r w:rsidRPr="000C4AFA">
              <w:rPr>
                <w:b/>
                <w:bCs/>
                <w:sz w:val="24"/>
                <w:szCs w:val="24"/>
              </w:rPr>
              <w:t>Project Overview</w:t>
            </w:r>
          </w:p>
        </w:tc>
      </w:tr>
      <w:tr w:rsidR="00030CA5" w:rsidRPr="000C4AFA" w14:paraId="22A96C70" w14:textId="77777777">
        <w:tc>
          <w:tcPr>
            <w:tcW w:w="2500" w:type="dxa"/>
            <w:vAlign w:val="center"/>
          </w:tcPr>
          <w:p w14:paraId="67D74CE3" w14:textId="77777777" w:rsidR="00030CA5" w:rsidRPr="000C4AFA" w:rsidRDefault="00000000">
            <w:pPr>
              <w:rPr>
                <w:sz w:val="24"/>
                <w:szCs w:val="24"/>
              </w:rPr>
            </w:pPr>
            <w:r w:rsidRPr="000C4AFA">
              <w:rPr>
                <w:b/>
                <w:bCs/>
                <w:sz w:val="24"/>
                <w:szCs w:val="24"/>
              </w:rPr>
              <w:t>Objective</w:t>
            </w:r>
          </w:p>
        </w:tc>
        <w:tc>
          <w:tcPr>
            <w:tcW w:w="7000" w:type="dxa"/>
            <w:vAlign w:val="center"/>
          </w:tcPr>
          <w:p w14:paraId="49AD913B" w14:textId="77777777" w:rsidR="00030CA5" w:rsidRPr="000C4AFA" w:rsidRDefault="00000000">
            <w:pPr>
              <w:rPr>
                <w:sz w:val="24"/>
                <w:szCs w:val="24"/>
              </w:rPr>
            </w:pPr>
            <w:r w:rsidRPr="000C4AFA">
              <w:rPr>
                <w:sz w:val="24"/>
                <w:szCs w:val="24"/>
              </w:rPr>
              <w:t xml:space="preserve">To </w:t>
            </w:r>
            <w:proofErr w:type="spellStart"/>
            <w:r w:rsidRPr="000C4AFA">
              <w:rPr>
                <w:sz w:val="24"/>
                <w:szCs w:val="24"/>
              </w:rPr>
              <w:t>analyze</w:t>
            </w:r>
            <w:proofErr w:type="spellEnd"/>
            <w:r w:rsidRPr="000C4AFA">
              <w:rPr>
                <w:sz w:val="24"/>
                <w:szCs w:val="24"/>
              </w:rPr>
              <w:t xml:space="preserve"> the relationship between student engagement (login frequency, time spent, quiz attempts, assignment submissions) and academic performance on an online learning platform, and to identify factors that drive better learning outcomes.</w:t>
            </w:r>
          </w:p>
        </w:tc>
      </w:tr>
      <w:tr w:rsidR="00030CA5" w:rsidRPr="000C4AFA" w14:paraId="402BF94A" w14:textId="77777777">
        <w:tc>
          <w:tcPr>
            <w:tcW w:w="2500" w:type="dxa"/>
            <w:vAlign w:val="center"/>
          </w:tcPr>
          <w:p w14:paraId="58B1BCA8" w14:textId="77777777" w:rsidR="00030CA5" w:rsidRPr="000C4AFA" w:rsidRDefault="00000000">
            <w:pPr>
              <w:rPr>
                <w:sz w:val="24"/>
                <w:szCs w:val="24"/>
              </w:rPr>
            </w:pPr>
            <w:r w:rsidRPr="000C4AFA">
              <w:rPr>
                <w:b/>
                <w:bCs/>
                <w:sz w:val="24"/>
                <w:szCs w:val="24"/>
              </w:rPr>
              <w:t>Scope</w:t>
            </w:r>
          </w:p>
        </w:tc>
        <w:tc>
          <w:tcPr>
            <w:tcW w:w="7000" w:type="dxa"/>
            <w:vAlign w:val="center"/>
          </w:tcPr>
          <w:p w14:paraId="359F6D2C" w14:textId="77777777" w:rsidR="00030CA5" w:rsidRPr="000C4AFA" w:rsidRDefault="00000000">
            <w:pPr>
              <w:rPr>
                <w:sz w:val="24"/>
                <w:szCs w:val="24"/>
              </w:rPr>
            </w:pPr>
            <w:r w:rsidRPr="000C4AFA">
              <w:rPr>
                <w:sz w:val="24"/>
                <w:szCs w:val="24"/>
              </w:rPr>
              <w:t>Covers data collection, cleaning, exploratory analysis, visualization, and dashboard reporting for a single online learning dataset. Limited to available historical engagement and performance records; does not include real-time data pipelines or live platform integration.</w:t>
            </w:r>
          </w:p>
        </w:tc>
      </w:tr>
      <w:tr w:rsidR="00030CA5" w:rsidRPr="000C4AFA" w14:paraId="22770921" w14:textId="77777777">
        <w:tc>
          <w:tcPr>
            <w:tcW w:w="0" w:type="auto"/>
            <w:gridSpan w:val="2"/>
            <w:shd w:val="clear" w:color="auto" w:fill="D9D9D9"/>
          </w:tcPr>
          <w:p w14:paraId="72077095" w14:textId="77777777" w:rsidR="00030CA5" w:rsidRPr="000C4AFA" w:rsidRDefault="00000000">
            <w:pPr>
              <w:rPr>
                <w:sz w:val="24"/>
                <w:szCs w:val="24"/>
              </w:rPr>
            </w:pPr>
            <w:r w:rsidRPr="000C4AFA">
              <w:rPr>
                <w:b/>
                <w:bCs/>
                <w:sz w:val="24"/>
                <w:szCs w:val="24"/>
              </w:rPr>
              <w:t>Problem Statement</w:t>
            </w:r>
          </w:p>
        </w:tc>
      </w:tr>
      <w:tr w:rsidR="00030CA5" w:rsidRPr="000C4AFA" w14:paraId="4D4C3021" w14:textId="77777777">
        <w:tc>
          <w:tcPr>
            <w:tcW w:w="2500" w:type="dxa"/>
            <w:vAlign w:val="center"/>
          </w:tcPr>
          <w:p w14:paraId="4BA5FA59" w14:textId="77777777" w:rsidR="00030CA5" w:rsidRPr="000C4AFA" w:rsidRDefault="00000000">
            <w:pPr>
              <w:rPr>
                <w:sz w:val="24"/>
                <w:szCs w:val="24"/>
              </w:rPr>
            </w:pPr>
            <w:r w:rsidRPr="000C4AFA">
              <w:rPr>
                <w:b/>
                <w:bCs/>
                <w:sz w:val="24"/>
                <w:szCs w:val="24"/>
              </w:rPr>
              <w:t>Description</w:t>
            </w:r>
          </w:p>
        </w:tc>
        <w:tc>
          <w:tcPr>
            <w:tcW w:w="7000" w:type="dxa"/>
            <w:vAlign w:val="center"/>
          </w:tcPr>
          <w:p w14:paraId="39820D7C" w14:textId="77777777" w:rsidR="00030CA5" w:rsidRPr="000C4AFA" w:rsidRDefault="00000000">
            <w:pPr>
              <w:rPr>
                <w:sz w:val="24"/>
                <w:szCs w:val="24"/>
              </w:rPr>
            </w:pPr>
            <w:r w:rsidRPr="000C4AFA">
              <w:rPr>
                <w:sz w:val="24"/>
                <w:szCs w:val="24"/>
              </w:rPr>
              <w:t>Instructors and administrators lack a consolidated view linking student engagement metrics to academic performance, making it difficult to identify at-risk students early or understand what drives successful learning outcomes.</w:t>
            </w:r>
          </w:p>
        </w:tc>
      </w:tr>
      <w:tr w:rsidR="00030CA5" w:rsidRPr="000C4AFA" w14:paraId="46B6D16A" w14:textId="77777777">
        <w:tc>
          <w:tcPr>
            <w:tcW w:w="2500" w:type="dxa"/>
            <w:vAlign w:val="center"/>
          </w:tcPr>
          <w:p w14:paraId="7EDF32E8" w14:textId="77777777" w:rsidR="00030CA5" w:rsidRPr="000C4AFA" w:rsidRDefault="00000000">
            <w:pPr>
              <w:rPr>
                <w:sz w:val="24"/>
                <w:szCs w:val="24"/>
              </w:rPr>
            </w:pPr>
            <w:r w:rsidRPr="000C4AFA">
              <w:rPr>
                <w:b/>
                <w:bCs/>
                <w:sz w:val="24"/>
                <w:szCs w:val="24"/>
              </w:rPr>
              <w:t>Impact</w:t>
            </w:r>
          </w:p>
        </w:tc>
        <w:tc>
          <w:tcPr>
            <w:tcW w:w="7000" w:type="dxa"/>
            <w:vAlign w:val="center"/>
          </w:tcPr>
          <w:p w14:paraId="53B0F514" w14:textId="77777777" w:rsidR="00030CA5" w:rsidRPr="000C4AFA" w:rsidRDefault="00000000">
            <w:pPr>
              <w:rPr>
                <w:sz w:val="24"/>
                <w:szCs w:val="24"/>
              </w:rPr>
            </w:pPr>
            <w:r w:rsidRPr="000C4AFA">
              <w:rPr>
                <w:sz w:val="24"/>
                <w:szCs w:val="24"/>
              </w:rPr>
              <w:t>Solving this enables early identification of disengaged or at-risk students, evidence-based course design improvements, and better-informed academic interventions, ultimately improving completion rates and learning outcomes.</w:t>
            </w:r>
          </w:p>
        </w:tc>
      </w:tr>
      <w:tr w:rsidR="00030CA5" w:rsidRPr="000C4AFA" w14:paraId="23A8BFC2" w14:textId="77777777">
        <w:tc>
          <w:tcPr>
            <w:tcW w:w="0" w:type="auto"/>
            <w:gridSpan w:val="2"/>
            <w:shd w:val="clear" w:color="auto" w:fill="D9D9D9"/>
          </w:tcPr>
          <w:p w14:paraId="6E8C9E7B" w14:textId="77777777" w:rsidR="00030CA5" w:rsidRPr="000C4AFA" w:rsidRDefault="00000000">
            <w:pPr>
              <w:rPr>
                <w:sz w:val="24"/>
                <w:szCs w:val="24"/>
              </w:rPr>
            </w:pPr>
            <w:r w:rsidRPr="000C4AFA">
              <w:rPr>
                <w:b/>
                <w:bCs/>
                <w:sz w:val="24"/>
                <w:szCs w:val="24"/>
              </w:rPr>
              <w:t>Proposed Solution</w:t>
            </w:r>
          </w:p>
        </w:tc>
      </w:tr>
      <w:tr w:rsidR="00030CA5" w:rsidRPr="000C4AFA" w14:paraId="5619CCBE" w14:textId="77777777">
        <w:tc>
          <w:tcPr>
            <w:tcW w:w="2500" w:type="dxa"/>
            <w:vAlign w:val="center"/>
          </w:tcPr>
          <w:p w14:paraId="1BD13EAF" w14:textId="77777777" w:rsidR="00030CA5" w:rsidRPr="000C4AFA" w:rsidRDefault="00000000">
            <w:pPr>
              <w:rPr>
                <w:sz w:val="24"/>
                <w:szCs w:val="24"/>
              </w:rPr>
            </w:pPr>
            <w:r w:rsidRPr="000C4AFA">
              <w:rPr>
                <w:b/>
                <w:bCs/>
                <w:sz w:val="24"/>
                <w:szCs w:val="24"/>
              </w:rPr>
              <w:t>Approach</w:t>
            </w:r>
          </w:p>
        </w:tc>
        <w:tc>
          <w:tcPr>
            <w:tcW w:w="7000" w:type="dxa"/>
            <w:vAlign w:val="center"/>
          </w:tcPr>
          <w:p w14:paraId="455E84CF" w14:textId="77777777" w:rsidR="00030CA5" w:rsidRPr="000C4AFA" w:rsidRDefault="00000000">
            <w:pPr>
              <w:rPr>
                <w:sz w:val="24"/>
                <w:szCs w:val="24"/>
              </w:rPr>
            </w:pPr>
            <w:r w:rsidRPr="000C4AFA">
              <w:rPr>
                <w:sz w:val="24"/>
                <w:szCs w:val="24"/>
              </w:rPr>
              <w:t>Collect and preprocess engagement and performance data, perform exploratory data analysis in Python to identify correlations and trends, then build an interactive Power BI dashboard to visualize key metrics, and summarize findings in a final report.</w:t>
            </w:r>
          </w:p>
        </w:tc>
      </w:tr>
      <w:tr w:rsidR="00030CA5" w:rsidRPr="000C4AFA" w14:paraId="05C1D9C4" w14:textId="77777777">
        <w:tc>
          <w:tcPr>
            <w:tcW w:w="2500" w:type="dxa"/>
            <w:vAlign w:val="center"/>
          </w:tcPr>
          <w:p w14:paraId="36D0832B" w14:textId="77777777" w:rsidR="00030CA5" w:rsidRPr="000C4AFA" w:rsidRDefault="00000000">
            <w:pPr>
              <w:rPr>
                <w:sz w:val="24"/>
                <w:szCs w:val="24"/>
              </w:rPr>
            </w:pPr>
            <w:r w:rsidRPr="000C4AFA">
              <w:rPr>
                <w:b/>
                <w:bCs/>
                <w:sz w:val="24"/>
                <w:szCs w:val="24"/>
              </w:rPr>
              <w:t>Key Features</w:t>
            </w:r>
          </w:p>
        </w:tc>
        <w:tc>
          <w:tcPr>
            <w:tcW w:w="7000" w:type="dxa"/>
            <w:vAlign w:val="center"/>
          </w:tcPr>
          <w:p w14:paraId="7844E2E8" w14:textId="77777777" w:rsidR="00030CA5" w:rsidRPr="000C4AFA" w:rsidRDefault="00000000">
            <w:pPr>
              <w:rPr>
                <w:sz w:val="24"/>
                <w:szCs w:val="24"/>
              </w:rPr>
            </w:pPr>
            <w:r w:rsidRPr="000C4AFA">
              <w:rPr>
                <w:sz w:val="24"/>
                <w:szCs w:val="24"/>
              </w:rPr>
              <w:t>Cleaned and consolidated engagement-performance dataset; correlation and trend analysis between engagement metrics and grades; interactive, filterable Power BI dashboard with KPI cards; documented insights and recommendations for improving student engagement.</w:t>
            </w:r>
          </w:p>
        </w:tc>
      </w:tr>
    </w:tbl>
    <w:p w14:paraId="78CBF4DD" w14:textId="77777777" w:rsidR="00030CA5" w:rsidRDefault="00030CA5">
      <w:pPr>
        <w:rPr>
          <w:sz w:val="24"/>
          <w:szCs w:val="24"/>
        </w:rPr>
      </w:pPr>
    </w:p>
    <w:p w14:paraId="37221494" w14:textId="77777777" w:rsidR="000C4AFA" w:rsidRDefault="000C4AFA">
      <w:pPr>
        <w:rPr>
          <w:sz w:val="24"/>
          <w:szCs w:val="24"/>
        </w:rPr>
      </w:pPr>
    </w:p>
    <w:p w14:paraId="08B247E1" w14:textId="77777777" w:rsidR="000C4AFA" w:rsidRDefault="000C4AFA">
      <w:pPr>
        <w:rPr>
          <w:sz w:val="24"/>
          <w:szCs w:val="24"/>
        </w:rPr>
      </w:pPr>
    </w:p>
    <w:p w14:paraId="4C94527E" w14:textId="77777777" w:rsidR="000C4AFA" w:rsidRDefault="000C4AFA">
      <w:pPr>
        <w:rPr>
          <w:sz w:val="24"/>
          <w:szCs w:val="24"/>
        </w:rPr>
      </w:pPr>
    </w:p>
    <w:p w14:paraId="7CE40D40" w14:textId="77777777" w:rsidR="000C4AFA" w:rsidRDefault="000C4AFA">
      <w:pPr>
        <w:rPr>
          <w:sz w:val="24"/>
          <w:szCs w:val="24"/>
        </w:rPr>
      </w:pPr>
    </w:p>
    <w:p w14:paraId="6E752C17" w14:textId="77777777" w:rsidR="000C4AFA" w:rsidRPr="000C4AFA" w:rsidRDefault="000C4AFA">
      <w:pPr>
        <w:rPr>
          <w:sz w:val="24"/>
          <w:szCs w:val="24"/>
        </w:rPr>
      </w:pPr>
    </w:p>
    <w:p w14:paraId="437DB91F" w14:textId="77777777" w:rsidR="00030CA5" w:rsidRPr="000C4AFA" w:rsidRDefault="00000000">
      <w:pPr>
        <w:rPr>
          <w:sz w:val="24"/>
          <w:szCs w:val="24"/>
        </w:rPr>
      </w:pPr>
      <w:r w:rsidRPr="000C4AFA">
        <w:rPr>
          <w:b/>
          <w:bCs/>
          <w:sz w:val="24"/>
          <w:szCs w:val="24"/>
        </w:rPr>
        <w:lastRenderedPageBreak/>
        <w:t>Resource Requirements</w:t>
      </w:r>
    </w:p>
    <w:p w14:paraId="4933B766" w14:textId="77777777" w:rsidR="00030CA5" w:rsidRPr="000C4AFA" w:rsidRDefault="00030CA5">
      <w:pPr>
        <w:rPr>
          <w:sz w:val="24"/>
          <w:szCs w:val="24"/>
        </w:rPr>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500"/>
      </w:tblGrid>
      <w:tr w:rsidR="00030CA5" w:rsidRPr="000C4AFA" w14:paraId="54E5D229" w14:textId="77777777">
        <w:tc>
          <w:tcPr>
            <w:tcW w:w="2500" w:type="dxa"/>
            <w:shd w:val="clear" w:color="auto" w:fill="D9D9D9"/>
          </w:tcPr>
          <w:p w14:paraId="600F956D" w14:textId="77777777" w:rsidR="00030CA5" w:rsidRPr="000C4AFA" w:rsidRDefault="00000000">
            <w:pPr>
              <w:rPr>
                <w:sz w:val="24"/>
                <w:szCs w:val="24"/>
              </w:rPr>
            </w:pPr>
            <w:r w:rsidRPr="000C4AFA">
              <w:rPr>
                <w:b/>
                <w:bCs/>
                <w:sz w:val="24"/>
                <w:szCs w:val="24"/>
              </w:rPr>
              <w:t>Resource Type</w:t>
            </w:r>
          </w:p>
        </w:tc>
        <w:tc>
          <w:tcPr>
            <w:tcW w:w="3500" w:type="dxa"/>
            <w:shd w:val="clear" w:color="auto" w:fill="D9D9D9"/>
          </w:tcPr>
          <w:p w14:paraId="50E45A7A" w14:textId="77777777" w:rsidR="00030CA5" w:rsidRPr="000C4AFA" w:rsidRDefault="00000000">
            <w:pPr>
              <w:rPr>
                <w:sz w:val="24"/>
                <w:szCs w:val="24"/>
              </w:rPr>
            </w:pPr>
            <w:r w:rsidRPr="000C4AFA">
              <w:rPr>
                <w:b/>
                <w:bCs/>
                <w:sz w:val="24"/>
                <w:szCs w:val="24"/>
              </w:rPr>
              <w:t>Description</w:t>
            </w:r>
          </w:p>
        </w:tc>
        <w:tc>
          <w:tcPr>
            <w:tcW w:w="3500" w:type="dxa"/>
            <w:shd w:val="clear" w:color="auto" w:fill="D9D9D9"/>
          </w:tcPr>
          <w:p w14:paraId="636FD907" w14:textId="77777777" w:rsidR="00030CA5" w:rsidRPr="000C4AFA" w:rsidRDefault="00000000">
            <w:pPr>
              <w:rPr>
                <w:sz w:val="24"/>
                <w:szCs w:val="24"/>
              </w:rPr>
            </w:pPr>
            <w:r w:rsidRPr="000C4AFA">
              <w:rPr>
                <w:b/>
                <w:bCs/>
                <w:sz w:val="24"/>
                <w:szCs w:val="24"/>
              </w:rPr>
              <w:t>Specification/Allocation</w:t>
            </w:r>
          </w:p>
        </w:tc>
      </w:tr>
      <w:tr w:rsidR="00030CA5" w:rsidRPr="000C4AFA" w14:paraId="0A8677E2" w14:textId="77777777">
        <w:tc>
          <w:tcPr>
            <w:tcW w:w="2500" w:type="dxa"/>
            <w:shd w:val="clear" w:color="auto" w:fill="D9D9D9"/>
          </w:tcPr>
          <w:p w14:paraId="0FBC48F6" w14:textId="77777777" w:rsidR="00030CA5" w:rsidRPr="000C4AFA" w:rsidRDefault="00000000">
            <w:pPr>
              <w:rPr>
                <w:sz w:val="24"/>
                <w:szCs w:val="24"/>
              </w:rPr>
            </w:pPr>
            <w:r w:rsidRPr="000C4AFA">
              <w:rPr>
                <w:b/>
                <w:bCs/>
                <w:sz w:val="24"/>
                <w:szCs w:val="24"/>
              </w:rPr>
              <w:t>Hardware</w:t>
            </w:r>
          </w:p>
        </w:tc>
        <w:tc>
          <w:tcPr>
            <w:tcW w:w="3500" w:type="dxa"/>
            <w:shd w:val="clear" w:color="auto" w:fill="D9D9D9"/>
          </w:tcPr>
          <w:p w14:paraId="4547C595" w14:textId="77777777" w:rsidR="00030CA5" w:rsidRPr="000C4AFA" w:rsidRDefault="00030CA5">
            <w:pPr>
              <w:rPr>
                <w:sz w:val="24"/>
                <w:szCs w:val="24"/>
              </w:rPr>
            </w:pPr>
          </w:p>
        </w:tc>
        <w:tc>
          <w:tcPr>
            <w:tcW w:w="3500" w:type="dxa"/>
            <w:shd w:val="clear" w:color="auto" w:fill="D9D9D9"/>
          </w:tcPr>
          <w:p w14:paraId="6D73B227" w14:textId="77777777" w:rsidR="00030CA5" w:rsidRPr="000C4AFA" w:rsidRDefault="00030CA5">
            <w:pPr>
              <w:rPr>
                <w:sz w:val="24"/>
                <w:szCs w:val="24"/>
              </w:rPr>
            </w:pPr>
          </w:p>
        </w:tc>
      </w:tr>
      <w:tr w:rsidR="00030CA5" w:rsidRPr="000C4AFA" w14:paraId="1D4F7FCD" w14:textId="77777777">
        <w:tc>
          <w:tcPr>
            <w:tcW w:w="2500" w:type="dxa"/>
          </w:tcPr>
          <w:p w14:paraId="63B1DA5D" w14:textId="77777777" w:rsidR="00030CA5" w:rsidRPr="000C4AFA" w:rsidRDefault="00000000">
            <w:pPr>
              <w:rPr>
                <w:sz w:val="24"/>
                <w:szCs w:val="24"/>
              </w:rPr>
            </w:pPr>
            <w:r w:rsidRPr="000C4AFA">
              <w:rPr>
                <w:sz w:val="24"/>
                <w:szCs w:val="24"/>
              </w:rPr>
              <w:t>Computing Resources</w:t>
            </w:r>
          </w:p>
        </w:tc>
        <w:tc>
          <w:tcPr>
            <w:tcW w:w="3500" w:type="dxa"/>
          </w:tcPr>
          <w:p w14:paraId="391303A4" w14:textId="77777777" w:rsidR="00030CA5" w:rsidRPr="000C4AFA" w:rsidRDefault="00000000">
            <w:pPr>
              <w:rPr>
                <w:sz w:val="24"/>
                <w:szCs w:val="24"/>
              </w:rPr>
            </w:pPr>
            <w:r w:rsidRPr="000C4AFA">
              <w:rPr>
                <w:sz w:val="24"/>
                <w:szCs w:val="24"/>
              </w:rPr>
              <w:t>CPU specifications, number of cores</w:t>
            </w:r>
          </w:p>
        </w:tc>
        <w:tc>
          <w:tcPr>
            <w:tcW w:w="3500" w:type="dxa"/>
          </w:tcPr>
          <w:p w14:paraId="297F8CF6" w14:textId="77777777" w:rsidR="00030CA5" w:rsidRPr="000C4AFA" w:rsidRDefault="00000000">
            <w:pPr>
              <w:rPr>
                <w:sz w:val="24"/>
                <w:szCs w:val="24"/>
              </w:rPr>
            </w:pPr>
            <w:r w:rsidRPr="000C4AFA">
              <w:rPr>
                <w:sz w:val="24"/>
                <w:szCs w:val="24"/>
              </w:rPr>
              <w:t>e.g., Intel i5/i7, 4 cores (no GPU required)</w:t>
            </w:r>
          </w:p>
        </w:tc>
      </w:tr>
      <w:tr w:rsidR="00030CA5" w:rsidRPr="000C4AFA" w14:paraId="56EBEB65" w14:textId="77777777">
        <w:tc>
          <w:tcPr>
            <w:tcW w:w="2500" w:type="dxa"/>
          </w:tcPr>
          <w:p w14:paraId="0DE6AB6D" w14:textId="77777777" w:rsidR="00030CA5" w:rsidRPr="000C4AFA" w:rsidRDefault="00000000">
            <w:pPr>
              <w:rPr>
                <w:sz w:val="24"/>
                <w:szCs w:val="24"/>
              </w:rPr>
            </w:pPr>
            <w:r w:rsidRPr="000C4AFA">
              <w:rPr>
                <w:sz w:val="24"/>
                <w:szCs w:val="24"/>
              </w:rPr>
              <w:t>Memory</w:t>
            </w:r>
          </w:p>
        </w:tc>
        <w:tc>
          <w:tcPr>
            <w:tcW w:w="3500" w:type="dxa"/>
          </w:tcPr>
          <w:p w14:paraId="654B20CE" w14:textId="77777777" w:rsidR="00030CA5" w:rsidRPr="000C4AFA" w:rsidRDefault="00000000">
            <w:pPr>
              <w:rPr>
                <w:sz w:val="24"/>
                <w:szCs w:val="24"/>
              </w:rPr>
            </w:pPr>
            <w:r w:rsidRPr="000C4AFA">
              <w:rPr>
                <w:sz w:val="24"/>
                <w:szCs w:val="24"/>
              </w:rPr>
              <w:t>RAM specifications</w:t>
            </w:r>
          </w:p>
        </w:tc>
        <w:tc>
          <w:tcPr>
            <w:tcW w:w="3500" w:type="dxa"/>
          </w:tcPr>
          <w:p w14:paraId="0E365F1F" w14:textId="77777777" w:rsidR="00030CA5" w:rsidRPr="000C4AFA" w:rsidRDefault="00000000">
            <w:pPr>
              <w:rPr>
                <w:sz w:val="24"/>
                <w:szCs w:val="24"/>
              </w:rPr>
            </w:pPr>
            <w:r w:rsidRPr="000C4AFA">
              <w:rPr>
                <w:sz w:val="24"/>
                <w:szCs w:val="24"/>
              </w:rPr>
              <w:t>e.g., 8 GB</w:t>
            </w:r>
          </w:p>
        </w:tc>
      </w:tr>
      <w:tr w:rsidR="00030CA5" w:rsidRPr="000C4AFA" w14:paraId="73BB931E" w14:textId="77777777">
        <w:tc>
          <w:tcPr>
            <w:tcW w:w="2500" w:type="dxa"/>
          </w:tcPr>
          <w:p w14:paraId="33B2784E" w14:textId="77777777" w:rsidR="00030CA5" w:rsidRPr="000C4AFA" w:rsidRDefault="00000000">
            <w:pPr>
              <w:rPr>
                <w:sz w:val="24"/>
                <w:szCs w:val="24"/>
              </w:rPr>
            </w:pPr>
            <w:r w:rsidRPr="000C4AFA">
              <w:rPr>
                <w:sz w:val="24"/>
                <w:szCs w:val="24"/>
              </w:rPr>
              <w:t>Storage</w:t>
            </w:r>
          </w:p>
        </w:tc>
        <w:tc>
          <w:tcPr>
            <w:tcW w:w="3500" w:type="dxa"/>
          </w:tcPr>
          <w:p w14:paraId="60BE106A" w14:textId="77777777" w:rsidR="00030CA5" w:rsidRPr="000C4AFA" w:rsidRDefault="00000000">
            <w:pPr>
              <w:rPr>
                <w:sz w:val="24"/>
                <w:szCs w:val="24"/>
              </w:rPr>
            </w:pPr>
            <w:r w:rsidRPr="000C4AFA">
              <w:rPr>
                <w:sz w:val="24"/>
                <w:szCs w:val="24"/>
              </w:rPr>
              <w:t>Disk space for data, models, and logs</w:t>
            </w:r>
          </w:p>
        </w:tc>
        <w:tc>
          <w:tcPr>
            <w:tcW w:w="3500" w:type="dxa"/>
          </w:tcPr>
          <w:p w14:paraId="7688A8AB" w14:textId="77777777" w:rsidR="00030CA5" w:rsidRPr="000C4AFA" w:rsidRDefault="00000000">
            <w:pPr>
              <w:rPr>
                <w:sz w:val="24"/>
                <w:szCs w:val="24"/>
              </w:rPr>
            </w:pPr>
            <w:r w:rsidRPr="000C4AFA">
              <w:rPr>
                <w:sz w:val="24"/>
                <w:szCs w:val="24"/>
              </w:rPr>
              <w:t>e.g., 5 GB free SSD space</w:t>
            </w:r>
          </w:p>
        </w:tc>
      </w:tr>
    </w:tbl>
    <w:p w14:paraId="7E07CE6C" w14:textId="77777777" w:rsidR="00030CA5" w:rsidRPr="000C4AFA" w:rsidRDefault="00030CA5">
      <w:pPr>
        <w:rPr>
          <w:sz w:val="24"/>
          <w:szCs w:val="24"/>
        </w:rPr>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500"/>
      </w:tblGrid>
      <w:tr w:rsidR="00030CA5" w:rsidRPr="000C4AFA" w14:paraId="35A4816B" w14:textId="77777777">
        <w:tc>
          <w:tcPr>
            <w:tcW w:w="2500" w:type="dxa"/>
            <w:shd w:val="clear" w:color="auto" w:fill="D9D9D9"/>
          </w:tcPr>
          <w:p w14:paraId="0C86EE10" w14:textId="77777777" w:rsidR="00030CA5" w:rsidRPr="000C4AFA" w:rsidRDefault="00000000">
            <w:pPr>
              <w:rPr>
                <w:sz w:val="24"/>
                <w:szCs w:val="24"/>
              </w:rPr>
            </w:pPr>
            <w:r w:rsidRPr="000C4AFA">
              <w:rPr>
                <w:b/>
                <w:bCs/>
                <w:sz w:val="24"/>
                <w:szCs w:val="24"/>
              </w:rPr>
              <w:t>Software</w:t>
            </w:r>
          </w:p>
        </w:tc>
        <w:tc>
          <w:tcPr>
            <w:tcW w:w="3500" w:type="dxa"/>
            <w:shd w:val="clear" w:color="auto" w:fill="D9D9D9"/>
          </w:tcPr>
          <w:p w14:paraId="2F6793C9" w14:textId="77777777" w:rsidR="00030CA5" w:rsidRPr="000C4AFA" w:rsidRDefault="00030CA5">
            <w:pPr>
              <w:rPr>
                <w:sz w:val="24"/>
                <w:szCs w:val="24"/>
              </w:rPr>
            </w:pPr>
          </w:p>
        </w:tc>
        <w:tc>
          <w:tcPr>
            <w:tcW w:w="3500" w:type="dxa"/>
            <w:shd w:val="clear" w:color="auto" w:fill="D9D9D9"/>
          </w:tcPr>
          <w:p w14:paraId="339D53CC" w14:textId="77777777" w:rsidR="00030CA5" w:rsidRPr="000C4AFA" w:rsidRDefault="00030CA5">
            <w:pPr>
              <w:rPr>
                <w:sz w:val="24"/>
                <w:szCs w:val="24"/>
              </w:rPr>
            </w:pPr>
          </w:p>
        </w:tc>
      </w:tr>
      <w:tr w:rsidR="00030CA5" w:rsidRPr="000C4AFA" w14:paraId="33AB46BC" w14:textId="77777777">
        <w:tc>
          <w:tcPr>
            <w:tcW w:w="2500" w:type="dxa"/>
          </w:tcPr>
          <w:p w14:paraId="0305A437" w14:textId="77777777" w:rsidR="00030CA5" w:rsidRPr="000C4AFA" w:rsidRDefault="00000000">
            <w:pPr>
              <w:rPr>
                <w:sz w:val="24"/>
                <w:szCs w:val="24"/>
              </w:rPr>
            </w:pPr>
            <w:r w:rsidRPr="000C4AFA">
              <w:rPr>
                <w:sz w:val="24"/>
                <w:szCs w:val="24"/>
              </w:rPr>
              <w:t>Frameworks</w:t>
            </w:r>
          </w:p>
        </w:tc>
        <w:tc>
          <w:tcPr>
            <w:tcW w:w="3500" w:type="dxa"/>
          </w:tcPr>
          <w:p w14:paraId="0A798A41" w14:textId="77777777" w:rsidR="00030CA5" w:rsidRPr="000C4AFA" w:rsidRDefault="00000000">
            <w:pPr>
              <w:rPr>
                <w:sz w:val="24"/>
                <w:szCs w:val="24"/>
              </w:rPr>
            </w:pPr>
            <w:r w:rsidRPr="000C4AFA">
              <w:rPr>
                <w:sz w:val="24"/>
                <w:szCs w:val="24"/>
              </w:rPr>
              <w:t>Python frameworks</w:t>
            </w:r>
          </w:p>
        </w:tc>
        <w:tc>
          <w:tcPr>
            <w:tcW w:w="3500" w:type="dxa"/>
          </w:tcPr>
          <w:p w14:paraId="73B9A2E6" w14:textId="77777777" w:rsidR="00030CA5" w:rsidRPr="000C4AFA" w:rsidRDefault="00000000">
            <w:pPr>
              <w:rPr>
                <w:sz w:val="24"/>
                <w:szCs w:val="24"/>
              </w:rPr>
            </w:pPr>
            <w:r w:rsidRPr="000C4AFA">
              <w:rPr>
                <w:sz w:val="24"/>
                <w:szCs w:val="24"/>
              </w:rPr>
              <w:t>e.g., Pandas, NumPy</w:t>
            </w:r>
          </w:p>
        </w:tc>
      </w:tr>
      <w:tr w:rsidR="00030CA5" w:rsidRPr="000C4AFA" w14:paraId="6C83583F" w14:textId="77777777">
        <w:tc>
          <w:tcPr>
            <w:tcW w:w="2500" w:type="dxa"/>
          </w:tcPr>
          <w:p w14:paraId="4CC5684C" w14:textId="77777777" w:rsidR="00030CA5" w:rsidRPr="000C4AFA" w:rsidRDefault="00000000">
            <w:pPr>
              <w:rPr>
                <w:sz w:val="24"/>
                <w:szCs w:val="24"/>
              </w:rPr>
            </w:pPr>
            <w:r w:rsidRPr="000C4AFA">
              <w:rPr>
                <w:sz w:val="24"/>
                <w:szCs w:val="24"/>
              </w:rPr>
              <w:t>Libraries</w:t>
            </w:r>
          </w:p>
        </w:tc>
        <w:tc>
          <w:tcPr>
            <w:tcW w:w="3500" w:type="dxa"/>
          </w:tcPr>
          <w:p w14:paraId="4C3F08D2" w14:textId="77777777" w:rsidR="00030CA5" w:rsidRPr="000C4AFA" w:rsidRDefault="00000000">
            <w:pPr>
              <w:rPr>
                <w:sz w:val="24"/>
                <w:szCs w:val="24"/>
              </w:rPr>
            </w:pPr>
            <w:r w:rsidRPr="000C4AFA">
              <w:rPr>
                <w:sz w:val="24"/>
                <w:szCs w:val="24"/>
              </w:rPr>
              <w:t>Additional libraries</w:t>
            </w:r>
          </w:p>
        </w:tc>
        <w:tc>
          <w:tcPr>
            <w:tcW w:w="3500" w:type="dxa"/>
          </w:tcPr>
          <w:p w14:paraId="294238A2" w14:textId="77777777" w:rsidR="00030CA5" w:rsidRPr="000C4AFA" w:rsidRDefault="00000000">
            <w:pPr>
              <w:rPr>
                <w:sz w:val="24"/>
                <w:szCs w:val="24"/>
              </w:rPr>
            </w:pPr>
            <w:r w:rsidRPr="000C4AFA">
              <w:rPr>
                <w:sz w:val="24"/>
                <w:szCs w:val="24"/>
              </w:rPr>
              <w:t>e.g., matplotlib, seaborn, scikit-learn</w:t>
            </w:r>
          </w:p>
        </w:tc>
      </w:tr>
      <w:tr w:rsidR="00030CA5" w:rsidRPr="000C4AFA" w14:paraId="5C133151" w14:textId="77777777">
        <w:tc>
          <w:tcPr>
            <w:tcW w:w="2500" w:type="dxa"/>
          </w:tcPr>
          <w:p w14:paraId="05DD47F9" w14:textId="77777777" w:rsidR="00030CA5" w:rsidRPr="000C4AFA" w:rsidRDefault="00000000">
            <w:pPr>
              <w:rPr>
                <w:sz w:val="24"/>
                <w:szCs w:val="24"/>
              </w:rPr>
            </w:pPr>
            <w:r w:rsidRPr="000C4AFA">
              <w:rPr>
                <w:sz w:val="24"/>
                <w:szCs w:val="24"/>
              </w:rPr>
              <w:t>Development Environment</w:t>
            </w:r>
          </w:p>
        </w:tc>
        <w:tc>
          <w:tcPr>
            <w:tcW w:w="3500" w:type="dxa"/>
          </w:tcPr>
          <w:p w14:paraId="151EE244" w14:textId="77777777" w:rsidR="00030CA5" w:rsidRPr="000C4AFA" w:rsidRDefault="00000000">
            <w:pPr>
              <w:rPr>
                <w:sz w:val="24"/>
                <w:szCs w:val="24"/>
              </w:rPr>
            </w:pPr>
            <w:r w:rsidRPr="000C4AFA">
              <w:rPr>
                <w:sz w:val="24"/>
                <w:szCs w:val="24"/>
              </w:rPr>
              <w:t>IDE, version control, BI tool</w:t>
            </w:r>
          </w:p>
        </w:tc>
        <w:tc>
          <w:tcPr>
            <w:tcW w:w="3500" w:type="dxa"/>
          </w:tcPr>
          <w:p w14:paraId="5CDB1721" w14:textId="77777777" w:rsidR="00030CA5" w:rsidRPr="000C4AFA" w:rsidRDefault="00000000">
            <w:pPr>
              <w:rPr>
                <w:sz w:val="24"/>
                <w:szCs w:val="24"/>
              </w:rPr>
            </w:pPr>
            <w:r w:rsidRPr="000C4AFA">
              <w:rPr>
                <w:sz w:val="24"/>
                <w:szCs w:val="24"/>
              </w:rPr>
              <w:t>e.g., Jupyter Notebook, Git, Power BI Desktop</w:t>
            </w:r>
          </w:p>
        </w:tc>
      </w:tr>
      <w:tr w:rsidR="00030CA5" w:rsidRPr="000C4AFA" w14:paraId="450C156F" w14:textId="77777777">
        <w:tc>
          <w:tcPr>
            <w:tcW w:w="2500" w:type="dxa"/>
            <w:shd w:val="clear" w:color="auto" w:fill="D9D9D9"/>
          </w:tcPr>
          <w:p w14:paraId="6757D294" w14:textId="77777777" w:rsidR="00030CA5" w:rsidRPr="000C4AFA" w:rsidRDefault="00000000">
            <w:pPr>
              <w:rPr>
                <w:sz w:val="24"/>
                <w:szCs w:val="24"/>
              </w:rPr>
            </w:pPr>
            <w:r w:rsidRPr="000C4AFA">
              <w:rPr>
                <w:b/>
                <w:bCs/>
                <w:sz w:val="24"/>
                <w:szCs w:val="24"/>
              </w:rPr>
              <w:t>Data</w:t>
            </w:r>
          </w:p>
        </w:tc>
        <w:tc>
          <w:tcPr>
            <w:tcW w:w="3500" w:type="dxa"/>
            <w:shd w:val="clear" w:color="auto" w:fill="D9D9D9"/>
          </w:tcPr>
          <w:p w14:paraId="2F367605" w14:textId="77777777" w:rsidR="00030CA5" w:rsidRPr="000C4AFA" w:rsidRDefault="00030CA5">
            <w:pPr>
              <w:rPr>
                <w:sz w:val="24"/>
                <w:szCs w:val="24"/>
              </w:rPr>
            </w:pPr>
          </w:p>
        </w:tc>
        <w:tc>
          <w:tcPr>
            <w:tcW w:w="3500" w:type="dxa"/>
            <w:shd w:val="clear" w:color="auto" w:fill="D9D9D9"/>
          </w:tcPr>
          <w:p w14:paraId="575A7A21" w14:textId="77777777" w:rsidR="00030CA5" w:rsidRPr="000C4AFA" w:rsidRDefault="00030CA5">
            <w:pPr>
              <w:rPr>
                <w:sz w:val="24"/>
                <w:szCs w:val="24"/>
              </w:rPr>
            </w:pPr>
          </w:p>
        </w:tc>
      </w:tr>
      <w:tr w:rsidR="00030CA5" w:rsidRPr="000C4AFA" w14:paraId="7D5D9B51" w14:textId="77777777">
        <w:tc>
          <w:tcPr>
            <w:tcW w:w="2500" w:type="dxa"/>
          </w:tcPr>
          <w:p w14:paraId="7B9F2E2B" w14:textId="77777777" w:rsidR="00030CA5" w:rsidRPr="000C4AFA" w:rsidRDefault="00000000">
            <w:pPr>
              <w:rPr>
                <w:sz w:val="24"/>
                <w:szCs w:val="24"/>
              </w:rPr>
            </w:pPr>
            <w:r w:rsidRPr="000C4AFA">
              <w:rPr>
                <w:sz w:val="24"/>
                <w:szCs w:val="24"/>
              </w:rPr>
              <w:t>Data</w:t>
            </w:r>
          </w:p>
        </w:tc>
        <w:tc>
          <w:tcPr>
            <w:tcW w:w="3500" w:type="dxa"/>
          </w:tcPr>
          <w:p w14:paraId="24BB2893" w14:textId="77777777" w:rsidR="00030CA5" w:rsidRPr="000C4AFA" w:rsidRDefault="00000000">
            <w:pPr>
              <w:rPr>
                <w:sz w:val="24"/>
                <w:szCs w:val="24"/>
              </w:rPr>
            </w:pPr>
            <w:r w:rsidRPr="000C4AFA">
              <w:rPr>
                <w:sz w:val="24"/>
                <w:szCs w:val="24"/>
              </w:rPr>
              <w:t>Source, size, format</w:t>
            </w:r>
          </w:p>
        </w:tc>
        <w:tc>
          <w:tcPr>
            <w:tcW w:w="3500" w:type="dxa"/>
          </w:tcPr>
          <w:p w14:paraId="3B105A1B" w14:textId="77777777" w:rsidR="00030CA5" w:rsidRPr="000C4AFA" w:rsidRDefault="00000000">
            <w:pPr>
              <w:rPr>
                <w:sz w:val="24"/>
                <w:szCs w:val="24"/>
              </w:rPr>
            </w:pPr>
            <w:r w:rsidRPr="000C4AFA">
              <w:rPr>
                <w:sz w:val="24"/>
                <w:szCs w:val="24"/>
              </w:rPr>
              <w:t>e.g., Kaggle online learning engagement dataset, ~10,000 records, CSV</w:t>
            </w:r>
          </w:p>
        </w:tc>
      </w:tr>
    </w:tbl>
    <w:p w14:paraId="0B1C66A5" w14:textId="77777777" w:rsidR="009171D0" w:rsidRPr="000C4AFA" w:rsidRDefault="009171D0">
      <w:pPr>
        <w:rPr>
          <w:sz w:val="24"/>
          <w:szCs w:val="24"/>
        </w:rPr>
      </w:pPr>
    </w:p>
    <w:sectPr w:rsidR="009171D0" w:rsidRPr="000C4AF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410F64"/>
    <w:multiLevelType w:val="hybridMultilevel"/>
    <w:tmpl w:val="2DE411F2"/>
    <w:lvl w:ilvl="0" w:tplc="AF247A44">
      <w:start w:val="1"/>
      <w:numFmt w:val="bullet"/>
      <w:lvlText w:val="●"/>
      <w:lvlJc w:val="left"/>
      <w:pPr>
        <w:ind w:left="720" w:hanging="360"/>
      </w:pPr>
    </w:lvl>
    <w:lvl w:ilvl="1" w:tplc="E81053A2">
      <w:start w:val="1"/>
      <w:numFmt w:val="bullet"/>
      <w:lvlText w:val="○"/>
      <w:lvlJc w:val="left"/>
      <w:pPr>
        <w:ind w:left="1440" w:hanging="360"/>
      </w:pPr>
    </w:lvl>
    <w:lvl w:ilvl="2" w:tplc="F4CE13F8">
      <w:start w:val="1"/>
      <w:numFmt w:val="bullet"/>
      <w:lvlText w:val="■"/>
      <w:lvlJc w:val="left"/>
      <w:pPr>
        <w:ind w:left="2160" w:hanging="360"/>
      </w:pPr>
    </w:lvl>
    <w:lvl w:ilvl="3" w:tplc="5992949E">
      <w:start w:val="1"/>
      <w:numFmt w:val="bullet"/>
      <w:lvlText w:val="●"/>
      <w:lvlJc w:val="left"/>
      <w:pPr>
        <w:ind w:left="2880" w:hanging="360"/>
      </w:pPr>
    </w:lvl>
    <w:lvl w:ilvl="4" w:tplc="DA3A7660">
      <w:start w:val="1"/>
      <w:numFmt w:val="bullet"/>
      <w:lvlText w:val="○"/>
      <w:lvlJc w:val="left"/>
      <w:pPr>
        <w:ind w:left="3600" w:hanging="360"/>
      </w:pPr>
    </w:lvl>
    <w:lvl w:ilvl="5" w:tplc="BA606BFE">
      <w:start w:val="1"/>
      <w:numFmt w:val="bullet"/>
      <w:lvlText w:val="■"/>
      <w:lvlJc w:val="left"/>
      <w:pPr>
        <w:ind w:left="4320" w:hanging="360"/>
      </w:pPr>
    </w:lvl>
    <w:lvl w:ilvl="6" w:tplc="7138E4B6">
      <w:start w:val="1"/>
      <w:numFmt w:val="bullet"/>
      <w:lvlText w:val="●"/>
      <w:lvlJc w:val="left"/>
      <w:pPr>
        <w:ind w:left="5040" w:hanging="360"/>
      </w:pPr>
    </w:lvl>
    <w:lvl w:ilvl="7" w:tplc="9EA0E08A">
      <w:start w:val="1"/>
      <w:numFmt w:val="bullet"/>
      <w:lvlText w:val="●"/>
      <w:lvlJc w:val="left"/>
      <w:pPr>
        <w:ind w:left="5760" w:hanging="360"/>
      </w:pPr>
    </w:lvl>
    <w:lvl w:ilvl="8" w:tplc="ABFA478E">
      <w:start w:val="1"/>
      <w:numFmt w:val="bullet"/>
      <w:lvlText w:val="●"/>
      <w:lvlJc w:val="left"/>
      <w:pPr>
        <w:ind w:left="6480" w:hanging="360"/>
      </w:pPr>
    </w:lvl>
  </w:abstractNum>
  <w:num w:numId="1" w16cid:durableId="21115825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0CA5"/>
    <w:rsid w:val="00030CA5"/>
    <w:rsid w:val="000C4AFA"/>
    <w:rsid w:val="00207568"/>
    <w:rsid w:val="004C4FD4"/>
    <w:rsid w:val="00515A35"/>
    <w:rsid w:val="009171D0"/>
    <w:rsid w:val="00AB3880"/>
    <w:rsid w:val="00DB0D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0342A"/>
  <w15:docId w15:val="{434E7401-6065-4CEF-A91F-DCE8FCE26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412</Words>
  <Characters>2355</Characters>
  <Application>Microsoft Office Word</Application>
  <DocSecurity>0</DocSecurity>
  <Lines>19</Lines>
  <Paragraphs>5</Paragraphs>
  <ScaleCrop>false</ScaleCrop>
  <Company/>
  <LinksUpToDate>false</LinksUpToDate>
  <CharactersWithSpaces>2762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Bhagya sri</cp:lastModifiedBy>
  <cp:revision>4</cp:revision>
  <dcterms:created xsi:type="dcterms:W3CDTF">2026-09-16T11:28:00Z</dcterms:created>
  <dcterms:modified xsi:type="dcterms:W3CDTF">2026-09-18T10:27:00Z</dcterms:modified>
</cp:coreProperties>
</file>