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A1872"/>
        </w:rPr>
        <w:t xml:space="preserve">JioBharatIQ — Bharat Metrics Framework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Parallel framework to the Product Metrics tree. Reviewed in totality, periodically. Not part of the always-on product tree.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Owner: Sridhar · Last updated: 2026-05-10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What this framework is — and what it isn't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It is: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 parallel view that combines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Product Metrics sliced by Cohort A–E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with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Bharat-specific qualitative resonance metrics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(the soft stuff that doesn't fit in always-on product instrumentation).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It is not: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 separate layer of the product tree. The behavioural resonance test —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"are users in each cohort coming back organically?"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is already captured by Active Habit Rate sliced by Cohort A–E. That's a cross-cut in the product tree, not a separate metric.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Why the framework exists: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Some resonance signals are inherently qualitative, periodic, and Bharat-specific —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"feels native or translated?"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, persona-fit feel, cultural relevance. These can't sit in always-on instrumentation. They belong in a separate framework reviewed quarterly.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The product is working for a cohort when: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The cohort's Active Habit Rate is healthy (behavioural resonance — measured in product tree) - The cohort's qualitative resonance signals say it feels native (cultural resonance — measured here)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Both must hold.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How this connects to the Product Metrics tree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 METRICS TREE                   BHARAT METRICS FRAMEWORK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(canonical, always-on)                 (this doc, periodic)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─────────────                          ─────────────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/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Layer 1: The User Loop                 Section 1: Per-Cohort Product Health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Layer 2: The Personalization             (inherits from Product Tree, sliced by A–E)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Layer 3: The Conversation                See §1 below.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Layer 4: The Task Delivery             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Layer 5: The Quality                   Section 2: Bharat-Specific Resonance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Layer 6: The Platform                    (NEW metrics not in Product Tree —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Layer 7: The Partners                     qualitative, periodic, cohort-specific)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                                         See §2 below.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Cross-cut: Cohort A–E                  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applies to all metrics                 Reviewed in totality, quarterly.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Section 1 — Per-Cohort Product Health (inherited)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Cohort definitions: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 through E, per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jbiq_user_cohort_gtm__v1.docx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. Each cohort encapsulates language, device tier, geography, and segment attributes. Cohort definitions are deliberately not unpacked here — the GTM doc is the single source of truth.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For each cohort A–E, track the Product Tree metrics filtered to that cohort: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Source layer in Product Tree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Per-cohort question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Active Habit Rate (Organic DQU ÷ MQU)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1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Are users in this cohort returning organically?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Useful Task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Product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When this cohort uses JBIQ, does the AI deliver?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Personalization Resonance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2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Does it feel made for this cohort?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Multi-turn Coherence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3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Do conversations work for this cohort?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Task Resolution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4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Does the orchestrator serve this cohort?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Production Quality Floor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5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Is response quality holding up for this cohort?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Reliability-Adjusted Availability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6 L0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Is the platform serving this cohort reliably?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NPS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1 L1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Does this cohort recommend it?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First-session activation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1 L1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Did the cohort get value on first visit?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D7, D30, D90 organic return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1 L1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Retention curve per cohort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Primary User Share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3 L1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Is voice the primary mode for this cohort?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The Cohort Score (per cohort) is a weighted composite of these.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Same template across cohorts; weights tuned to reflect what matters for each cohort (e.g., voice metrics weighted higher for voice-primary cohorts).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The diagnostic — Cohort Variance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Cohort Variance = max(Cohort Score across A–E) − min(Cohort Score across A–E)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If Cohort Variance is high, the product is winning unevenly. Even a healthy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average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across cohorts can hide one cohort failing.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This metric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also kept at Layer 1 L2 of the product tree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so leadership reviewing the tree alone catches it.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Section 2 — Bharat-Specific Resonance Metrics (new, qualitative, periodic)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These metrics are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not in the product tree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because they're survey-based, qualitative, or require linguistic deep-dive. They live here, reviewed quarterly.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A — Cultural &amp; linguistic resonance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How measured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Cadence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"Feels native vs translated" score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per language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Native-speaker blind eval — rate AI responses in their language for native-feel on a 1–5 scale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 per language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Code-mix authenticity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(Hinglish, Tanglish, Gujlish, etc.)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Native-speaker eval — does code-mix feel like how Indians actually speak, or stilted?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 per language pair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Cultural relevance rating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Survey on cultural moments handling — festival awareness, idiom usage, regional nuance, religious sensitivity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Regional idiom usage rate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NLP scan of AI responses for region-correct idioms (target language ≥ X% rate)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Monthly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B — Persona-fit / "made for me" signals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How measured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Cadence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Persona-fit score per cohort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Survey item: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"Felt like a friend / felt like a tool / felt foreign"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— collected per cohort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"It understands me" score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Survey item: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"How well does JBIQ understand who you are?"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on a 1–5 scale per cohort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"Made for users like me" agreement rate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Survey item: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"This product feels made for someone like me"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(agree/disagree) per cohort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C — Bharat user-pattern signals (qualitative deep-dive)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How measured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Cadence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Shared-device handling quality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Diary-study observation: are family members getting context-correct responses without confusion?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Family-as-unit relevance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Qualitative: are household-relevant intents (homework, panchang, schemes-for-parents) surfacing for the right cohorts?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Micro-loop satisfaction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(≤60s, ≤90s sessions)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FGD: do users in micro-loop cohorts feel the product values their time?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Trust in low-end-device experience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FGD with low-end users: does it feel like the product is built for their device, or like a degraded version?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D — Brand-voice + tone (cross-language deep-dive)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How measured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Cadence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Brand-voice character traits adherence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(cross-language)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Audit of AI responses against the 6 character traits (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CLAUDE.md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brand voice doc): </w:t>
      </w:r>
      <w:r>
        <w:rPr>
          <w:rFonts w:ascii="Helvetica Neue" w:hAnsi="Helvetica Neue" w:cs="Helvetica Neue"/>
          <w:sz w:val="22"/>
          <w:sz-cs w:val="22"/>
          <w:i/>
          <w:spacing w:val="0"/>
          <w:color w:val="535264"/>
        </w:rPr>
        <w:t xml:space="preserve">Never Behind · Seedha Baat Pyaar Se · No Dead Ends · Infinite Patience · Celebrates Small Wins · Honest About Limits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 per language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Sycophancy rate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("Great question!" or padding)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NLP scan — should trend → 0 in all languages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Monthly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"Translated feel" detection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Linguist rating — does the AI sound like English-translated-to-Hindi, or natively Hindi?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 per language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E — Cohort qualitative deep-dive (FGD + diary)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Output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Cadence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Top 5 promoter and detractor themes per cohort A–E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Research + Sridhar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Diary-study findings per cohort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Research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Cross-cohort comparison: which cohorts are most/least served, and why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Quarterly synthesis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How to use this framework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Quarterly review (in totality)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Walk the full per-cohort scorecard (Section 1) — surface which cohorts are clicking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Walk the Bharat-specific resonance metrics (Section 2) — surface where the product feels native vs translated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The integrative question: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Which cohorts are we serving well behaviourally AND resonance-wise?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Decision rule for cohort bets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High Active Habit + high Persona-fit = doubling down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High Active Habit + low Persona-fit = users are stuck (no alternative); resonance work needed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Low Active Habit + high Persona-fit = small loyal base; expand carefully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Low Active Habit + low Persona-fit = the bet is failing; investigate before scaling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Where this connects to product decisions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Any feature that improves headlines but degrades any cohort's resonance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net negative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Bharat is the strategic moat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Any feature that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increases Cohort Variance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(helps Cohort A but not D) is suspect — even if absolute headlines move up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Quarterly Bharat review feeds back into Layer 5 (brand-voice, language authenticity at L1) and Layer 1 (NPS verbatim themes at L2)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On user-level cohort identification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Every user is assigned to one of cohorts A–E based on signals (language, device tier, geography, behaviour). This is: - Standard product analytics — most consumer apps do this - Algorithmic — rules-based assignment from Day 0 signals, refined by behaviour over time - Owned by the Data layer (Vinay), per definitions in the GTM cohort doc - Not a manual decision per user — automated classification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The cost: real but standard one-time eng work. The benefit: every product metric in the tree becomes sliceable by cohort, and this Bharat framework becomes operable.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Open questions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#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Question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Decision needed from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 Score component weights — how to weight Active Habit, Useful Task, Personalization, NPS, voice signals within each cohort?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B2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 weights for any composite — equal across A–E, or weighted by population / strategic importance?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leadership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B3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 definitions — refer to 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jbiq_user_cohort_gtm__v1.docx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; if cohorts evolve, who owns re-baselining of this framework?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GTM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B4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"Translated vs native" rating — calibration across native speakers per language; agreement threshold?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Research + Quality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B5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Persona-fit survey — minimum sample size per cohort for statistical validity?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Research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B6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FGD / diary cadence — quarterly across all 5 cohorts feasible?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Research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B7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NPS verbatim NLP classification — feeds Section 2 themes; instrumentation needed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B8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Code-mix authenticity instrumentation per language pair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Anmol (Voice)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References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Source docs: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jbiq_user_cohort_gtm__v1.docx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(April 29, 2026) —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canonical cohort definitions A through 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, 491M subscribers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Bharat Concept Note.docx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(April 2026) — Soul, 6 Character traits, 4 Indian Pillars (the philosophy basis)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 Product Mesh.docx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"Bharat-first UX" listed as one of 5 Key Bets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~/Desktop/claudespace/CLAUDE.md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brand voice standard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jbiq-domain-persona-matrix.md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anchor persona definitions (Arjun, Priya, Ramesh, Sunita, Raju) — illustrative archetypes, not the cohort taxonomy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Companion: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~/Desktop/claudespace/metrics/Product metrics/metrics-tree.md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main metrics tree (always-on, this framework inherits from it)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~/Desktop/claudespace/metrics/Product metrics/product-context.md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product metrics context / synthesis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~/Desktop/claudespace/metrics/Product metrics/non-product-metrics.md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parallel tracks (Growth · Data · A/B · Unit Economics · Customer Lifecycle · etc.)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