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Moto — Deep-Dive Cheat Sheet</w:t>
      </w:r>
    </w:p>
    <w:p>
      <w:pPr>
        <w:keepLines/>
        <w:spacing w:after="160" w:before="0"/>
      </w:pPr>
      <w:r>
        <w:rPr>
          <w:rFonts w:ascii="Aptos" w:cs="Aptos" w:eastAsia="Aptos" w:hAnsi="Aptos"/>
          <w:i/>
          <w:iCs/>
          <w:color w:val="595959"/>
          <w:sz w:val="26"/>
          <w:szCs w:val="26"/>
        </w:rPr>
        <w:t xml:space="preserve">Companion to Stage 3 — fake AWS inside your Python process, for fast unit tests</w:t>
      </w:r>
    </w:p>
    <w:p>
      <w:pPr>
        <w:keepLines/>
        <w:spacing w:after="160" w:before="40"/>
      </w:pPr>
      <w:r>
        <w:rPr>
          <w:rFonts w:ascii="Aptos" w:cs="Aptos" w:eastAsia="Aptos" w:hAnsi="Aptos"/>
          <w:sz w:val="24"/>
          <w:szCs w:val="24"/>
        </w:rPr>
        <w:t xml:space="preserve">The slides are what you say out loud. This sheet is what makes those answers solid when someone asks a follow-up - read it once after the lab, not during it.</w:t>
      </w:r>
    </w:p>
    <w:p>
      <w:pPr>
        <w:pStyle w:val="Heading1"/>
        <w:spacing w:after="120" w:before="360"/>
      </w:pPr>
      <w:r>
        <w:t xml:space="preserve">The 30-second mental model</w:t>
      </w:r>
    </w:p>
    <w:p>
      <w:pPr>
        <w:keepLines/>
        <w:spacing w:after="160" w:before="40"/>
      </w:pPr>
      <w:r>
        <w:rPr>
          <w:rFonts w:ascii="Aptos" w:cs="Aptos" w:eastAsia="Aptos" w:hAnsi="Aptos"/>
          <w:sz w:val="24"/>
          <w:szCs w:val="24"/>
        </w:rPr>
        <w:t xml:space="preserve">If you remember only one line:</w:t>
      </w:r>
    </w:p>
    <w:p>
      <w:pPr>
        <w:keepLines/>
        <w:spacing w:after="160" w:before="40"/>
      </w:pPr>
      <w:r>
        <w:rPr>
          <w:rFonts w:ascii="Aptos" w:cs="Aptos" w:eastAsia="Aptos" w:hAnsi="Aptos"/>
          <w:i/>
          <w:iCs/>
          <w:color w:val="404040"/>
          <w:sz w:val="24"/>
          <w:szCs w:val="24"/>
        </w:rPr>
        <w:t xml:space="preserve">Moto intercepts boto3 calls inside your own Python process and answers them from an in-memory fake of AWS - no server, no network, no Docker, and nothing left behind afterwards.</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   your test function</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Next/>
        <w:keepLines/>
        <w:shd w:fill="F2F4F6" w:color="auto" w:val="clear"/>
        <w:spacing w:after="0" w:before="0" w:line="240" w:lineRule="auto"/>
        <w:ind w:left="170" w:right="170"/>
      </w:pPr>
      <w:r>
        <w:rPr>
          <w:rFonts w:ascii="Consolas" w:cs="Consolas" w:eastAsia="Consolas" w:hAnsi="Consolas"/>
          <w:sz w:val="19"/>
          <w:szCs w:val="19"/>
        </w:rPr>
        <w:t xml:space="preserve">   @mock_aws   (decorator, or  with mock_aws():  block)</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Next/>
        <w:keepLines/>
        <w:shd w:fill="F2F4F6" w:color="auto" w:val="clear"/>
        <w:spacing w:after="0" w:before="0" w:line="240" w:lineRule="auto"/>
        <w:ind w:left="170" w:right="170"/>
      </w:pPr>
      <w:r>
        <w:rPr>
          <w:rFonts w:ascii="Consolas" w:cs="Consolas" w:eastAsia="Consolas" w:hAnsi="Consolas"/>
          <w:sz w:val="19"/>
          <w:szCs w:val="19"/>
        </w:rPr>
        <w:t xml:space="preserve">   boto3 call intercepted INSIDE this process - never leaves Python</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Lines/>
        <w:shd w:fill="F2F4F6" w:color="auto" w:val="clear"/>
        <w:spacing w:after="160" w:before="0" w:line="240" w:lineRule="auto"/>
        <w:ind w:left="170" w:right="170"/>
      </w:pPr>
      <w:r>
        <w:rPr>
          <w:rFonts w:ascii="Consolas" w:cs="Consolas" w:eastAsia="Consolas" w:hAnsi="Consolas"/>
          <w:sz w:val="19"/>
          <w:szCs w:val="19"/>
        </w:rPr>
        <w:t xml:space="preserve">   in-memory fake AWS state  -&gt;  gone the moment the mock ends</w:t>
      </w:r>
    </w:p>
    <w:p>
      <w:pPr>
        <w:keepLines/>
        <w:spacing w:after="160" w:before="40"/>
      </w:pPr>
      <w:r>
        <w:rPr>
          <w:rFonts w:ascii="Aptos" w:cs="Aptos" w:eastAsia="Aptos" w:hAnsi="Aptos"/>
          <w:sz w:val="24"/>
          <w:szCs w:val="24"/>
        </w:rPr>
        <w:t xml:space="preserve">The cleanest comparison to hang this on:</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Moto        -&gt;  a flight simulator: instant, safe, resets every time</w:t>
      </w:r>
    </w:p>
    <w:p>
      <w:pPr>
        <w:keepLines/>
        <w:shd w:fill="F2F4F6" w:color="auto" w:val="clear"/>
        <w:spacing w:after="160" w:before="0" w:line="240" w:lineRule="auto"/>
        <w:ind w:left="170" w:right="170"/>
      </w:pPr>
      <w:r>
        <w:rPr>
          <w:rFonts w:ascii="Consolas" w:cs="Consolas" w:eastAsia="Consolas" w:hAnsi="Consolas"/>
          <w:sz w:val="19"/>
          <w:szCs w:val="19"/>
        </w:rPr>
        <w:t xml:space="preserve">LocalStack  -&gt;  a practice airfield: real runway, real engines, still not the airport</w:t>
      </w:r>
    </w:p>
    <w:p>
      <w:pPr>
        <w:pStyle w:val="Heading1"/>
        <w:spacing w:after="120" w:before="360"/>
      </w:pPr>
      <w:r>
        <w:t xml:space="preserve">Why Moto is in this course</w:t>
      </w:r>
    </w:p>
    <w:p>
      <w:pPr>
        <w:pStyle w:val="ListParagraph"/>
        <w:numPr>
          <w:ilvl w:val="0"/>
          <w:numId w:val="2"/>
        </w:numPr>
        <w:spacing w:after="60" w:before="0"/>
      </w:pPr>
      <w:r>
        <w:rPr>
          <w:rFonts w:ascii="Aptos" w:cs="Aptos" w:eastAsia="Aptos" w:hAnsi="Aptos"/>
          <w:sz w:val="24"/>
          <w:szCs w:val="24"/>
        </w:rPr>
        <w:t xml:space="preserve">Stage 3 teaches it by contrast: the same boto3 code against Moto (in-process) and LocalStack (a server), side by side</w:t>
      </w:r>
    </w:p>
    <w:p>
      <w:pPr>
        <w:pStyle w:val="ListParagraph"/>
        <w:numPr>
          <w:ilvl w:val="0"/>
          <w:numId w:val="2"/>
        </w:numPr>
        <w:spacing w:after="60" w:before="0"/>
      </w:pPr>
      <w:r>
        <w:rPr>
          <w:rFonts w:ascii="Aptos" w:cs="Aptos" w:eastAsia="Aptos" w:hAnsi="Aptos"/>
          <w:sz w:val="24"/>
          <w:szCs w:val="24"/>
        </w:rPr>
        <w:t xml:space="preserve">It's how professionals unit-test AWS code - fast enough to run hundreds of tests on every commit</w:t>
      </w:r>
    </w:p>
    <w:p>
      <w:pPr>
        <w:pStyle w:val="ListParagraph"/>
        <w:numPr>
          <w:ilvl w:val="0"/>
          <w:numId w:val="2"/>
        </w:numPr>
        <w:spacing w:after="60" w:before="0"/>
      </w:pPr>
      <w:r>
        <w:rPr>
          <w:rFonts w:ascii="Aptos" w:cs="Aptos" w:eastAsia="Aptos" w:hAnsi="Aptos"/>
          <w:sz w:val="24"/>
          <w:szCs w:val="24"/>
        </w:rPr>
        <w:t xml:space="preserve">The contrast only lands once S3-via-LocalStack is solid, which is why it comes second in Stage 3</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4513"/>
        <w:gridCol w:w="4513"/>
      </w:tblGrid>
      <w:tr>
        <w:trPr>
          <w:cantSplit/>
          <w:tblHeader/>
        </w:trPr>
        <w:tc>
          <w:tcPr>
            <w:tcW w:type="dxa" w:w="4513"/>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In this course, Moto is</w:t>
            </w:r>
          </w:p>
        </w:tc>
        <w:tc>
          <w:tcPr>
            <w:tcW w:type="dxa" w:w="4513"/>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In this course, Moto is not</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The way to unit-test boto3 code</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A server you explore by hand - that's LocalStack</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In-process: no Docker needed</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Proof your code works on real AWS</w:t>
            </w:r>
          </w:p>
        </w:tc>
      </w:tr>
      <w:tr>
        <w:trPr>
          <w:cantSplit/>
        </w:trPr>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Contrasted with LocalStack in Exercise 2</w:t>
            </w:r>
          </w:p>
        </w:tc>
        <w:tc>
          <w:tcPr>
            <w:tcW w:type="dxa" w:w="4513"/>
            <w:tcMar>
              <w:top w:type="dxa" w:w="80"/>
              <w:left w:type="dxa" w:w="110"/>
              <w:bottom w:type="dxa" w:w="80"/>
              <w:right w:type="dxa" w:w="110"/>
            </w:tcMar>
          </w:tcPr>
          <w:p>
            <w:pPr>
              <w:keepLines/>
              <w:spacing w:after="0" w:before="0"/>
            </w:pPr>
            <w:r>
              <w:rPr>
                <w:rFonts w:ascii="Aptos" w:cs="Aptos" w:eastAsia="Aptos" w:hAnsi="Aptos"/>
                <w:sz w:val="21"/>
                <w:szCs w:val="21"/>
              </w:rPr>
              <w:t xml:space="preserve">Used in later stages' exercises</w:t>
            </w:r>
          </w:p>
        </w:tc>
      </w:tr>
    </w:tbl>
    <w:p>
      <w:pPr>
        <w:spacing w:after="60"/>
      </w:pPr>
    </w:p>
    <w:p>
      <w:pPr>
        <w:keepLines/>
        <w:spacing w:after="160" w:before="40"/>
      </w:pPr>
      <w:r>
        <w:rPr>
          <w:rFonts w:ascii="Aptos" w:cs="Aptos" w:eastAsia="Aptos" w:hAnsi="Aptos"/>
          <w:i/>
          <w:iCs/>
          <w:color w:val="404040"/>
          <w:sz w:val="24"/>
          <w:szCs w:val="24"/>
        </w:rPr>
        <w:t xml:space="preserve">One sentence for a student who asks why not just use LocalStack for tests too: a test suite should run in seconds with nothing to start; Moto needs no container and resets itself for every test.</w:t>
      </w:r>
    </w:p>
    <w:p>
      <w:pPr>
        <w:pStyle w:val="Heading1"/>
        <w:spacing w:after="120" w:before="360"/>
      </w:pPr>
      <w:r>
        <w:t xml:space="preserve">What Moto is</w:t>
      </w:r>
    </w:p>
    <w:p>
      <w:pPr>
        <w:keepLines/>
        <w:spacing w:after="160" w:before="40"/>
      </w:pPr>
      <w:r>
        <w:rPr>
          <w:rFonts w:ascii="Aptos" w:cs="Aptos" w:eastAsia="Aptos" w:hAnsi="Aptos"/>
          <w:sz w:val="24"/>
          <w:szCs w:val="24"/>
        </w:rPr>
        <w:t xml:space="preserve">Moto is an open-source Python library that mocks AWS services. When a mock is active, Moto hooks into botocore (the engine under boto3) and answers requests that would have gone to AWS with responses built from its own in-memory model of each service. S3 buckets, SQS queues, DynamoDB tables and many more services exist only for the duration of the mock.</w:t>
      </w:r>
    </w:p>
    <w:p>
      <w:pPr>
        <w:keepLines/>
        <w:spacing w:after="160" w:before="40"/>
      </w:pPr>
      <w:r>
        <w:rPr>
          <w:rFonts w:ascii="Aptos" w:cs="Aptos" w:eastAsia="Aptos" w:hAnsi="Aptos"/>
          <w:sz w:val="24"/>
          <w:szCs w:val="24"/>
        </w:rPr>
        <w:t xml:space="preserve">Moto 5 unified the old per-service decorators (mock_s3, mock_sqs...) into a single mock_aws. Moto can also run as a standalone server (moto_server) for non-Python clients, but its main job is in-process unit testing.</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256"/>
        <w:gridCol w:w="6769"/>
      </w:tblGrid>
      <w:tr>
        <w:trPr>
          <w:cantSplit/>
          <w:tblHeader/>
        </w:trPr>
        <w:tc>
          <w:tcPr>
            <w:tcW w:type="dxa" w:w="2256"/>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Term</w:t>
            </w:r>
          </w:p>
        </w:tc>
        <w:tc>
          <w:tcPr>
            <w:tcW w:type="dxa" w:w="6769"/>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Plain-language meaning</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mock_aws</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Decorator or context manager that switches the fake on</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In-process</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The fake lives in your Python process - no network call happens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State</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Resources created inside the mock; discarded when it exits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Server mode</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moto_server - Moto as an HTTP server, for other languages or tools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Fixture</w:t>
            </w:r>
          </w:p>
        </w:tc>
        <w:tc>
          <w:tcPr>
            <w:tcW w:type="dxa" w:w="6769"/>
            <w:tcMar>
              <w:top w:type="dxa" w:w="80"/>
              <w:left w:type="dxa" w:w="110"/>
              <w:bottom w:type="dxa" w:w="80"/>
              <w:right w:type="dxa" w:w="110"/>
            </w:tcMar>
          </w:tcPr>
          <w:p>
            <w:pPr>
              <w:keepLines/>
              <w:spacing w:after="0" w:before="0"/>
            </w:pPr>
            <w:r>
              <w:rPr>
                <w:rFonts w:ascii="Aptos" w:cs="Aptos" w:eastAsia="Aptos" w:hAnsi="Aptos"/>
                <w:sz w:val="21"/>
                <w:szCs w:val="21"/>
              </w:rPr>
              <w:t xml:space="preserve">In pytest, a reusable setup (e.g. an S3 client inside mock_aws) shared by tests</w:t>
            </w:r>
          </w:p>
        </w:tc>
      </w:tr>
    </w:tbl>
    <w:p>
      <w:pPr>
        <w:spacing w:after="60"/>
      </w:pPr>
    </w:p>
    <w:p>
      <w:pPr>
        <w:pStyle w:val="Heading1"/>
        <w:spacing w:after="120" w:before="360"/>
      </w:pPr>
      <w:r>
        <w:t xml:space="preserve">When to use it — where Moto is the right answer</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3610"/>
        <w:gridCol w:w="5415"/>
      </w:tblGrid>
      <w:tr>
        <w:trPr>
          <w:cantSplit/>
          <w:tblHeader/>
        </w:trPr>
        <w:tc>
          <w:tcPr>
            <w:tcW w:type="dxa" w:w="3610"/>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Pattern</w:t>
            </w:r>
          </w:p>
        </w:tc>
        <w:tc>
          <w:tcPr>
            <w:tcW w:type="dxa" w:w="541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Why it fits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Unit tests for code that calls AWS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Fast, free, deterministic - no credentials needed</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CI pipelines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No Docker, no network, nothing to clean up</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Testing error handling</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Create exactly the state you need (a missing bucket, an empty queue)</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Test-driven development of AWS code</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Write the test first, run it in milliseconds</w:t>
            </w:r>
          </w:p>
        </w:tc>
      </w:tr>
    </w:tbl>
    <w:p>
      <w:pPr>
        <w:spacing w:after="60"/>
      </w:pPr>
    </w:p>
    <w:p>
      <w:pPr>
        <w:pStyle w:val="Heading1"/>
        <w:spacing w:after="120" w:before="360"/>
      </w:pPr>
      <w:r>
        <w:t xml:space="preserve">When not to use it — where Moto is the wrong tool</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3610"/>
        <w:gridCol w:w="5415"/>
      </w:tblGrid>
      <w:tr>
        <w:trPr>
          <w:cantSplit/>
          <w:tblHeader/>
        </w:trPr>
        <w:tc>
          <w:tcPr>
            <w:tcW w:type="dxa" w:w="3610"/>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Pattern</w:t>
            </w:r>
          </w:p>
        </w:tc>
        <w:tc>
          <w:tcPr>
            <w:tcW w:type="dxa" w:w="541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Why it does not fit - and what to use instead</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Hands-on exploration or demos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Nothing persists after the script - use LocalStack</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Integration tests across services and containers</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Lambda triggers, cross-service events: LocalStack or real AWS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Verifying IAM policies, limits or latency</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Moto doesn't enforce them like AWS does</w:t>
            </w:r>
          </w:p>
        </w:tc>
      </w:tr>
      <w:tr>
        <w:trPr>
          <w:cantSplit/>
        </w:trPr>
        <w:tc>
          <w:tcPr>
            <w:tcW w:type="dxa" w:w="3610"/>
            <w:tcMar>
              <w:top w:type="dxa" w:w="80"/>
              <w:left w:type="dxa" w:w="110"/>
              <w:bottom w:type="dxa" w:w="80"/>
              <w:right w:type="dxa" w:w="110"/>
            </w:tcMar>
          </w:tcPr>
          <w:p>
            <w:pPr>
              <w:keepLines/>
              <w:spacing w:after="0" w:before="0"/>
            </w:pPr>
            <w:r>
              <w:rPr>
                <w:rFonts w:ascii="Aptos" w:cs="Aptos" w:eastAsia="Aptos" w:hAnsi="Aptos"/>
                <w:sz w:val="21"/>
                <w:szCs w:val="21"/>
              </w:rPr>
              <w:t xml:space="preserve">Clients with an explicit endpoint_url</w:t>
            </w:r>
          </w:p>
        </w:tc>
        <w:tc>
          <w:tcPr>
            <w:tcW w:type="dxa" w:w="5415"/>
            <w:tcMar>
              <w:top w:type="dxa" w:w="80"/>
              <w:left w:type="dxa" w:w="110"/>
              <w:bottom w:type="dxa" w:w="80"/>
              <w:right w:type="dxa" w:w="110"/>
            </w:tcMar>
          </w:tcPr>
          <w:p>
            <w:pPr>
              <w:keepLines/>
              <w:spacing w:after="0" w:before="0"/>
            </w:pPr>
            <w:r>
              <w:rPr>
                <w:rFonts w:ascii="Aptos" w:cs="Aptos" w:eastAsia="Aptos" w:hAnsi="Aptos"/>
                <w:sz w:val="21"/>
                <w:szCs w:val="21"/>
              </w:rPr>
              <w:t xml:space="preserve">Moto only intercepts AWS's own endpoints by default - a client pointed at localhost:4566 bypasses the mock</w:t>
            </w:r>
          </w:p>
        </w:tc>
      </w:tr>
    </w:tbl>
    <w:p>
      <w:pPr>
        <w:spacing w:after="60"/>
      </w:pPr>
    </w:p>
    <w:p>
      <w:pPr>
        <w:keepLines/>
        <w:spacing w:after="160" w:before="40"/>
      </w:pPr>
      <w:r>
        <w:rPr>
          <w:rFonts w:ascii="Aptos" w:cs="Aptos" w:eastAsia="Aptos" w:hAnsi="Aptos"/>
          <w:i/>
          <w:iCs/>
          <w:color w:val="404040"/>
          <w:sz w:val="24"/>
          <w:szCs w:val="24"/>
        </w:rPr>
        <w:t xml:space="preserve">If it runs on every commit, Moto. If a human is watching or several services interact, LocalStack.</w:t>
      </w:r>
    </w:p>
    <w:p>
      <w:pPr>
        <w:pStyle w:val="Heading1"/>
        <w:spacing w:after="120" w:before="360"/>
      </w:pPr>
      <w:r>
        <w:t xml:space="preserve">Usage scenarios — what it's actually used for</w:t>
      </w:r>
    </w:p>
    <w:p>
      <w:pPr>
        <w:pStyle w:val="Heading3"/>
        <w:spacing w:after="80" w:before="200"/>
      </w:pPr>
      <w:r>
        <w:t xml:space="preserve">Stage 3, Exercise 2, Part A</w:t>
      </w:r>
    </w:p>
    <w:p>
      <w:pPr>
        <w:keepLines/>
        <w:spacing w:after="160" w:before="40"/>
      </w:pPr>
      <w:r>
        <w:rPr>
          <w:rFonts w:ascii="Aptos" w:cs="Aptos" w:eastAsia="Aptos" w:hAnsi="Aptos"/>
          <w:sz w:val="24"/>
          <w:szCs w:val="24"/>
        </w:rPr>
        <w:t xml:space="preserve">Create a bucket, put and get an object, prove nothing survives when the mock ends.</w:t>
      </w:r>
    </w:p>
    <w:p>
      <w:pPr>
        <w:pStyle w:val="Heading3"/>
        <w:spacing w:after="80" w:before="200"/>
      </w:pPr>
      <w:r>
        <w:t xml:space="preserve">Testing a data-landing function</w:t>
      </w:r>
    </w:p>
    <w:p>
      <w:pPr>
        <w:keepLines/>
        <w:spacing w:after="160" w:before="40"/>
      </w:pPr>
      <w:r>
        <w:rPr>
          <w:rFonts w:ascii="Aptos" w:cs="Aptos" w:eastAsia="Aptos" w:hAnsi="Aptos"/>
          <w:sz w:val="24"/>
          <w:szCs w:val="24"/>
        </w:rPr>
        <w:t xml:space="preserve">Assert that land_orders() uploads 60 objects with the right keys, without any AWS.</w:t>
      </w:r>
    </w:p>
    <w:p>
      <w:pPr>
        <w:pStyle w:val="Heading3"/>
        <w:spacing w:after="80" w:before="200"/>
      </w:pPr>
      <w:r>
        <w:t xml:space="preserve">Testing a queue consumer</w:t>
      </w:r>
    </w:p>
    <w:p>
      <w:pPr>
        <w:keepLines/>
        <w:spacing w:after="160" w:before="40"/>
      </w:pPr>
      <w:r>
        <w:rPr>
          <w:rFonts w:ascii="Aptos" w:cs="Aptos" w:eastAsia="Aptos" w:hAnsi="Aptos"/>
          <w:sz w:val="24"/>
          <w:szCs w:val="24"/>
        </w:rPr>
        <w:t xml:space="preserve">Seed a mocked SQS queue with messages and assert your consumer deletes each one after processing.</w:t>
      </w:r>
    </w:p>
    <w:p>
      <w:pPr>
        <w:pStyle w:val="Heading1"/>
        <w:spacing w:after="120" w:before="360"/>
      </w:pPr>
      <w:r>
        <w:t xml:space="preserve">Known alternatives</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256"/>
        <w:gridCol w:w="3384"/>
        <w:gridCol w:w="3384"/>
      </w:tblGrid>
      <w:tr>
        <w:trPr>
          <w:cantSplit/>
          <w:tblHeader/>
        </w:trPr>
        <w:tc>
          <w:tcPr>
            <w:tcW w:type="dxa" w:w="2256"/>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Alternative</w:t>
            </w:r>
          </w:p>
        </w:tc>
        <w:tc>
          <w:tcPr>
            <w:tcW w:type="dxa" w:w="3384"/>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What it is</w:t>
            </w:r>
          </w:p>
        </w:tc>
        <w:tc>
          <w:tcPr>
            <w:tcW w:type="dxa" w:w="3384"/>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Choose it instead when</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LocalStack</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A real local emulator in Docker</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Integration tests, manual exploration</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botocore Stubber</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boto3's built-in stubbing - you script each expected call and response</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 want exact control over one or two calls</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unittest.mock / pytest-mock</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Generic Python mocking</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You're mocking your own wrapper, not AWS itself</w:t>
            </w:r>
          </w:p>
        </w:tc>
      </w:tr>
      <w:tr>
        <w:trPr>
          <w:cantSplit/>
        </w:trPr>
        <w:tc>
          <w:tcPr>
            <w:tcW w:type="dxa" w:w="2256"/>
            <w:tcMar>
              <w:top w:type="dxa" w:w="80"/>
              <w:left w:type="dxa" w:w="110"/>
              <w:bottom w:type="dxa" w:w="80"/>
              <w:right w:type="dxa" w:w="110"/>
            </w:tcMar>
          </w:tcPr>
          <w:p>
            <w:pPr>
              <w:keepLines/>
              <w:spacing w:after="0" w:before="0"/>
            </w:pPr>
            <w:r>
              <w:rPr>
                <w:rFonts w:ascii="Aptos" w:cs="Aptos" w:eastAsia="Aptos" w:hAnsi="Aptos"/>
                <w:sz w:val="21"/>
                <w:szCs w:val="21"/>
              </w:rPr>
              <w:t xml:space="preserve">A real AWS test account</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The real thing</w:t>
            </w:r>
          </w:p>
        </w:tc>
        <w:tc>
          <w:tcPr>
            <w:tcW w:type="dxa" w:w="3384"/>
            <w:tcMar>
              <w:top w:type="dxa" w:w="80"/>
              <w:left w:type="dxa" w:w="110"/>
              <w:bottom w:type="dxa" w:w="80"/>
              <w:right w:type="dxa" w:w="110"/>
            </w:tcMar>
          </w:tcPr>
          <w:p>
            <w:pPr>
              <w:keepLines/>
              <w:spacing w:after="0" w:before="0"/>
            </w:pPr>
            <w:r>
              <w:rPr>
                <w:rFonts w:ascii="Aptos" w:cs="Aptos" w:eastAsia="Aptos" w:hAnsi="Aptos"/>
                <w:sz w:val="21"/>
                <w:szCs w:val="21"/>
              </w:rPr>
              <w:t xml:space="preserve">Final validation before production</w:t>
            </w:r>
          </w:p>
        </w:tc>
      </w:tr>
    </w:tbl>
    <w:p>
      <w:pPr>
        <w:spacing w:after="60"/>
      </w:pPr>
    </w:p>
    <w:p>
      <w:pPr>
        <w:pStyle w:val="Heading1"/>
        <w:spacing w:after="120" w:before="360"/>
      </w:pPr>
      <w:r>
        <w:t xml:space="preserve">Known overlaps — and what each actually does</w:t>
      </w:r>
    </w:p>
    <w:p>
      <w:pPr>
        <w:keepLines/>
        <w:spacing w:after="160" w:before="40"/>
      </w:pPr>
      <w:r>
        <w:rPr>
          <w:rFonts w:ascii="Aptos" w:cs="Aptos" w:eastAsia="Aptos" w:hAnsi="Aptos"/>
          <w:sz w:val="24"/>
          <w:szCs w:val="24"/>
        </w:rPr>
        <w:t xml:space="preserve">These are the tools students most often confuse with this one. The overlap is real; the job each one is built for is not the same.</w:t>
      </w:r>
    </w:p>
    <w:tbl>
      <w:tblPr>
        <w:tblW w:type="dxa" w:w="9026"/>
        <w:tblBorders>
          <w:top w:val="single" w:color="A6B4BD" w:sz="4"/>
          <w:left w:val="single" w:color="A6B4BD" w:sz="4"/>
          <w:bottom w:val="single" w:color="A6B4BD" w:sz="4"/>
          <w:right w:val="single" w:color="A6B4BD" w:sz="4"/>
          <w:insideH w:val="single" w:color="A6B4BD" w:sz="4"/>
          <w:insideV w:val="single" w:color="A6B4BD" w:sz="4"/>
        </w:tblBorders>
        <w:tblLayout w:type="fixed"/>
      </w:tblPr>
      <w:tblGrid>
        <w:gridCol w:w="2005"/>
        <w:gridCol w:w="3008"/>
        <w:gridCol w:w="4011"/>
      </w:tblGrid>
      <w:tr>
        <w:trPr>
          <w:cantSplit/>
          <w:tblHeader/>
        </w:trPr>
        <w:tc>
          <w:tcPr>
            <w:tcW w:type="dxa" w:w="2005"/>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Overlaps with</w:t>
            </w:r>
          </w:p>
        </w:tc>
        <w:tc>
          <w:tcPr>
            <w:tcW w:type="dxa" w:w="3008"/>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Where they overlap</w:t>
            </w:r>
          </w:p>
        </w:tc>
        <w:tc>
          <w:tcPr>
            <w:tcW w:type="dxa" w:w="4011"/>
            <w:shd w:fill="DCE6EC" w:color="auto" w:val="clear"/>
            <w:tcMar>
              <w:top w:type="dxa" w:w="80"/>
              <w:left w:type="dxa" w:w="110"/>
              <w:bottom w:type="dxa" w:w="80"/>
              <w:right w:type="dxa" w:w="110"/>
            </w:tcMar>
          </w:tcPr>
          <w:p>
            <w:pPr>
              <w:keepLines/>
              <w:spacing w:after="0" w:before="0"/>
            </w:pPr>
            <w:r>
              <w:rPr>
                <w:rFonts w:ascii="Aptos" w:cs="Aptos" w:eastAsia="Aptos" w:hAnsi="Aptos"/>
                <w:sz w:val="21"/>
                <w:szCs w:val="21"/>
                <w:b/>
                <w:bCs/>
                <w:color w:val="0F4761"/>
              </w:rPr>
              <w:t xml:space="preserve">The clarification</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LocalStack</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run boto3 code without real AWS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Moto: in-process, instant, no state after. LocalStack: a server over HTTP, slower, state persists while it runs. Real projects use both</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unittest.mock</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are mocking</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unittest.mock fakes only what you hand-write; Moto already models AWS's real request and response shapes</w:t>
            </w:r>
          </w:p>
        </w:tc>
      </w:tr>
      <w:tr>
        <w:trPr>
          <w:cantSplit/>
        </w:trPr>
        <w:tc>
          <w:tcPr>
            <w:tcW w:type="dxa" w:w="2005"/>
            <w:tcMar>
              <w:top w:type="dxa" w:w="80"/>
              <w:left w:type="dxa" w:w="110"/>
              <w:bottom w:type="dxa" w:w="80"/>
              <w:right w:type="dxa" w:w="110"/>
            </w:tcMar>
          </w:tcPr>
          <w:p>
            <w:pPr>
              <w:keepLines/>
              <w:spacing w:after="0" w:before="0"/>
            </w:pPr>
            <w:r>
              <w:rPr>
                <w:rFonts w:ascii="Aptos" w:cs="Aptos" w:eastAsia="Aptos" w:hAnsi="Aptos"/>
                <w:sz w:val="21"/>
                <w:szCs w:val="21"/>
              </w:rPr>
              <w:t xml:space="preserve">botocore Stubber</w:t>
            </w:r>
          </w:p>
        </w:tc>
        <w:tc>
          <w:tcPr>
            <w:tcW w:type="dxa" w:w="3008"/>
            <w:tcMar>
              <w:top w:type="dxa" w:w="80"/>
              <w:left w:type="dxa" w:w="110"/>
              <w:bottom w:type="dxa" w:w="80"/>
              <w:right w:type="dxa" w:w="110"/>
            </w:tcMar>
          </w:tcPr>
          <w:p>
            <w:pPr>
              <w:keepLines/>
              <w:spacing w:after="0" w:before="0"/>
            </w:pPr>
            <w:r>
              <w:rPr>
                <w:rFonts w:ascii="Aptos" w:cs="Aptos" w:eastAsia="Aptos" w:hAnsi="Aptos"/>
                <w:sz w:val="21"/>
                <w:szCs w:val="21"/>
              </w:rPr>
              <w:t xml:space="preserve">Both fake boto3 responses</w:t>
            </w:r>
          </w:p>
        </w:tc>
        <w:tc>
          <w:tcPr>
            <w:tcW w:type="dxa" w:w="4011"/>
            <w:tcMar>
              <w:top w:type="dxa" w:w="80"/>
              <w:left w:type="dxa" w:w="110"/>
              <w:bottom w:type="dxa" w:w="80"/>
              <w:right w:type="dxa" w:w="110"/>
            </w:tcMar>
          </w:tcPr>
          <w:p>
            <w:pPr>
              <w:keepLines/>
              <w:spacing w:after="0" w:before="0"/>
            </w:pPr>
            <w:r>
              <w:rPr>
                <w:rFonts w:ascii="Aptos" w:cs="Aptos" w:eastAsia="Aptos" w:hAnsi="Aptos"/>
                <w:sz w:val="21"/>
                <w:szCs w:val="21"/>
              </w:rPr>
              <w:t xml:space="preserve">Stubber replays responses you script; Moto keeps consistent state (create, then list, then get)</w:t>
            </w:r>
          </w:p>
        </w:tc>
      </w:tr>
    </w:tbl>
    <w:p>
      <w:pPr>
        <w:spacing w:after="60"/>
      </w:pPr>
    </w:p>
    <w:p>
      <w:pPr>
        <w:pStyle w:val="Heading1"/>
        <w:spacing w:after="120" w:before="360"/>
      </w:pPr>
      <w:r>
        <w:t xml:space="preserve">Basic usage patterns</w:t>
      </w:r>
    </w:p>
    <w:p>
      <w:pPr>
        <w:pStyle w:val="Heading3"/>
        <w:spacing w:after="80" w:before="200"/>
      </w:pPr>
      <w:r>
        <w:t xml:space="preserve">A unit test</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from moto import mock_aws</w:t>
      </w:r>
    </w:p>
    <w:p>
      <w:pPr>
        <w:keepNext/>
        <w:keepLines/>
        <w:shd w:fill="F2F4F6" w:color="auto" w:val="clear"/>
        <w:spacing w:after="0" w:before="0" w:line="240" w:lineRule="auto"/>
        <w:ind w:left="170" w:right="170"/>
      </w:pPr>
      <w:r>
        <w:rPr>
          <w:rFonts w:ascii="Consolas" w:cs="Consolas" w:eastAsia="Consolas" w:hAnsi="Consolas"/>
          <w:sz w:val="19"/>
          <w:szCs w:val="19"/>
        </w:rPr>
        <w:t xml:space="preserve">import boto3</w:t>
      </w:r>
    </w:p>
    <w:p>
      <w:pPr>
        <w:keepNext/>
        <w:keepLines/>
        <w:shd w:fill="F2F4F6" w:color="auto" w:val="clear"/>
        <w:spacing w:after="0" w:before="0" w:line="240" w:lineRule="auto"/>
        <w:ind w:left="170" w:right="170"/>
      </w:pPr>
      <w:r>
        <w:rPr>
          <w:rFonts w:ascii="Consolas" w:cs="Consolas" w:eastAsia="Consolas" w:hAnsi="Consolas"/>
          <w:sz w:val="19"/>
          <w:szCs w:val="19"/>
        </w:rPr>
        <w:t xml:space="preserve"> </w:t>
      </w:r>
    </w:p>
    <w:p>
      <w:pPr>
        <w:keepNext/>
        <w:keepLines/>
        <w:shd w:fill="F2F4F6" w:color="auto" w:val="clear"/>
        <w:spacing w:after="0" w:before="0" w:line="240" w:lineRule="auto"/>
        <w:ind w:left="170" w:right="170"/>
      </w:pPr>
      <w:r>
        <w:rPr>
          <w:rFonts w:ascii="Consolas" w:cs="Consolas" w:eastAsia="Consolas" w:hAnsi="Consolas"/>
          <w:sz w:val="19"/>
          <w:szCs w:val="19"/>
        </w:rPr>
        <w:t xml:space="preserve">@mock_aws</w:t>
      </w:r>
    </w:p>
    <w:p>
      <w:pPr>
        <w:keepNext/>
        <w:keepLines/>
        <w:shd w:fill="F2F4F6" w:color="auto" w:val="clear"/>
        <w:spacing w:after="0" w:before="0" w:line="240" w:lineRule="auto"/>
        <w:ind w:left="170" w:right="170"/>
      </w:pPr>
      <w:r>
        <w:rPr>
          <w:rFonts w:ascii="Consolas" w:cs="Consolas" w:eastAsia="Consolas" w:hAnsi="Consolas"/>
          <w:sz w:val="19"/>
          <w:szCs w:val="19"/>
        </w:rPr>
        <w:t xml:space="preserve">def test_upload_creates_object():</w:t>
      </w:r>
    </w:p>
    <w:p>
      <w:pPr>
        <w:keepNext/>
        <w:keepLines/>
        <w:shd w:fill="F2F4F6" w:color="auto" w:val="clear"/>
        <w:spacing w:after="0" w:before="0" w:line="240" w:lineRule="auto"/>
        <w:ind w:left="170" w:right="170"/>
      </w:pPr>
      <w:r>
        <w:rPr>
          <w:rFonts w:ascii="Consolas" w:cs="Consolas" w:eastAsia="Consolas" w:hAnsi="Consolas"/>
          <w:sz w:val="19"/>
          <w:szCs w:val="19"/>
        </w:rPr>
        <w:t xml:space="preserve">    s3 = boto3.client('s3', region_name='us-east-1')</w:t>
      </w:r>
    </w:p>
    <w:p>
      <w:pPr>
        <w:keepNext/>
        <w:keepLines/>
        <w:shd w:fill="F2F4F6" w:color="auto" w:val="clear"/>
        <w:spacing w:after="0" w:before="0" w:line="240" w:lineRule="auto"/>
        <w:ind w:left="170" w:right="170"/>
      </w:pPr>
      <w:r>
        <w:rPr>
          <w:rFonts w:ascii="Consolas" w:cs="Consolas" w:eastAsia="Consolas" w:hAnsi="Consolas"/>
          <w:sz w:val="19"/>
          <w:szCs w:val="19"/>
        </w:rPr>
        <w:t xml:space="preserve">    s3.create_bucket(Bucket='test-bucket')</w:t>
      </w:r>
    </w:p>
    <w:p>
      <w:pPr>
        <w:keepNext/>
        <w:keepLines/>
        <w:shd w:fill="F2F4F6" w:color="auto" w:val="clear"/>
        <w:spacing w:after="0" w:before="0" w:line="240" w:lineRule="auto"/>
        <w:ind w:left="170" w:right="170"/>
      </w:pPr>
      <w:r>
        <w:rPr>
          <w:rFonts w:ascii="Consolas" w:cs="Consolas" w:eastAsia="Consolas" w:hAnsi="Consolas"/>
          <w:sz w:val="19"/>
          <w:szCs w:val="19"/>
        </w:rPr>
        <w:t xml:space="preserve">    s3.put_object(Bucket='test-bucket', Key='a.txt', Body=b'hi')</w:t>
      </w:r>
    </w:p>
    <w:p>
      <w:pPr>
        <w:keepLines/>
        <w:shd w:fill="F2F4F6" w:color="auto" w:val="clear"/>
        <w:spacing w:after="160" w:before="0" w:line="240" w:lineRule="auto"/>
        <w:ind w:left="170" w:right="170"/>
      </w:pPr>
      <w:r>
        <w:rPr>
          <w:rFonts w:ascii="Consolas" w:cs="Consolas" w:eastAsia="Consolas" w:hAnsi="Consolas"/>
          <w:sz w:val="19"/>
          <w:szCs w:val="19"/>
        </w:rPr>
        <w:t xml:space="preserve">    assert s3.list_objects_v2(Bucket='test-bucket')['KeyCount'] == 1</w:t>
      </w:r>
    </w:p>
    <w:p>
      <w:pPr>
        <w:pStyle w:val="Heading3"/>
        <w:spacing w:after="80" w:before="200"/>
      </w:pPr>
      <w:r>
        <w:t xml:space="preserve">As a context manager</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with mock_aws():</w:t>
      </w:r>
    </w:p>
    <w:p>
      <w:pPr>
        <w:keepNext/>
        <w:keepLines/>
        <w:shd w:fill="F2F4F6" w:color="auto" w:val="clear"/>
        <w:spacing w:after="0" w:before="0" w:line="240" w:lineRule="auto"/>
        <w:ind w:left="170" w:right="170"/>
      </w:pPr>
      <w:r>
        <w:rPr>
          <w:rFonts w:ascii="Consolas" w:cs="Consolas" w:eastAsia="Consolas" w:hAnsi="Consolas"/>
          <w:sz w:val="19"/>
          <w:szCs w:val="19"/>
        </w:rPr>
        <w:t xml:space="preserve">    sqs = boto3.client('sqs', region_name='us-east-1')</w:t>
      </w:r>
    </w:p>
    <w:p>
      <w:pPr>
        <w:keepLines/>
        <w:shd w:fill="F2F4F6" w:color="auto" w:val="clear"/>
        <w:spacing w:after="160" w:before="0" w:line="240" w:lineRule="auto"/>
        <w:ind w:left="170" w:right="170"/>
      </w:pPr>
      <w:r>
        <w:rPr>
          <w:rFonts w:ascii="Consolas" w:cs="Consolas" w:eastAsia="Consolas" w:hAnsi="Consolas"/>
          <w:sz w:val="19"/>
          <w:szCs w:val="19"/>
        </w:rPr>
        <w:t xml:space="preserve">    url = sqs.create_queue(QueueName='q')['QueueUrl']</w:t>
      </w:r>
    </w:p>
    <w:p>
      <w:pPr>
        <w:pStyle w:val="Heading3"/>
        <w:spacing w:after="80" w:before="200"/>
      </w:pPr>
      <w:r>
        <w:t xml:space="preserve">The boundary that matters</w:t>
      </w:r>
    </w:p>
    <w:p>
      <w:pPr>
        <w:keepLines/>
        <w:spacing w:after="160" w:before="40"/>
      </w:pPr>
      <w:r>
        <w:rPr>
          <w:rFonts w:ascii="Aptos" w:cs="Aptos" w:eastAsia="Aptos" w:hAnsi="Aptos"/>
          <w:sz w:val="24"/>
          <w:szCs w:val="24"/>
        </w:rPr>
        <w:t xml:space="preserve">Moto intercepts the first client, not the second.</w:t>
      </w:r>
    </w:p>
    <w:p>
      <w:pPr>
        <w:keepNext/>
        <w:keepLines/>
        <w:shd w:fill="F2F4F6" w:color="auto" w:val="clear"/>
        <w:spacing w:after="0" w:before="100" w:line="240" w:lineRule="auto"/>
        <w:ind w:left="170" w:right="170"/>
      </w:pPr>
      <w:r>
        <w:rPr>
          <w:rFonts w:ascii="Consolas" w:cs="Consolas" w:eastAsia="Consolas" w:hAnsi="Consolas"/>
          <w:sz w:val="19"/>
          <w:szCs w:val="19"/>
        </w:rPr>
        <w:t xml:space="preserve">boto3.client('s3', region_name='us-east-1')                                  # mocked</w:t>
      </w:r>
    </w:p>
    <w:p>
      <w:pPr>
        <w:keepLines/>
        <w:shd w:fill="F2F4F6" w:color="auto" w:val="clear"/>
        <w:spacing w:after="160" w:before="0" w:line="240" w:lineRule="auto"/>
        <w:ind w:left="170" w:right="170"/>
      </w:pPr>
      <w:r>
        <w:rPr>
          <w:rFonts w:ascii="Consolas" w:cs="Consolas" w:eastAsia="Consolas" w:hAnsi="Consolas"/>
          <w:sz w:val="19"/>
          <w:szCs w:val="19"/>
        </w:rPr>
        <w:t xml:space="preserve">boto3.client('s3', endpoint_url='http://localhost:4566', region_name='us-east-1')  # NOT mocked</w:t>
      </w:r>
    </w:p>
    <w:p>
      <w:pPr>
        <w:pStyle w:val="Heading1"/>
        <w:spacing w:after="120" w:before="360"/>
      </w:pPr>
      <w:r>
        <w:t xml:space="preserve">Common myth to avoid repeating</w:t>
      </w:r>
    </w:p>
    <w:p>
      <w:pPr>
        <w:keepLines/>
        <w:spacing w:after="160" w:before="40"/>
      </w:pPr>
      <w:r>
        <w:rPr>
          <w:rFonts w:ascii="Aptos" w:cs="Aptos" w:eastAsia="Aptos" w:hAnsi="Aptos"/>
          <w:sz w:val="24"/>
          <w:szCs w:val="24"/>
        </w:rPr>
        <w:t xml:space="preserve">“If my Moto tests pass, my code works on AWS” — not accurate.</w:t>
      </w:r>
    </w:p>
    <w:p>
      <w:pPr>
        <w:keepLines/>
        <w:spacing w:after="160" w:before="40"/>
      </w:pPr>
      <w:r>
        <w:rPr>
          <w:rFonts w:ascii="Aptos" w:cs="Aptos" w:eastAsia="Aptos" w:hAnsi="Aptos"/>
          <w:sz w:val="24"/>
          <w:szCs w:val="24"/>
        </w:rPr>
        <w:t xml:space="preserve">Moto is a careful model of AWS, not AWS. It won't enforce IAM permissions the same way, may accept requests AWS would reject, and can lag behind new features. Passing Moto tests means your logic is right; integration tests against LocalStack or a real account confirm the rest.</w:t>
      </w:r>
    </w:p>
    <w:p>
      <w:pPr>
        <w:pStyle w:val="Heading1"/>
        <w:spacing w:after="120" w:before="360"/>
      </w:pPr>
      <w:r>
        <w:t xml:space="preserve">Things that will bite you</w:t>
      </w:r>
    </w:p>
    <w:p>
      <w:pPr>
        <w:keepLines/>
        <w:shd w:val="clear" w:color="auto" w:fill="FFF3CD"/>
        <w:spacing w:before="160" w:after="160"/>
        <w:ind w:left="120" w:right="120"/>
      </w:pPr>
      <w:r>
        <w:rPr>
          <w:rFonts w:ascii="Aptos" w:cs="Aptos" w:eastAsia="Aptos" w:hAnsi="Aptos"/>
          <w:sz w:val="23"/>
          <w:szCs w:val="23"/>
          <w:b/>
        </w:rPr>
        <w:t xml:space="preserve">Clients created before the mock.  </w:t>
      </w:r>
      <w:r>
        <w:rPr>
          <w:rFonts w:ascii="Aptos" w:cs="Aptos" w:eastAsia="Aptos" w:hAnsi="Aptos"/>
          <w:sz w:val="23"/>
          <w:szCs w:val="23"/>
        </w:rPr>
        <w:t xml:space="preserve">A boto3 client created at import time, before mock_aws starts, may bypass the mock. Create clients inside the mocked function or fixture.</w:t>
      </w:r>
    </w:p>
    <w:p>
      <w:pPr>
        <w:keepLines/>
        <w:shd w:val="clear" w:color="auto" w:fill="FFF3CD"/>
        <w:spacing w:before="160" w:after="160"/>
        <w:ind w:left="120" w:right="120"/>
      </w:pPr>
      <w:r>
        <w:rPr>
          <w:rFonts w:ascii="Aptos" w:cs="Aptos" w:eastAsia="Aptos" w:hAnsi="Aptos"/>
          <w:sz w:val="23"/>
          <w:szCs w:val="23"/>
          <w:b/>
        </w:rPr>
        <w:t xml:space="preserve">Real credentials on your machine.  </w:t>
      </w:r>
      <w:r>
        <w:rPr>
          <w:rFonts w:ascii="Aptos" w:cs="Aptos" w:eastAsia="Aptos" w:hAnsi="Aptos"/>
          <w:sz w:val="23"/>
          <w:szCs w:val="23"/>
        </w:rPr>
        <w:t xml:space="preserve">If AWS credentials are configured, code that escapes the mock can reach real AWS. Set fake AWS_ACCESS_KEY_ID/SECRET env vars in tests.</w:t>
      </w:r>
    </w:p>
    <w:p>
      <w:pPr>
        <w:keepLines/>
        <w:shd w:val="clear" w:color="auto" w:fill="FFF3CD"/>
        <w:spacing w:before="160" w:after="160"/>
        <w:ind w:left="120" w:right="120"/>
      </w:pPr>
      <w:r>
        <w:rPr>
          <w:rFonts w:ascii="Aptos" w:cs="Aptos" w:eastAsia="Aptos" w:hAnsi="Aptos"/>
          <w:sz w:val="23"/>
          <w:szCs w:val="23"/>
          <w:b/>
        </w:rPr>
        <w:t xml:space="preserve">Region matters.  </w:t>
      </w:r>
      <w:r>
        <w:rPr>
          <w:rFonts w:ascii="Aptos" w:cs="Aptos" w:eastAsia="Aptos" w:hAnsi="Aptos"/>
          <w:sz w:val="23"/>
          <w:szCs w:val="23"/>
        </w:rPr>
        <w:t xml:space="preserve">Some services require a region_name; set one explicitly in tests.</w:t>
      </w:r>
    </w:p>
    <w:p>
      <w:pPr>
        <w:keepLines/>
        <w:shd w:val="clear" w:color="auto" w:fill="FFF3CD"/>
        <w:spacing w:before="160" w:after="160"/>
        <w:ind w:left="120" w:right="120"/>
      </w:pPr>
      <w:r>
        <w:rPr>
          <w:rFonts w:ascii="Aptos" w:cs="Aptos" w:eastAsia="Aptos" w:hAnsi="Aptos"/>
          <w:sz w:val="23"/>
          <w:szCs w:val="23"/>
          <w:b/>
        </w:rPr>
        <w:t xml:space="preserve">Nothing survives.  </w:t>
      </w:r>
      <w:r>
        <w:rPr>
          <w:rFonts w:ascii="Aptos" w:cs="Aptos" w:eastAsia="Aptos" w:hAnsi="Aptos"/>
          <w:sz w:val="23"/>
          <w:szCs w:val="23"/>
        </w:rPr>
        <w:t xml:space="preserve">Each mock_aws block starts empty - create everything the test needs inside it.</w:t>
      </w:r>
    </w:p>
    <w:p>
      <w:pPr>
        <w:pStyle w:val="Heading1"/>
        <w:spacing w:after="120" w:before="360"/>
      </w:pPr>
      <w:r>
        <w:t xml:space="preserve">Going deeper</w:t>
      </w:r>
    </w:p>
    <w:p>
      <w:pPr>
        <w:keepLines/>
        <w:spacing w:after="160" w:before="40"/>
      </w:pPr>
      <w:r>
        <w:rPr>
          <w:rFonts w:ascii="Aptos" w:cs="Aptos" w:eastAsia="Aptos" w:hAnsi="Aptos"/>
          <w:sz w:val="24"/>
          <w:szCs w:val="24"/>
        </w:rPr>
        <w:t xml:space="preserve">Nothing below is required for the lab. This is the path if you want the tool to become something you reason about rather than something you just call.</w:t>
      </w:r>
    </w:p>
    <w:p>
      <w:pPr>
        <w:pStyle w:val="Heading2"/>
        <w:spacing w:after="100" w:before="240"/>
      </w:pPr>
      <w:r>
        <w:t xml:space="preserve">Layer 1 - testing properly</w:t>
      </w:r>
    </w:p>
    <w:p>
      <w:pPr>
        <w:pStyle w:val="ListParagraph"/>
        <w:numPr>
          <w:ilvl w:val="0"/>
          <w:numId w:val="2"/>
        </w:numPr>
        <w:spacing w:after="60" w:before="0"/>
      </w:pPr>
      <w:r>
        <w:rPr>
          <w:rFonts w:ascii="Aptos" w:cs="Aptos" w:eastAsia="Aptos" w:hAnsi="Aptos"/>
          <w:sz w:val="24"/>
          <w:szCs w:val="24"/>
        </w:rPr>
        <w:t xml:space="preserve">pytest fixtures that yield mocked clients; parametrised tests</w:t>
      </w:r>
    </w:p>
    <w:p>
      <w:pPr>
        <w:pStyle w:val="ListParagraph"/>
        <w:numPr>
          <w:ilvl w:val="0"/>
          <w:numId w:val="2"/>
        </w:numPr>
        <w:spacing w:after="60" w:before="0"/>
      </w:pPr>
      <w:r>
        <w:rPr>
          <w:rFonts w:ascii="Aptos" w:cs="Aptos" w:eastAsia="Aptos" w:hAnsi="Aptos"/>
          <w:sz w:val="24"/>
          <w:szCs w:val="24"/>
        </w:rPr>
        <w:t xml:space="preserve">Testing error paths: missing buckets, throttling, empty queues</w:t>
      </w:r>
    </w:p>
    <w:p>
      <w:pPr>
        <w:pStyle w:val="Heading2"/>
        <w:spacing w:after="100" w:before="240"/>
      </w:pPr>
      <w:r>
        <w:t xml:space="preserve">Layer 2 - beyond S3</w:t>
      </w:r>
    </w:p>
    <w:p>
      <w:pPr>
        <w:pStyle w:val="ListParagraph"/>
        <w:numPr>
          <w:ilvl w:val="0"/>
          <w:numId w:val="2"/>
        </w:numPr>
        <w:spacing w:after="60" w:before="0"/>
      </w:pPr>
      <w:r>
        <w:rPr>
          <w:rFonts w:ascii="Aptos" w:cs="Aptos" w:eastAsia="Aptos" w:hAnsi="Aptos"/>
          <w:sz w:val="24"/>
          <w:szCs w:val="24"/>
        </w:rPr>
        <w:t xml:space="preserve">Mocking DynamoDB, SQS, SNS, Kinesis, Lambda (with limits) in one test</w:t>
      </w:r>
    </w:p>
    <w:p>
      <w:pPr>
        <w:pStyle w:val="ListParagraph"/>
        <w:numPr>
          <w:ilvl w:val="0"/>
          <w:numId w:val="2"/>
        </w:numPr>
        <w:spacing w:after="60" w:before="0"/>
      </w:pPr>
      <w:r>
        <w:rPr>
          <w:rFonts w:ascii="Aptos" w:cs="Aptos" w:eastAsia="Aptos" w:hAnsi="Aptos"/>
          <w:sz w:val="24"/>
          <w:szCs w:val="24"/>
        </w:rPr>
        <w:t xml:space="preserve">Server mode for non-Python tools</w:t>
      </w:r>
    </w:p>
    <w:p>
      <w:pPr>
        <w:pStyle w:val="Heading1"/>
        <w:spacing w:after="120" w:before="360"/>
      </w:pPr>
      <w:r>
        <w:t xml:space="preserve">Keeping this current</w:t>
      </w:r>
    </w:p>
    <w:p>
      <w:pPr>
        <w:pStyle w:val="ListParagraph"/>
        <w:numPr>
          <w:ilvl w:val="0"/>
          <w:numId w:val="2"/>
        </w:numPr>
        <w:spacing w:after="60" w:before="0"/>
      </w:pPr>
      <w:r>
        <w:rPr>
          <w:rFonts w:ascii="Aptos" w:cs="Aptos" w:eastAsia="Aptos" w:hAnsi="Aptos"/>
          <w:sz w:val="24"/>
          <w:szCs w:val="24"/>
        </w:rPr>
        <w:t xml:space="preserve">Moto 5 replaced per-service decorators (mock_s3...) with mock_aws - older tutorials use the old names</w:t>
      </w:r>
    </w:p>
    <w:p>
      <w:pPr>
        <w:pStyle w:val="ListParagraph"/>
        <w:numPr>
          <w:ilvl w:val="0"/>
          <w:numId w:val="2"/>
        </w:numPr>
        <w:spacing w:after="60" w:before="0"/>
      </w:pPr>
      <w:r>
        <w:rPr>
          <w:rFonts w:ascii="Aptos" w:cs="Aptos" w:eastAsia="Aptos" w:hAnsi="Aptos"/>
          <w:sz w:val="24"/>
          <w:szCs w:val="24"/>
        </w:rPr>
        <w:t xml:space="preserve">Service coverage grows every release - check the implementation coverage list for a specific API</w:t>
      </w:r>
    </w:p>
    <w:p>
      <w:pPr>
        <w:keepLines/>
        <w:spacing w:after="160" w:before="40"/>
      </w:pPr>
      <w:r>
        <w:rPr>
          <w:rFonts w:ascii="Aptos" w:cs="Aptos" w:eastAsia="Aptos" w:hAnsi="Aptos"/>
          <w:sz w:val="24"/>
          <w:szCs w:val="24"/>
        </w:rPr>
        <w:t xml:space="preserve">Version numbers and limits date quickly. The concepts on this sheet are stable; the feature list and the numbers are not. When in doubt, check the official documentation and release notes.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rsid w:val="00C918B9"/>
  </w:style>
  <w:style w:type="paragraph" w:styleId="Heading1">
    <w:name w:val="heading 1"/>
    <w:basedOn w:val="Normal"/>
    <w:next w:val="Normal"/>
    <w:link w:val="Heading1Char"/>
    <w:uiPriority w:val="9"/>
    <w:qFormat/>
    <w:rsid w:val="0009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90"/>
    <w:rPr>
      <w:rFonts w:eastAsiaTheme="majorEastAsia" w:cstheme="majorBidi"/>
      <w:color w:val="272727" w:themeColor="text1" w:themeTint="D8"/>
    </w:rPr>
  </w:style>
  <w:style w:type="paragraph" w:styleId="Title">
    <w:name w:val="Title"/>
    <w:basedOn w:val="Normal"/>
    <w:next w:val="Normal"/>
    <w:link w:val="TitleChar"/>
    <w:uiPriority w:val="10"/>
    <w:qFormat/>
    <w:rsid w:val="0009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90"/>
    <w:pPr>
      <w:spacing w:before="160"/>
      <w:jc w:val="center"/>
    </w:pPr>
    <w:rPr>
      <w:i/>
      <w:iCs/>
      <w:color w:val="404040" w:themeColor="text1" w:themeTint="BF"/>
    </w:rPr>
  </w:style>
  <w:style w:type="character" w:customStyle="1" w:styleId="QuoteChar">
    <w:name w:val="Quote Char"/>
    <w:basedOn w:val="DefaultParagraphFont"/>
    <w:link w:val="Quote"/>
    <w:uiPriority w:val="29"/>
    <w:rsid w:val="00091F90"/>
    <w:rPr>
      <w:i/>
      <w:iCs/>
      <w:color w:val="404040" w:themeColor="text1" w:themeTint="BF"/>
    </w:rPr>
  </w:style>
  <w:style w:type="paragraph" w:styleId="ListParagraph">
    <w:name w:val="List Paragraph"/>
    <w:basedOn w:val="Normal"/>
    <w:uiPriority w:val="34"/>
    <w:qFormat/>
    <w:rsid w:val="00091F90"/>
    <w:pPr>
      <w:ind w:left="720"/>
      <w:contextualSpacing/>
    </w:pPr>
  </w:style>
  <w:style w:type="character" w:styleId="IntenseEmphasis">
    <w:name w:val="Intense Emphasis"/>
    <w:basedOn w:val="DefaultParagraphFont"/>
    <w:uiPriority w:val="21"/>
    <w:qFormat/>
    <w:rsid w:val="00091F90"/>
    <w:rPr>
      <w:i/>
      <w:iCs/>
      <w:color w:val="0F4761" w:themeColor="accent1" w:themeShade="BF"/>
    </w:rPr>
  </w:style>
  <w:style w:type="paragraph" w:styleId="IntenseQuote">
    <w:name w:val="Intense Quote"/>
    <w:basedOn w:val="Normal"/>
    <w:next w:val="Normal"/>
    <w:link w:val="IntenseQuoteChar"/>
    <w:uiPriority w:val="30"/>
    <w:qFormat/>
    <w:rsid w:val="0009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90"/>
    <w:rPr>
      <w:i/>
      <w:iCs/>
      <w:color w:val="0F4761" w:themeColor="accent1" w:themeShade="BF"/>
    </w:rPr>
  </w:style>
  <w:style w:type="character" w:styleId="IntenseReference">
    <w:name w:val="Intense Reference"/>
    <w:basedOn w:val="DefaultParagraphFont"/>
    <w:uiPriority w:val="32"/>
    <w:qFormat/>
    <w:rsid w:val="00091F90"/>
    <w:rPr>
      <w:b/>
      <w:bCs/>
      <w:smallCaps/>
      <w:color w:val="0F4761" w:themeColor="accent1" w:themeShade="BF"/>
      <w:spacing w:val="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Cloud Data Engineering course</dc:creator>
  <cp:lastModifiedBy>Un-named</cp:lastModifiedBy>
  <cp:revision>1</cp:revision>
  <dcterms:created xsi:type="dcterms:W3CDTF">2026-09-27T15:09:06.103Z</dcterms:created>
  <dcterms:modified xsi:type="dcterms:W3CDTF">2026-09-27T15:09:06.103Z</dcterms:modified>
</cp:coreProperties>
</file>

<file path=docProps/custom.xml><?xml version="1.0" encoding="utf-8"?>
<Properties xmlns="http://schemas.openxmlformats.org/officeDocument/2006/custom-properties" xmlns:vt="http://schemas.openxmlformats.org/officeDocument/2006/docPropsVTypes"/>
</file>