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pStyle w:val="Heading2"/>
      </w:pPr>
      <w:r>
        <w:t>Project Goal</w:t>
      </w:r>
    </w:p>
    <w:p>
      <w:r>
        <w:t>Build and demonstrate an AI-powered educational assistant with five learning features.</w:t>
      </w:r>
    </w:p>
    <w:p>
      <w:pPr>
        <w:pStyle w:val="Heading2"/>
      </w:pPr>
      <w:r>
        <w:t>Development Plan</w:t>
      </w:r>
    </w:p>
    <w:p>
      <w:r>
        <w:t>Ideation → Requirements → Design → Planning → Development → Testing → Documentation → Demonstration.</w:t>
      </w:r>
    </w:p>
    <w:p>
      <w:pPr>
        <w:pStyle w:val="Heading2"/>
      </w:pPr>
      <w:r>
        <w:t>Development Tasks</w:t>
      </w:r>
    </w:p>
    <w:p>
      <w:r>
        <w:t>Environment setup, dependency installation, Gemini configuration, backend implementation, feature modules, frontend implementation, testing, documentation, and demonstration.</w:t>
      </w:r>
    </w:p>
    <w:p>
      <w:pPr>
        <w:pStyle w:val="Heading2"/>
      </w:pPr>
      <w:r>
        <w:t>Risk Management</w:t>
      </w:r>
    </w:p>
    <w:p>
      <w:r>
        <w:t>Handle API configuration, dependency, input, and credential risks through environment configuration, modular code, testing, and .gitignore.</w:t>
      </w:r>
    </w:p>
    <w:p>
      <w:pPr>
        <w:pStyle w:val="Heading2"/>
      </w:pPr>
      <w:r>
        <w:t>Deliverables</w:t>
      </w:r>
    </w:p>
    <w:p>
      <w:r>
        <w:t>Source code, phase documentation, public GitHub repository, and demonstration video.</w:t>
      </w:r>
    </w:p>
    <w:p>
      <w:pPr>
        <w:pStyle w:val="Heading2"/>
      </w:pPr>
      <w:r>
        <w:t>Conclusion</w:t>
      </w:r>
    </w:p>
    <w:p>
      <w:r>
        <w:t>The project plan organizes the development and submission work into eight structured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