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8 – Project Demonstration</w:t>
      </w:r>
    </w:p>
    <w:p>
      <w:pPr>
        <w:pStyle w:val="Heading2"/>
      </w:pPr>
      <w:r>
        <w:t>Demonstration Objective</w:t>
      </w:r>
    </w:p>
    <w:p>
      <w:r>
        <w:t>Demonstrate the completed EduGenie application and all five AI-powered educational features.</w:t>
      </w:r>
    </w:p>
    <w:p>
      <w:pPr>
        <w:pStyle w:val="Heading2"/>
      </w:pPr>
      <w:r>
        <w:t>Preparation</w:t>
      </w:r>
    </w:p>
    <w:p>
      <w:r>
        <w:t>Start the FastAPI server and open http://127.0.0.1:8000. Confirm the interface loads before recording.</w:t>
      </w:r>
    </w:p>
    <w:p>
      <w:pPr>
        <w:pStyle w:val="Heading2"/>
      </w:pPr>
      <w:r>
        <w:t>Demo Sequence</w:t>
      </w:r>
    </w:p>
    <w:p>
      <w:r>
        <w:t>Introduce the project; show the project structure; demonstrate Q&amp;A; demonstrate Concept Explanation; demonstrate Quiz Generation; demonstrate Summarization; demonstrate Learning Path Recommendations; conclude with the project summary.</w:t>
      </w:r>
    </w:p>
    <w:p>
      <w:pPr>
        <w:pStyle w:val="Heading2"/>
      </w:pPr>
      <w:r>
        <w:t>Q&amp;A Demo</w:t>
      </w:r>
    </w:p>
    <w:p>
      <w:r>
        <w:t>Use: “What is an operating system?”</w:t>
      </w:r>
    </w:p>
    <w:p>
      <w:pPr>
        <w:pStyle w:val="Heading2"/>
      </w:pPr>
      <w:r>
        <w:t>Explain Demo</w:t>
      </w:r>
    </w:p>
    <w:p>
      <w:r>
        <w:t>Use: “Explain Pythagoras theorem in simple words.”</w:t>
      </w:r>
    </w:p>
    <w:p>
      <w:pPr>
        <w:pStyle w:val="Heading2"/>
      </w:pPr>
      <w:r>
        <w:t>Quiz Demo</w:t>
      </w:r>
    </w:p>
    <w:p>
      <w:r>
        <w:t>Use: “Create a quiz about Python basics.”</w:t>
      </w:r>
    </w:p>
    <w:p>
      <w:pPr>
        <w:pStyle w:val="Heading2"/>
      </w:pPr>
      <w:r>
        <w:t>Summary Demo</w:t>
      </w:r>
    </w:p>
    <w:p>
      <w:r>
        <w:t>Provide a short Python-related paragraph and show the generated summary.</w:t>
      </w:r>
    </w:p>
    <w:p>
      <w:pPr>
        <w:pStyle w:val="Heading2"/>
      </w:pPr>
      <w:r>
        <w:t>Learning Path Demo</w:t>
      </w:r>
    </w:p>
    <w:p>
      <w:r>
        <w:t>Use: “I want to learn SQL from beginner level.”</w:t>
      </w:r>
    </w:p>
    <w:p>
      <w:pPr>
        <w:pStyle w:val="Heading2"/>
      </w:pPr>
      <w:r>
        <w:t>Video Checklist</w:t>
      </w:r>
    </w:p>
    <w:p>
      <w:r>
        <w:t>Application starts, interface loads, all five features are shown, generated results are visible, and no API key or .env content is exposed.</w:t>
      </w:r>
    </w:p>
    <w:p>
      <w:pPr>
        <w:pStyle w:val="Heading2"/>
      </w:pPr>
      <w:r>
        <w:t>Submission Checklist</w:t>
      </w:r>
    </w:p>
    <w:p>
      <w:r>
        <w:t>Public GitHub repository contains the source and phase documentation. Demonstration video is uploaded to Google Drive with the required sharing permission.</w:t>
      </w:r>
    </w:p>
    <w:p>
      <w:pPr>
        <w:pStyle w:val="Heading2"/>
      </w:pPr>
      <w:r>
        <w:t>Conclusion</w:t>
      </w:r>
    </w:p>
    <w:p>
      <w:r>
        <w:t>The demonstration presents the completed EduGenie application and its five AI-powered learning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