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32F6EEB0" w:rsidR="00471730" w:rsidRDefault="00B515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259AA7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064000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06400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7D829C8A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B515DC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7F7EBD0C" w:rsidR="00471730" w:rsidRDefault="00B515D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Income and Invoice Enhancements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26" alt="Title: Title and subtitle with crop mark graphic" style="position:absolute;margin-left:0;margin-top:0;width:502.55pt;height:320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7D829C8A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B515DC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C450F1" w14:textId="7F7EBD0C" w:rsidR="00471730" w:rsidRDefault="00B515D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Income and Invoice Enhancements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1B100E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215A7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215A7A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78975343" w14:textId="10D6E597" w:rsidR="00144401" w:rsidRDefault="00803042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76999" w:history="1">
            <w:r w:rsidR="00144401" w:rsidRPr="008D2406">
              <w:rPr>
                <w:rStyle w:val="Hyperlink"/>
                <w:noProof/>
              </w:rPr>
              <w:t>Version control</w:t>
            </w:r>
            <w:r w:rsidR="00144401">
              <w:rPr>
                <w:noProof/>
                <w:webHidden/>
              </w:rPr>
              <w:tab/>
            </w:r>
            <w:r w:rsidR="00144401">
              <w:rPr>
                <w:noProof/>
                <w:webHidden/>
              </w:rPr>
              <w:fldChar w:fldCharType="begin"/>
            </w:r>
            <w:r w:rsidR="00144401">
              <w:rPr>
                <w:noProof/>
                <w:webHidden/>
              </w:rPr>
              <w:instrText xml:space="preserve"> PAGEREF _Toc28076999 \h </w:instrText>
            </w:r>
            <w:r w:rsidR="00144401">
              <w:rPr>
                <w:noProof/>
                <w:webHidden/>
              </w:rPr>
            </w:r>
            <w:r w:rsidR="00144401">
              <w:rPr>
                <w:noProof/>
                <w:webHidden/>
              </w:rPr>
              <w:fldChar w:fldCharType="separate"/>
            </w:r>
            <w:r w:rsidR="00144401">
              <w:rPr>
                <w:noProof/>
                <w:webHidden/>
              </w:rPr>
              <w:t>1</w:t>
            </w:r>
            <w:r w:rsidR="00144401">
              <w:rPr>
                <w:noProof/>
                <w:webHidden/>
              </w:rPr>
              <w:fldChar w:fldCharType="end"/>
            </w:r>
          </w:hyperlink>
        </w:p>
        <w:p w14:paraId="60621EBC" w14:textId="2D6BEF6F" w:rsidR="00144401" w:rsidRDefault="0014440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077000" w:history="1">
            <w:r w:rsidRPr="008D240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D2406">
              <w:rPr>
                <w:rStyle w:val="Hyperlink"/>
                <w:rFonts w:ascii="Arial" w:hAnsi="Arial" w:cs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F3A1" w14:textId="17A1375B" w:rsidR="00144401" w:rsidRDefault="0014440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077001" w:history="1">
            <w:r w:rsidRPr="008D240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D2406">
              <w:rPr>
                <w:rStyle w:val="Hyperlink"/>
                <w:rFonts w:ascii="Arial" w:hAnsi="Arial" w:cs="Arial"/>
                <w:noProof/>
              </w:rPr>
              <w:t>Add Income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3F75" w14:textId="5EBF20C8" w:rsidR="00144401" w:rsidRDefault="00144401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8077002" w:history="1">
            <w:r w:rsidRPr="008D240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D2406">
              <w:rPr>
                <w:rStyle w:val="Hyperlink"/>
                <w:rFonts w:ascii="Arial" w:hAnsi="Arial" w:cs="Arial"/>
                <w:noProof/>
              </w:rPr>
              <w:t>Generate Income / Generate expense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1ABC" w14:textId="0C8B286D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bookmarkStart w:id="0" w:name="_Toc28076999"/>
      <w:r>
        <w:t>Version control</w:t>
      </w:r>
      <w:bookmarkEnd w:id="0"/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0208B06C" w:rsidR="00E7199C" w:rsidRDefault="00FC31F3" w:rsidP="00803042">
            <w:r>
              <w:t>20/12/2019</w:t>
            </w:r>
          </w:p>
        </w:tc>
      </w:tr>
      <w:tr w:rsidR="002A1DB4" w14:paraId="6AE0E146" w14:textId="77777777" w:rsidTr="00E7199C">
        <w:tc>
          <w:tcPr>
            <w:tcW w:w="1838" w:type="dxa"/>
          </w:tcPr>
          <w:p w14:paraId="715BB242" w14:textId="031B29A6" w:rsidR="002A1DB4" w:rsidRDefault="002A1DB4" w:rsidP="00803042">
            <w:r>
              <w:t>1.1</w:t>
            </w:r>
          </w:p>
        </w:tc>
        <w:tc>
          <w:tcPr>
            <w:tcW w:w="4168" w:type="dxa"/>
          </w:tcPr>
          <w:p w14:paraId="65D28436" w14:textId="3923AD8D" w:rsidR="002A1DB4" w:rsidRDefault="002A1DB4" w:rsidP="00803042">
            <w:r>
              <w:t>Added Generate income expense changes</w:t>
            </w:r>
          </w:p>
        </w:tc>
        <w:tc>
          <w:tcPr>
            <w:tcW w:w="3004" w:type="dxa"/>
          </w:tcPr>
          <w:p w14:paraId="5826FDBB" w14:textId="11DF8661" w:rsidR="002A1DB4" w:rsidRDefault="002A1DB4" w:rsidP="00803042">
            <w:r>
              <w:t>24/12/2019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3D883277" w:rsidR="00803042" w:rsidRDefault="00803042" w:rsidP="00803042"/>
    <w:p w14:paraId="2D04E1B0" w14:textId="2F52EA57" w:rsidR="00B80FCE" w:rsidRDefault="00B80FCE" w:rsidP="00803042"/>
    <w:p w14:paraId="1AF4D76F" w14:textId="3DF99045" w:rsidR="00B80FCE" w:rsidRDefault="00B80FCE" w:rsidP="00803042"/>
    <w:p w14:paraId="2A2083D4" w14:textId="3C6E30E9" w:rsidR="00B80FCE" w:rsidRDefault="00B80FCE" w:rsidP="00803042"/>
    <w:p w14:paraId="6A572CC4" w14:textId="58E4BCF0" w:rsidR="00B80FCE" w:rsidRDefault="00B80FCE" w:rsidP="00803042"/>
    <w:p w14:paraId="5A311A7A" w14:textId="28D1AB9D" w:rsidR="00146CC0" w:rsidRDefault="00146CC0" w:rsidP="00803042"/>
    <w:p w14:paraId="0EB17217" w14:textId="48729DD8" w:rsidR="00146CC0" w:rsidRDefault="00146CC0" w:rsidP="00803042">
      <w:bookmarkStart w:id="1" w:name="_GoBack"/>
      <w:bookmarkEnd w:id="1"/>
    </w:p>
    <w:p w14:paraId="701E37DD" w14:textId="525215AA" w:rsidR="00146CC0" w:rsidRDefault="00146CC0" w:rsidP="00803042"/>
    <w:p w14:paraId="321608AE" w14:textId="1257C099" w:rsidR="00146CC0" w:rsidRDefault="00146CC0" w:rsidP="00803042"/>
    <w:p w14:paraId="4B8468B3" w14:textId="31B180EE" w:rsidR="00146CC0" w:rsidRDefault="00146CC0" w:rsidP="00803042"/>
    <w:p w14:paraId="01AC0581" w14:textId="3F5BCD93" w:rsidR="00146CC0" w:rsidRDefault="00146CC0" w:rsidP="00803042"/>
    <w:p w14:paraId="3FEA6496" w14:textId="1E21935B" w:rsidR="00146CC0" w:rsidRDefault="00146CC0" w:rsidP="00803042"/>
    <w:p w14:paraId="091EBAC4" w14:textId="7AEFA739" w:rsidR="00146CC0" w:rsidRDefault="00146CC0" w:rsidP="00803042"/>
    <w:p w14:paraId="56EF347C" w14:textId="31BD5FC6" w:rsidR="00146CC0" w:rsidRDefault="00146CC0" w:rsidP="00803042"/>
    <w:p w14:paraId="491009E4" w14:textId="77777777" w:rsidR="00146CC0" w:rsidRDefault="00146CC0" w:rsidP="00803042"/>
    <w:p w14:paraId="6C3BB37E" w14:textId="4961DD23" w:rsidR="00B80FCE" w:rsidRDefault="00B80FCE" w:rsidP="00803042"/>
    <w:p w14:paraId="4A6D6500" w14:textId="61C8904F" w:rsidR="00B80FCE" w:rsidRDefault="00B80FCE" w:rsidP="00803042"/>
    <w:p w14:paraId="66550256" w14:textId="77777777" w:rsidR="00B80FCE" w:rsidRDefault="00B80FCE" w:rsidP="00803042"/>
    <w:p w14:paraId="674AF1E2" w14:textId="52BF08D6" w:rsidR="00803042" w:rsidRDefault="00803042" w:rsidP="00803042"/>
    <w:p w14:paraId="661AE8D8" w14:textId="52945B6C" w:rsidR="00B6359D" w:rsidRDefault="00AA6604" w:rsidP="00B6359D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2" w:name="_Toc28077000"/>
      <w:r>
        <w:rPr>
          <w:rFonts w:ascii="Arial" w:hAnsi="Arial" w:cs="Arial"/>
          <w:sz w:val="36"/>
          <w:szCs w:val="36"/>
        </w:rPr>
        <w:lastRenderedPageBreak/>
        <w:t>Overview</w:t>
      </w:r>
      <w:bookmarkEnd w:id="2"/>
    </w:p>
    <w:p w14:paraId="101D2B91" w14:textId="7231D527" w:rsidR="009C60DA" w:rsidRDefault="005073C4" w:rsidP="009C60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8D2EB5" w:rsidRPr="00CB2456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  <w:t>We are associating customer while generating invoice. We have associate customer while adding an income or expense and same customer should be used while generating invoice.</w:t>
      </w:r>
    </w:p>
    <w:p w14:paraId="4E0A9C0B" w14:textId="77777777" w:rsidR="00F53517" w:rsidRPr="00382523" w:rsidRDefault="00F53517" w:rsidP="009C60DA">
      <w:pPr>
        <w:rPr>
          <w:rFonts w:ascii="Calibri" w:hAnsi="Calibri" w:cs="Calibri"/>
        </w:rPr>
      </w:pPr>
    </w:p>
    <w:p w14:paraId="561E3CAE" w14:textId="0857C9AF" w:rsidR="0034187A" w:rsidRDefault="008D2EB5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3" w:name="_Toc28077001"/>
      <w:r>
        <w:rPr>
          <w:rFonts w:ascii="Arial" w:hAnsi="Arial" w:cs="Arial"/>
          <w:sz w:val="32"/>
          <w:szCs w:val="32"/>
        </w:rPr>
        <w:t>Add Income Changes</w:t>
      </w:r>
      <w:bookmarkEnd w:id="3"/>
    </w:p>
    <w:p w14:paraId="18787643" w14:textId="1BDC23F1" w:rsidR="00063EA9" w:rsidRPr="00CB2456" w:rsidRDefault="008D2EB5" w:rsidP="00CB245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When user selects add income show list of customers in a drop-down. If customer is not shown up in dropdown provide an add button to add a new customer. This feature is implemented in generate invoice screen in the current build. Move this feature to add income screen. Show select Customer as a first item in the dropdown menu</w:t>
      </w:r>
    </w:p>
    <w:p w14:paraId="71623567" w14:textId="02BDB259" w:rsidR="008D2EB5" w:rsidRPr="00CB2456" w:rsidRDefault="008D2EB5" w:rsidP="00CB245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When user selects add button on </w:t>
      </w:r>
      <w:proofErr w:type="spellStart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addincome</w:t>
      </w:r>
      <w:proofErr w:type="spellEnd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screen send customer object in request payload refer following API for </w:t>
      </w:r>
      <w:proofErr w:type="spellStart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addIncome</w:t>
      </w:r>
      <w:proofErr w:type="spellEnd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request</w:t>
      </w:r>
    </w:p>
    <w:p w14:paraId="3C2088E4" w14:textId="114B883A" w:rsidR="008D2EB5" w:rsidRDefault="008D2EB5" w:rsidP="008D2EB5">
      <w:pPr>
        <w:pStyle w:val="ListParagraph"/>
      </w:pPr>
      <w:hyperlink r:id="rId8" w:anchor="/operations/inventory-controller/addIncomeUsingPUT" w:history="1">
        <w:r w:rsidRPr="008D2EB5"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/inventory/property/{</w:t>
        </w:r>
        <w:proofErr w:type="spellStart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invetoryid</w:t>
        </w:r>
        <w:proofErr w:type="spellEnd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}/</w:t>
        </w:r>
        <w:proofErr w:type="spellStart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addIncome</w:t>
        </w:r>
        <w:proofErr w:type="spellEnd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/{</w:t>
        </w:r>
        <w:proofErr w:type="spellStart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propertyid</w:t>
        </w:r>
        <w:proofErr w:type="spellEnd"/>
        <w:r w:rsidRPr="008D2EB5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</w:t>
        </w:r>
      </w:hyperlink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PUT</w:t>
      </w:r>
    </w:p>
    <w:p w14:paraId="47305D15" w14:textId="58DBF83D" w:rsidR="008D2EB5" w:rsidRPr="008D2EB5" w:rsidRDefault="008D2EB5" w:rsidP="008D2EB5">
      <w:pPr>
        <w:ind w:left="360"/>
        <w:rPr>
          <w:rFonts w:ascii="Arial" w:hAnsi="Arial" w:cs="Arial"/>
          <w:color w:val="3B4151"/>
          <w:sz w:val="20"/>
          <w:szCs w:val="20"/>
        </w:rPr>
      </w:pPr>
    </w:p>
    <w:p w14:paraId="426FBFCC" w14:textId="007D0D1A" w:rsidR="008D2EB5" w:rsidRPr="00CB2456" w:rsidRDefault="008D2EB5" w:rsidP="00CB245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Repeat above two steps for </w:t>
      </w:r>
      <w:proofErr w:type="spellStart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addExpense</w:t>
      </w:r>
      <w:proofErr w:type="spellEnd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, </w:t>
      </w:r>
      <w:proofErr w:type="spellStart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addIncomeDeposit</w:t>
      </w:r>
      <w:proofErr w:type="spellEnd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and </w:t>
      </w:r>
      <w:proofErr w:type="spellStart"/>
      <w:r w:rsidRPr="00CB2456">
        <w:rPr>
          <w:rFonts w:ascii="Arial" w:hAnsi="Arial" w:cs="Arial"/>
          <w:color w:val="3B4151"/>
          <w:sz w:val="27"/>
          <w:szCs w:val="27"/>
          <w:shd w:val="clear" w:color="auto" w:fill="FAFAFA"/>
        </w:rPr>
        <w:t>addExpenseDeposit</w:t>
      </w:r>
      <w:proofErr w:type="spellEnd"/>
    </w:p>
    <w:p w14:paraId="586C482E" w14:textId="77777777" w:rsidR="00FC31F3" w:rsidRDefault="00FC31F3" w:rsidP="00FC31F3">
      <w:pPr>
        <w:pStyle w:val="ListParagraph"/>
      </w:pPr>
    </w:p>
    <w:p w14:paraId="21DB00B5" w14:textId="77777777" w:rsidR="00FC31F3" w:rsidRPr="00FC31F3" w:rsidRDefault="00215A7A" w:rsidP="00FC31F3">
      <w:pPr>
        <w:pStyle w:val="ListParagraph"/>
        <w:spacing w:after="225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hyperlink r:id="rId9" w:anchor="/operations/inventory-controller/addExpenseUsingPUT" w:history="1">
        <w:r w:rsidR="00FC31F3" w:rsidRPr="00FC31F3">
          <w:rPr>
            <w:rStyle w:val="Hyperlink"/>
            <w:rFonts w:ascii="Courier New" w:hAnsi="Courier New" w:cs="Courier New"/>
            <w:b/>
            <w:bCs/>
          </w:rPr>
          <w:t>/inventory/property/{</w:t>
        </w:r>
        <w:proofErr w:type="spellStart"/>
        <w:r w:rsidR="00FC31F3" w:rsidRPr="00FC31F3">
          <w:rPr>
            <w:rStyle w:val="Hyperlink"/>
            <w:rFonts w:ascii="Courier New" w:hAnsi="Courier New" w:cs="Courier New"/>
            <w:b/>
            <w:bCs/>
          </w:rPr>
          <w:t>inventoryid</w:t>
        </w:r>
        <w:proofErr w:type="spellEnd"/>
        <w:r w:rsidR="00FC31F3" w:rsidRPr="00FC31F3">
          <w:rPr>
            <w:rStyle w:val="Hyperlink"/>
            <w:rFonts w:ascii="Courier New" w:hAnsi="Courier New" w:cs="Courier New"/>
            <w:b/>
            <w:bCs/>
          </w:rPr>
          <w:t>}/</w:t>
        </w:r>
        <w:proofErr w:type="spellStart"/>
        <w:r w:rsidR="00FC31F3" w:rsidRPr="00FC31F3">
          <w:rPr>
            <w:rStyle w:val="Hyperlink"/>
            <w:rFonts w:ascii="Courier New" w:hAnsi="Courier New" w:cs="Courier New"/>
            <w:b/>
            <w:bCs/>
          </w:rPr>
          <w:t>addExpense</w:t>
        </w:r>
        <w:proofErr w:type="spellEnd"/>
        <w:r w:rsidR="00FC31F3" w:rsidRPr="00FC31F3">
          <w:rPr>
            <w:rStyle w:val="Hyperlink"/>
            <w:rFonts w:ascii="Courier New" w:hAnsi="Courier New" w:cs="Courier New"/>
            <w:b/>
            <w:bCs/>
          </w:rPr>
          <w:t>/{</w:t>
        </w:r>
        <w:proofErr w:type="spellStart"/>
        <w:r w:rsidR="00FC31F3" w:rsidRPr="00FC31F3">
          <w:rPr>
            <w:rStyle w:val="Hyperlink"/>
            <w:rFonts w:ascii="Courier New" w:hAnsi="Courier New" w:cs="Courier New"/>
            <w:b/>
            <w:bCs/>
          </w:rPr>
          <w:t>propertyid</w:t>
        </w:r>
        <w:proofErr w:type="spellEnd"/>
        <w:r w:rsidR="00FC31F3" w:rsidRPr="00FC31F3">
          <w:rPr>
            <w:rStyle w:val="Hyperlink"/>
            <w:rFonts w:ascii="Courier New" w:hAnsi="Courier New" w:cs="Courier New"/>
            <w:b/>
            <w:bCs/>
          </w:rPr>
          <w:t>}</w:t>
        </w:r>
      </w:hyperlink>
    </w:p>
    <w:p w14:paraId="69B6DB52" w14:textId="73076FED" w:rsidR="00FC31F3" w:rsidRPr="00FC31F3" w:rsidRDefault="00FC31F3" w:rsidP="00FC31F3">
      <w:pPr>
        <w:pStyle w:val="ListParagraph"/>
        <w:spacing w:after="225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564E5AB7" w14:textId="13B21824" w:rsidR="00FC31F3" w:rsidRPr="00FC31F3" w:rsidRDefault="00FC31F3" w:rsidP="00FC31F3">
      <w:pPr>
        <w:pStyle w:val="ListParagraph"/>
        <w:spacing w:after="225"/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proofErr w:type="spellStart"/>
      <w:r w:rsidRPr="00FC31F3">
        <w:rPr>
          <w:rFonts w:ascii="Arial" w:hAnsi="Arial" w:cs="Arial"/>
          <w:color w:val="3B4151"/>
          <w:sz w:val="20"/>
          <w:szCs w:val="20"/>
          <w:shd w:val="clear" w:color="auto" w:fill="FAFAFA"/>
        </w:rPr>
        <w:t>addIncome</w:t>
      </w:r>
      <w:r>
        <w:rPr>
          <w:rFonts w:ascii="Arial" w:hAnsi="Arial" w:cs="Arial"/>
          <w:color w:val="3B4151"/>
          <w:sz w:val="20"/>
          <w:szCs w:val="20"/>
          <w:shd w:val="clear" w:color="auto" w:fill="FAFAFA"/>
        </w:rPr>
        <w:t>Deposit</w:t>
      </w:r>
      <w:proofErr w:type="spellEnd"/>
    </w:p>
    <w:p w14:paraId="16FB1099" w14:textId="3254DAB5" w:rsidR="00FC31F3" w:rsidRDefault="00FC31F3" w:rsidP="00FC31F3">
      <w:pPr>
        <w:pStyle w:val="ListParagraph"/>
        <w:spacing w:after="225"/>
        <w:rPr>
          <w:rStyle w:val="opblock-summary-path"/>
          <w:rFonts w:ascii="Courier New" w:eastAsiaTheme="majorEastAsia" w:hAnsi="Courier New" w:cs="Courier New"/>
          <w:b/>
          <w:bCs/>
          <w:color w:val="3B4151"/>
          <w:shd w:val="clear" w:color="auto" w:fill="FAFAFA"/>
        </w:rPr>
      </w:pPr>
      <w:r w:rsidRPr="00FC31F3">
        <w:rPr>
          <w:rStyle w:val="opblock-summary-method"/>
          <w:rFonts w:ascii="Arial" w:hAnsi="Arial" w:cs="Arial"/>
          <w:b/>
          <w:bCs/>
          <w:color w:val="FFFFFF"/>
          <w:sz w:val="21"/>
          <w:szCs w:val="21"/>
          <w:shd w:val="clear" w:color="auto" w:fill="FCA130"/>
        </w:rPr>
        <w:t>PUT</w:t>
      </w:r>
      <w:hyperlink r:id="rId10" w:anchor="/operations/inventory-controller/addIncomeDepositUsingPUT" w:history="1">
        <w:r w:rsidRPr="00FC31F3">
          <w:rPr>
            <w:rStyle w:val="Hyperlink"/>
            <w:rFonts w:ascii="Courier New" w:hAnsi="Courier New" w:cs="Courier New"/>
            <w:b/>
            <w:bCs/>
          </w:rPr>
          <w:t>/inventory/property/{invetoryid}/addIncomeDeposit/{propertyid}</w:t>
        </w:r>
      </w:hyperlink>
    </w:p>
    <w:p w14:paraId="78D8B114" w14:textId="32CDE21C" w:rsidR="00FC31F3" w:rsidRDefault="00215A7A" w:rsidP="00FC31F3">
      <w:pPr>
        <w:ind w:firstLine="720"/>
        <w:rPr>
          <w:rStyle w:val="Hyperlink"/>
          <w:rFonts w:ascii="Courier New" w:hAnsi="Courier New" w:cs="Courier New"/>
          <w:b/>
          <w:bCs/>
          <w:sz w:val="27"/>
          <w:szCs w:val="27"/>
        </w:rPr>
      </w:pPr>
      <w:hyperlink r:id="rId11" w:anchor="/operations/inventory-controller/addExpenseDepositUsingPUT" w:history="1"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/inventory/property/{</w:t>
        </w:r>
        <w:proofErr w:type="spellStart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inventoryid</w:t>
        </w:r>
        <w:proofErr w:type="spellEnd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}/</w:t>
        </w:r>
        <w:proofErr w:type="spellStart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addExpenseDeposit</w:t>
        </w:r>
        <w:proofErr w:type="spellEnd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/{</w:t>
        </w:r>
        <w:proofErr w:type="spellStart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propertyid</w:t>
        </w:r>
        <w:proofErr w:type="spellEnd"/>
        <w:r w:rsidR="00FC31F3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</w:t>
        </w:r>
      </w:hyperlink>
    </w:p>
    <w:p w14:paraId="1F682018" w14:textId="78A3FCFA" w:rsidR="00594986" w:rsidRDefault="00594986" w:rsidP="00FC31F3">
      <w:pPr>
        <w:ind w:firstLine="720"/>
        <w:rPr>
          <w:rStyle w:val="Hyperlink"/>
          <w:rFonts w:ascii="Courier New" w:hAnsi="Courier New" w:cs="Courier New"/>
          <w:b/>
          <w:bCs/>
          <w:sz w:val="27"/>
          <w:szCs w:val="27"/>
        </w:rPr>
      </w:pPr>
    </w:p>
    <w:p w14:paraId="462CEEDE" w14:textId="60C3EDC0" w:rsidR="00594986" w:rsidRPr="00594986" w:rsidRDefault="00594986" w:rsidP="00594986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4" w:name="_Toc28077002"/>
      <w:r w:rsidRPr="00594986">
        <w:rPr>
          <w:rFonts w:ascii="Arial" w:hAnsi="Arial" w:cs="Arial"/>
          <w:sz w:val="32"/>
          <w:szCs w:val="32"/>
        </w:rPr>
        <w:t>Generate Income / Generate expense changes</w:t>
      </w:r>
      <w:bookmarkEnd w:id="4"/>
    </w:p>
    <w:p w14:paraId="2C0E4A99" w14:textId="585A0E54" w:rsidR="00FC31F3" w:rsidRDefault="00FC31F3" w:rsidP="00FC31F3">
      <w:pPr>
        <w:rPr>
          <w:rFonts w:ascii="Arial" w:hAnsi="Arial" w:cs="Arial"/>
          <w:color w:val="3B4151"/>
          <w:sz w:val="20"/>
          <w:szCs w:val="20"/>
        </w:rPr>
      </w:pPr>
    </w:p>
    <w:p w14:paraId="3CA87D3A" w14:textId="3C36E7AE" w:rsidR="00FC31F3" w:rsidRDefault="00594986" w:rsidP="0059498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Remove drop-down and add customer button from Generate Income and Generate Expense screens.</w:t>
      </w:r>
    </w:p>
    <w:p w14:paraId="0A04DCBB" w14:textId="6D7195E4" w:rsidR="00594986" w:rsidRDefault="00594986" w:rsidP="008D2EB5">
      <w:pPr>
        <w:pStyle w:val="ListParagraph"/>
      </w:pPr>
    </w:p>
    <w:p w14:paraId="3990425E" w14:textId="540453C1" w:rsidR="00594986" w:rsidRPr="00594986" w:rsidRDefault="00594986" w:rsidP="0059498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594986">
        <w:rPr>
          <w:rFonts w:ascii="Arial" w:hAnsi="Arial" w:cs="Arial"/>
          <w:color w:val="3B4151"/>
          <w:sz w:val="27"/>
          <w:szCs w:val="27"/>
          <w:shd w:val="clear" w:color="auto" w:fill="FAFAFA"/>
        </w:rPr>
        <w:t>Set customer id to null or zero (it is redundant now) in below post requests</w:t>
      </w:r>
    </w:p>
    <w:p w14:paraId="7856B158" w14:textId="30DE784D" w:rsidR="00594986" w:rsidRDefault="00594986" w:rsidP="008D2EB5">
      <w:pPr>
        <w:pStyle w:val="ListParagraph"/>
      </w:pPr>
    </w:p>
    <w:p w14:paraId="718D5BFF" w14:textId="77777777" w:rsidR="00594986" w:rsidRDefault="00594986" w:rsidP="00594986">
      <w:pPr>
        <w:ind w:left="720"/>
      </w:pPr>
      <w:hyperlink r:id="rId12" w:anchor="/operations/invoice-controller/generateExpenseInvoiceUsingPOST" w:history="1">
        <w:r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/invoice/expense</w:t>
        </w:r>
      </w:hyperlink>
    </w:p>
    <w:p w14:paraId="570F4C0F" w14:textId="450DEF2E" w:rsidR="00594986" w:rsidRDefault="00594986" w:rsidP="00594986">
      <w:pPr>
        <w:ind w:left="720"/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generateExpenseInvoice</w:t>
      </w:r>
      <w:proofErr w:type="spellEnd"/>
    </w:p>
    <w:p w14:paraId="429DA27C" w14:textId="346F42AB" w:rsidR="00594986" w:rsidRDefault="00594986" w:rsidP="00594986">
      <w:pPr>
        <w:ind w:left="720"/>
        <w:rPr>
          <w:rFonts w:ascii="Arial" w:hAnsi="Arial" w:cs="Arial"/>
          <w:color w:val="3B4151"/>
          <w:sz w:val="20"/>
          <w:szCs w:val="20"/>
        </w:rPr>
      </w:pPr>
    </w:p>
    <w:p w14:paraId="5699CD6E" w14:textId="77777777" w:rsidR="00594986" w:rsidRDefault="00594986" w:rsidP="00594986">
      <w:pPr>
        <w:ind w:left="720"/>
      </w:pPr>
      <w:hyperlink r:id="rId13" w:anchor="/operations/invoice-controller/generateIncomeInvoiceUsingPOST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/invoice/income</w:t>
        </w:r>
      </w:hyperlink>
    </w:p>
    <w:p w14:paraId="656AE7D3" w14:textId="1F5B1155" w:rsidR="00594986" w:rsidRDefault="00594986" w:rsidP="00594986">
      <w:pPr>
        <w:ind w:left="720"/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generateIncomeInvoice</w:t>
      </w:r>
      <w:proofErr w:type="spellEnd"/>
    </w:p>
    <w:p w14:paraId="03B49C76" w14:textId="42E2FF48" w:rsidR="00594986" w:rsidRDefault="00594986" w:rsidP="00594986">
      <w:pPr>
        <w:ind w:left="720"/>
        <w:rPr>
          <w:rFonts w:ascii="Arial" w:hAnsi="Arial" w:cs="Arial"/>
          <w:color w:val="3B4151"/>
          <w:sz w:val="20"/>
          <w:szCs w:val="20"/>
        </w:rPr>
      </w:pPr>
    </w:p>
    <w:p w14:paraId="3B428A29" w14:textId="594672CE" w:rsidR="00594986" w:rsidRPr="00594986" w:rsidRDefault="00594986" w:rsidP="00594986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594986">
        <w:rPr>
          <w:rFonts w:ascii="Arial" w:hAnsi="Arial" w:cs="Arial"/>
          <w:color w:val="3B4151"/>
          <w:sz w:val="27"/>
          <w:szCs w:val="27"/>
          <w:shd w:val="clear" w:color="auto" w:fill="FAFAFA"/>
        </w:rPr>
        <w:lastRenderedPageBreak/>
        <w:t>Note :</w:t>
      </w:r>
      <w:proofErr w:type="gramEnd"/>
      <w:r w:rsidRPr="00594986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Response payload has been changed in below GET request. Same response object has been re-used in above POST requests. There is no change in existing logic. </w:t>
      </w:r>
    </w:p>
    <w:p w14:paraId="6985BD59" w14:textId="77777777" w:rsidR="00594986" w:rsidRPr="00594986" w:rsidRDefault="00594986" w:rsidP="00594986">
      <w:pPr>
        <w:ind w:left="720"/>
        <w:rPr>
          <w:rStyle w:val="Hyperlink"/>
          <w:rFonts w:ascii="Courier New" w:hAnsi="Courier New" w:cs="Courier New"/>
          <w:b/>
          <w:bCs/>
          <w:sz w:val="27"/>
          <w:szCs w:val="27"/>
        </w:rPr>
      </w:pPr>
      <w:r w:rsidRPr="00594986">
        <w:rPr>
          <w:rStyle w:val="Hyperlink"/>
          <w:rFonts w:ascii="Courier New" w:hAnsi="Courier New" w:cs="Courier New"/>
          <w:b/>
          <w:bCs/>
          <w:sz w:val="27"/>
          <w:szCs w:val="27"/>
        </w:rPr>
        <w:t>/inventory/product/2799/property/expense</w:t>
      </w:r>
    </w:p>
    <w:p w14:paraId="3912C50C" w14:textId="77777777" w:rsidR="00594986" w:rsidRPr="00594986" w:rsidRDefault="00594986" w:rsidP="00594986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2B5D68DF" w14:textId="77777777" w:rsidR="00594986" w:rsidRDefault="00594986" w:rsidP="00594986">
      <w:pPr>
        <w:ind w:left="720"/>
        <w:rPr>
          <w:rFonts w:ascii="Arial" w:hAnsi="Arial" w:cs="Arial"/>
          <w:color w:val="3B4151"/>
          <w:sz w:val="20"/>
          <w:szCs w:val="20"/>
        </w:rPr>
      </w:pPr>
    </w:p>
    <w:p w14:paraId="61B9FB36" w14:textId="1595721C" w:rsidR="00594986" w:rsidRDefault="00594986" w:rsidP="008D2EB5">
      <w:pPr>
        <w:pStyle w:val="ListParagraph"/>
      </w:pPr>
    </w:p>
    <w:p w14:paraId="656C5A65" w14:textId="63C73CBA" w:rsidR="00594986" w:rsidRDefault="00594986" w:rsidP="008D2EB5">
      <w:pPr>
        <w:pStyle w:val="ListParagraph"/>
      </w:pPr>
    </w:p>
    <w:p w14:paraId="6BE40562" w14:textId="77777777" w:rsidR="00FC31F3" w:rsidRPr="00063EA9" w:rsidRDefault="00FC31F3" w:rsidP="008D2EB5">
      <w:pPr>
        <w:pStyle w:val="ListParagraph"/>
      </w:pPr>
    </w:p>
    <w:sectPr w:rsidR="00FC31F3" w:rsidRPr="00063EA9" w:rsidSect="00471730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FAA38" w14:textId="77777777" w:rsidR="00215A7A" w:rsidRDefault="00215A7A" w:rsidP="00803042">
      <w:r>
        <w:separator/>
      </w:r>
    </w:p>
  </w:endnote>
  <w:endnote w:type="continuationSeparator" w:id="0">
    <w:p w14:paraId="1288D9DA" w14:textId="77777777" w:rsidR="00215A7A" w:rsidRDefault="00215A7A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8DC4" w14:textId="77777777" w:rsidR="00215A7A" w:rsidRDefault="00215A7A" w:rsidP="00803042">
      <w:r>
        <w:separator/>
      </w:r>
    </w:p>
  </w:footnote>
  <w:footnote w:type="continuationSeparator" w:id="0">
    <w:p w14:paraId="52476558" w14:textId="77777777" w:rsidR="00215A7A" w:rsidRDefault="00215A7A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AF573D"/>
    <w:multiLevelType w:val="hybridMultilevel"/>
    <w:tmpl w:val="02560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 w15:restartNumberingAfterBreak="0">
    <w:nsid w:val="2D9B59A2"/>
    <w:multiLevelType w:val="hybridMultilevel"/>
    <w:tmpl w:val="CD549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17"/>
  </w:num>
  <w:num w:numId="4">
    <w:abstractNumId w:val="16"/>
  </w:num>
  <w:num w:numId="5">
    <w:abstractNumId w:val="1"/>
  </w:num>
  <w:num w:numId="6">
    <w:abstractNumId w:val="23"/>
  </w:num>
  <w:num w:numId="7">
    <w:abstractNumId w:val="10"/>
  </w:num>
  <w:num w:numId="8">
    <w:abstractNumId w:val="11"/>
  </w:num>
  <w:num w:numId="9">
    <w:abstractNumId w:val="0"/>
  </w:num>
  <w:num w:numId="10">
    <w:abstractNumId w:val="14"/>
  </w:num>
  <w:num w:numId="11">
    <w:abstractNumId w:val="4"/>
  </w:num>
  <w:num w:numId="12">
    <w:abstractNumId w:val="22"/>
  </w:num>
  <w:num w:numId="13">
    <w:abstractNumId w:val="27"/>
  </w:num>
  <w:num w:numId="14">
    <w:abstractNumId w:val="9"/>
  </w:num>
  <w:num w:numId="15">
    <w:abstractNumId w:val="25"/>
  </w:num>
  <w:num w:numId="16">
    <w:abstractNumId w:val="6"/>
  </w:num>
  <w:num w:numId="17">
    <w:abstractNumId w:val="26"/>
  </w:num>
  <w:num w:numId="18">
    <w:abstractNumId w:val="5"/>
  </w:num>
  <w:num w:numId="19">
    <w:abstractNumId w:val="8"/>
  </w:num>
  <w:num w:numId="20">
    <w:abstractNumId w:val="7"/>
  </w:num>
  <w:num w:numId="21">
    <w:abstractNumId w:val="18"/>
  </w:num>
  <w:num w:numId="22">
    <w:abstractNumId w:val="3"/>
  </w:num>
  <w:num w:numId="23">
    <w:abstractNumId w:val="20"/>
  </w:num>
  <w:num w:numId="24">
    <w:abstractNumId w:val="12"/>
  </w:num>
  <w:num w:numId="25">
    <w:abstractNumId w:val="21"/>
  </w:num>
  <w:num w:numId="26">
    <w:abstractNumId w:val="19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63EA9"/>
    <w:rsid w:val="000B3ACB"/>
    <w:rsid w:val="000D1EC4"/>
    <w:rsid w:val="000F560F"/>
    <w:rsid w:val="0010014B"/>
    <w:rsid w:val="0010572E"/>
    <w:rsid w:val="001415AA"/>
    <w:rsid w:val="00143290"/>
    <w:rsid w:val="00144401"/>
    <w:rsid w:val="00146CC0"/>
    <w:rsid w:val="00151F2A"/>
    <w:rsid w:val="00161770"/>
    <w:rsid w:val="00167666"/>
    <w:rsid w:val="001912C9"/>
    <w:rsid w:val="001A2EA4"/>
    <w:rsid w:val="001A6CC4"/>
    <w:rsid w:val="001A7986"/>
    <w:rsid w:val="001B591E"/>
    <w:rsid w:val="001D4DE4"/>
    <w:rsid w:val="001F2558"/>
    <w:rsid w:val="00215A7A"/>
    <w:rsid w:val="00217905"/>
    <w:rsid w:val="0022492C"/>
    <w:rsid w:val="0023445E"/>
    <w:rsid w:val="00246AFB"/>
    <w:rsid w:val="00260C84"/>
    <w:rsid w:val="00290252"/>
    <w:rsid w:val="00292FF8"/>
    <w:rsid w:val="00294978"/>
    <w:rsid w:val="002A1508"/>
    <w:rsid w:val="002A1DB4"/>
    <w:rsid w:val="002E27F8"/>
    <w:rsid w:val="002F6832"/>
    <w:rsid w:val="00303D8A"/>
    <w:rsid w:val="00316164"/>
    <w:rsid w:val="0034187A"/>
    <w:rsid w:val="0036151F"/>
    <w:rsid w:val="00382523"/>
    <w:rsid w:val="00391A40"/>
    <w:rsid w:val="00397F8B"/>
    <w:rsid w:val="003A095B"/>
    <w:rsid w:val="00417EC2"/>
    <w:rsid w:val="004264B0"/>
    <w:rsid w:val="004412D7"/>
    <w:rsid w:val="00442961"/>
    <w:rsid w:val="00456789"/>
    <w:rsid w:val="00457132"/>
    <w:rsid w:val="0046382F"/>
    <w:rsid w:val="004676FA"/>
    <w:rsid w:val="004709AD"/>
    <w:rsid w:val="00471730"/>
    <w:rsid w:val="004854F1"/>
    <w:rsid w:val="004A25ED"/>
    <w:rsid w:val="004A4C50"/>
    <w:rsid w:val="004B6AD5"/>
    <w:rsid w:val="004D2421"/>
    <w:rsid w:val="00505593"/>
    <w:rsid w:val="005073C4"/>
    <w:rsid w:val="00526931"/>
    <w:rsid w:val="00536C7F"/>
    <w:rsid w:val="00537B21"/>
    <w:rsid w:val="005514A9"/>
    <w:rsid w:val="0055232F"/>
    <w:rsid w:val="00554851"/>
    <w:rsid w:val="00574BB0"/>
    <w:rsid w:val="005940F7"/>
    <w:rsid w:val="0059413A"/>
    <w:rsid w:val="00594986"/>
    <w:rsid w:val="005F61CA"/>
    <w:rsid w:val="006071D1"/>
    <w:rsid w:val="006166D2"/>
    <w:rsid w:val="0066260A"/>
    <w:rsid w:val="00683B21"/>
    <w:rsid w:val="00687E5D"/>
    <w:rsid w:val="006B14CC"/>
    <w:rsid w:val="006C0961"/>
    <w:rsid w:val="006C1C02"/>
    <w:rsid w:val="006C210C"/>
    <w:rsid w:val="006E0E23"/>
    <w:rsid w:val="00700D30"/>
    <w:rsid w:val="00712258"/>
    <w:rsid w:val="00725E7B"/>
    <w:rsid w:val="007758AF"/>
    <w:rsid w:val="00786629"/>
    <w:rsid w:val="007876CD"/>
    <w:rsid w:val="0079095C"/>
    <w:rsid w:val="007A15F5"/>
    <w:rsid w:val="007B74D4"/>
    <w:rsid w:val="007C40C6"/>
    <w:rsid w:val="007F2FF7"/>
    <w:rsid w:val="00803042"/>
    <w:rsid w:val="00807556"/>
    <w:rsid w:val="00827D63"/>
    <w:rsid w:val="00832CFA"/>
    <w:rsid w:val="00841278"/>
    <w:rsid w:val="00842AEB"/>
    <w:rsid w:val="0084681B"/>
    <w:rsid w:val="00846BF5"/>
    <w:rsid w:val="00850F29"/>
    <w:rsid w:val="008750E8"/>
    <w:rsid w:val="00882B67"/>
    <w:rsid w:val="0088427B"/>
    <w:rsid w:val="008868CA"/>
    <w:rsid w:val="008B1416"/>
    <w:rsid w:val="008D2EB5"/>
    <w:rsid w:val="008F2F6E"/>
    <w:rsid w:val="00916855"/>
    <w:rsid w:val="009466A9"/>
    <w:rsid w:val="009558CC"/>
    <w:rsid w:val="00987CED"/>
    <w:rsid w:val="009B21BA"/>
    <w:rsid w:val="009B769A"/>
    <w:rsid w:val="009C60DA"/>
    <w:rsid w:val="009F164F"/>
    <w:rsid w:val="009F3E2A"/>
    <w:rsid w:val="00A01195"/>
    <w:rsid w:val="00A416F2"/>
    <w:rsid w:val="00A47D9A"/>
    <w:rsid w:val="00A56665"/>
    <w:rsid w:val="00AA6604"/>
    <w:rsid w:val="00AB7053"/>
    <w:rsid w:val="00AC73F8"/>
    <w:rsid w:val="00AE076F"/>
    <w:rsid w:val="00AE4B26"/>
    <w:rsid w:val="00B07832"/>
    <w:rsid w:val="00B1224A"/>
    <w:rsid w:val="00B12506"/>
    <w:rsid w:val="00B30604"/>
    <w:rsid w:val="00B515DC"/>
    <w:rsid w:val="00B6359D"/>
    <w:rsid w:val="00B6403D"/>
    <w:rsid w:val="00B66303"/>
    <w:rsid w:val="00B80FCE"/>
    <w:rsid w:val="00BA4D96"/>
    <w:rsid w:val="00BD52EA"/>
    <w:rsid w:val="00C07795"/>
    <w:rsid w:val="00C216C0"/>
    <w:rsid w:val="00CB2456"/>
    <w:rsid w:val="00CC6EFB"/>
    <w:rsid w:val="00CE5DA7"/>
    <w:rsid w:val="00CE630C"/>
    <w:rsid w:val="00D03ABC"/>
    <w:rsid w:val="00D77B19"/>
    <w:rsid w:val="00D84D85"/>
    <w:rsid w:val="00D9323A"/>
    <w:rsid w:val="00D971FC"/>
    <w:rsid w:val="00DE7640"/>
    <w:rsid w:val="00DF60D5"/>
    <w:rsid w:val="00E03BAD"/>
    <w:rsid w:val="00E25D5E"/>
    <w:rsid w:val="00E534A1"/>
    <w:rsid w:val="00E7199C"/>
    <w:rsid w:val="00E90C47"/>
    <w:rsid w:val="00EA4773"/>
    <w:rsid w:val="00EC31EA"/>
    <w:rsid w:val="00EE4E97"/>
    <w:rsid w:val="00F122D9"/>
    <w:rsid w:val="00F13891"/>
    <w:rsid w:val="00F53517"/>
    <w:rsid w:val="00F71500"/>
    <w:rsid w:val="00F75528"/>
    <w:rsid w:val="00F94358"/>
    <w:rsid w:val="00FA6465"/>
    <w:rsid w:val="00FB367D"/>
    <w:rsid w:val="00FC31F3"/>
    <w:rsid w:val="00FC6CC9"/>
    <w:rsid w:val="00FF158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1F3"/>
    <w:pPr>
      <w:tabs>
        <w:tab w:val="right" w:pos="9010"/>
      </w:tabs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  <w:style w:type="character" w:customStyle="1" w:styleId="opblock-summary-method">
    <w:name w:val="opblock-summary-method"/>
    <w:basedOn w:val="DefaultParagraphFont"/>
    <w:rsid w:val="00F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65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16466761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616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475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643847390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15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0957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898623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82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921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87218153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61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71.133:8092/swagger-ui.html" TargetMode="External"/><Relationship Id="rId13" Type="http://schemas.openxmlformats.org/officeDocument/2006/relationships/hyperlink" Target="http://13.235.71.133:8092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3.235.71.133:8092/swagger-ui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3.235.71.133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13.235.71.133:8092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.235.71.133:8092/swagger-ui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67E4E-CC2F-CE44-87E4-E1DB0CE1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</vt:lpstr>
    </vt:vector>
  </TitlesOfParts>
  <Company>[Accsolve]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 and Invoice Enhancements</dc:title>
  <dc:subject>Req 10</dc:subject>
  <dc:creator>Sridhar Jakkula</dc:creator>
  <cp:keywords/>
  <dc:description/>
  <cp:lastModifiedBy>Sridhar Jakkula</cp:lastModifiedBy>
  <cp:revision>165</cp:revision>
  <dcterms:created xsi:type="dcterms:W3CDTF">2019-10-02T19:23:00Z</dcterms:created>
  <dcterms:modified xsi:type="dcterms:W3CDTF">2019-12-24T10:50:00Z</dcterms:modified>
</cp:coreProperties>
</file>