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7CA2" w14:textId="35EA5101" w:rsidR="00622223" w:rsidRDefault="00622223" w:rsidP="00622223">
      <w:pPr>
        <w:shd w:val="clear" w:color="auto" w:fill="FFFFFF"/>
        <w:spacing w:line="270" w:lineRule="atLeast"/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</w:pPr>
      <w:r w:rsidRPr="00180B2B">
        <w:rPr>
          <w:color w:val="2F5496" w:themeColor="accent1" w:themeShade="BF"/>
        </w:rPr>
        <w:t>Indicator</w:t>
      </w:r>
      <w:r>
        <w:t xml:space="preserve">:- </w:t>
      </w:r>
      <w:r w:rsidRPr="00622223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>"MACD + SMA 200 Strategy (by ChartArt)</w:t>
      </w:r>
    </w:p>
    <w:p w14:paraId="1EEA71AF" w14:textId="0E7CBF7D" w:rsidR="00622223" w:rsidRDefault="00095F55" w:rsidP="00622223">
      <w:pPr>
        <w:shd w:val="clear" w:color="auto" w:fill="FFFFFF"/>
        <w:spacing w:line="270" w:lineRule="atLeast"/>
      </w:pPr>
      <w:r w:rsidRPr="00180B2B">
        <w:rPr>
          <w:color w:val="2F5496" w:themeColor="accent1" w:themeShade="BF"/>
        </w:rPr>
        <w:t xml:space="preserve">High level of the  </w:t>
      </w:r>
      <w:r w:rsidR="00C80291" w:rsidRPr="00180B2B">
        <w:rPr>
          <w:color w:val="2F5496" w:themeColor="accent1" w:themeShade="BF"/>
        </w:rPr>
        <w:t>Strategy rules</w:t>
      </w:r>
      <w:r w:rsidR="00C80291" w:rsidRPr="00C80291">
        <w:t>:-</w:t>
      </w:r>
    </w:p>
    <w:p w14:paraId="4AE7DF74" w14:textId="3B387009" w:rsidR="00C80291" w:rsidRDefault="00C80291" w:rsidP="00095F55">
      <w:pPr>
        <w:shd w:val="clear" w:color="auto" w:fill="FFFFFF"/>
        <w:spacing w:line="270" w:lineRule="atLeast"/>
        <w:ind w:left="1220"/>
      </w:pPr>
      <w:r>
        <w:t xml:space="preserve">   1</w:t>
      </w:r>
      <w:r w:rsidR="00041057">
        <w:t xml:space="preserve">:- Two </w:t>
      </w:r>
      <w:r w:rsidR="00041057" w:rsidRPr="00041057">
        <w:t xml:space="preserve"> </w:t>
      </w:r>
      <w:r w:rsidR="00351D9D">
        <w:t xml:space="preserve">parallel </w:t>
      </w:r>
      <w:r w:rsidR="00041057">
        <w:t xml:space="preserve"> </w:t>
      </w:r>
      <w:r w:rsidR="00F04CEE" w:rsidRPr="00041057">
        <w:t>threads</w:t>
      </w:r>
      <w:r w:rsidR="00F04CEE">
        <w:t xml:space="preserve">   required</w:t>
      </w:r>
    </w:p>
    <w:p w14:paraId="421F59A0" w14:textId="1357ACBC" w:rsidR="00F04CEE" w:rsidRDefault="00F04CEE" w:rsidP="00095F55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ind w:left="2080"/>
      </w:pPr>
      <w:r>
        <w:t xml:space="preserve">One always </w:t>
      </w:r>
      <w:r w:rsidR="00F07191">
        <w:t>looks</w:t>
      </w:r>
      <w:r>
        <w:t xml:space="preserve"> for the </w:t>
      </w:r>
      <w:r w:rsidRPr="00F07191">
        <w:rPr>
          <w:highlight w:val="green"/>
        </w:rPr>
        <w:t>buy</w:t>
      </w:r>
      <w:r>
        <w:t xml:space="preserve"> </w:t>
      </w:r>
      <w:r w:rsidR="00F07191">
        <w:t>signal.</w:t>
      </w:r>
      <w:r>
        <w:t xml:space="preserve"> </w:t>
      </w:r>
    </w:p>
    <w:p w14:paraId="75436F78" w14:textId="7AF5DAAD" w:rsidR="00F04CEE" w:rsidRDefault="00F04CEE" w:rsidP="00095F55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ind w:left="2080"/>
      </w:pPr>
      <w:r>
        <w:t xml:space="preserve">One always </w:t>
      </w:r>
      <w:r w:rsidR="00F07191">
        <w:t>looks</w:t>
      </w:r>
      <w:r>
        <w:t xml:space="preserve"> for the </w:t>
      </w:r>
      <w:r w:rsidRPr="00F07191">
        <w:rPr>
          <w:highlight w:val="red"/>
        </w:rPr>
        <w:t>sell</w:t>
      </w:r>
      <w:r>
        <w:t xml:space="preserve"> </w:t>
      </w:r>
      <w:r w:rsidR="00F07191">
        <w:t>signal.</w:t>
      </w:r>
    </w:p>
    <w:p w14:paraId="73803A46" w14:textId="2F32CB12" w:rsidR="00F07191" w:rsidRDefault="00F07191" w:rsidP="00095F55">
      <w:pPr>
        <w:shd w:val="clear" w:color="auto" w:fill="FFFFFF"/>
        <w:spacing w:line="270" w:lineRule="atLeast"/>
        <w:ind w:left="1220"/>
      </w:pPr>
      <w:r>
        <w:t xml:space="preserve">   2:-</w:t>
      </w:r>
      <w:r w:rsidR="00ED7499">
        <w:t xml:space="preserve">  Where to </w:t>
      </w:r>
      <w:r w:rsidR="0039349B">
        <w:t xml:space="preserve">provide Entry /SL/TP signals </w:t>
      </w:r>
      <w:r w:rsidR="00BA1321">
        <w:t xml:space="preserve">based on the rules </w:t>
      </w:r>
    </w:p>
    <w:p w14:paraId="3F6F7AC2" w14:textId="1978CD6C" w:rsidR="00BA1321" w:rsidRDefault="00BA1321" w:rsidP="00095F55">
      <w:pPr>
        <w:shd w:val="clear" w:color="auto" w:fill="FFFFFF"/>
        <w:spacing w:line="270" w:lineRule="atLeast"/>
        <w:ind w:left="1220"/>
      </w:pPr>
      <w:r>
        <w:t xml:space="preserve">   3:- Lots calculation </w:t>
      </w:r>
    </w:p>
    <w:p w14:paraId="64B11541" w14:textId="76CA6E49" w:rsidR="00BA1321" w:rsidRDefault="00BA1321" w:rsidP="00095F55">
      <w:pPr>
        <w:shd w:val="clear" w:color="auto" w:fill="FFFFFF"/>
        <w:spacing w:line="270" w:lineRule="atLeast"/>
        <w:ind w:left="1220"/>
      </w:pPr>
      <w:r>
        <w:t xml:space="preserve">   4:- </w:t>
      </w:r>
      <w:r w:rsidR="00095F55">
        <w:t>Strategy</w:t>
      </w:r>
    </w:p>
    <w:p w14:paraId="0130CF2E" w14:textId="77777777" w:rsidR="00293326" w:rsidRDefault="00D0587D" w:rsidP="00057779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</w:pPr>
      <w:r w:rsidRPr="00293326">
        <w:rPr>
          <w:color w:val="2F5496" w:themeColor="accent1" w:themeShade="BF"/>
        </w:rPr>
        <w:t>Signals</w:t>
      </w:r>
      <w:r w:rsidR="00293326" w:rsidRPr="00293326">
        <w:rPr>
          <w:color w:val="2F5496" w:themeColor="accent1" w:themeShade="BF"/>
        </w:rPr>
        <w:t xml:space="preserve"> </w:t>
      </w:r>
      <w:r w:rsidR="006B6036" w:rsidRPr="00293326">
        <w:rPr>
          <w:color w:val="2F5496" w:themeColor="accent1" w:themeShade="BF"/>
        </w:rPr>
        <w:t>Settings</w:t>
      </w:r>
      <w:r w:rsidR="006B6036">
        <w:t xml:space="preserve">:- </w:t>
      </w:r>
    </w:p>
    <w:p w14:paraId="345BD076" w14:textId="4D69250D" w:rsidR="0081046A" w:rsidRDefault="00293326" w:rsidP="00293326">
      <w:pPr>
        <w:pStyle w:val="ListParagraph"/>
        <w:shd w:val="clear" w:color="auto" w:fill="FFFFFF"/>
        <w:spacing w:line="270" w:lineRule="atLeast"/>
      </w:pPr>
      <w:r>
        <w:rPr>
          <w:color w:val="2F5496" w:themeColor="accent1" w:themeShade="BF"/>
        </w:rPr>
        <w:t xml:space="preserve">        I</w:t>
      </w:r>
      <w:r w:rsidR="006B6036">
        <w:t xml:space="preserve">n the indicator  </w:t>
      </w:r>
      <w:r w:rsidR="006B6036" w:rsidRPr="00293326">
        <w:rPr>
          <w:rFonts w:ascii="Ubuntu Mono" w:eastAsia="Times New Roman" w:hAnsi="Ubuntu Mono" w:cs="Times New Roman"/>
          <w:color w:val="388E3C"/>
          <w:kern w:val="0"/>
          <w:sz w:val="20"/>
          <w:szCs w:val="20"/>
          <w:lang w:eastAsia="en-IN"/>
          <w14:ligatures w14:val="none"/>
        </w:rPr>
        <w:t xml:space="preserve">MACD + SMA 200 Strategy (by ChartArt) </w:t>
      </w:r>
      <w:r w:rsidR="006B6036" w:rsidRPr="006B6036">
        <w:t>we</w:t>
      </w:r>
      <w:r w:rsidR="006B6036">
        <w:t xml:space="preserve"> only using </w:t>
      </w:r>
    </w:p>
    <w:p w14:paraId="20172466" w14:textId="77777777" w:rsidR="004E0DFF" w:rsidRDefault="0081046A" w:rsidP="006B6036">
      <w:pPr>
        <w:pStyle w:val="ListParagraph"/>
        <w:shd w:val="clear" w:color="auto" w:fill="FFFFFF"/>
        <w:spacing w:line="270" w:lineRule="atLeast"/>
      </w:pPr>
      <w:r>
        <w:t xml:space="preserve">               -&gt; </w:t>
      </w:r>
      <w:r w:rsidR="00A352D3">
        <w:t xml:space="preserve"> MACD slow Moving average</w:t>
      </w:r>
      <w:r>
        <w:t xml:space="preserve">  </w:t>
      </w:r>
    </w:p>
    <w:p w14:paraId="31DF243C" w14:textId="7A0713DF" w:rsidR="006B6036" w:rsidRDefault="004E0DFF" w:rsidP="006B6036">
      <w:pPr>
        <w:pStyle w:val="ListParagraph"/>
        <w:shd w:val="clear" w:color="auto" w:fill="FFFFFF"/>
        <w:spacing w:line="270" w:lineRule="atLeast"/>
      </w:pPr>
      <w:r>
        <w:t xml:space="preserve">                                 </w:t>
      </w:r>
      <w:r w:rsidR="0081046A">
        <w:t xml:space="preserve">value </w:t>
      </w:r>
      <w:r>
        <w:t>=</w:t>
      </w:r>
      <w:r w:rsidR="0081046A">
        <w:t xml:space="preserve"> </w:t>
      </w:r>
      <w:r w:rsidR="00DC51E6">
        <w:t>33</w:t>
      </w:r>
      <w:r w:rsidR="00AA6255">
        <w:t xml:space="preserve"> (va</w:t>
      </w:r>
      <w:r w:rsidR="00B967DE">
        <w:t>lue should be dynamic</w:t>
      </w:r>
      <w:r w:rsidR="00AA6255">
        <w:t>)</w:t>
      </w:r>
    </w:p>
    <w:p w14:paraId="02811F90" w14:textId="78C27B05" w:rsidR="00E66D8A" w:rsidRDefault="00E66D8A" w:rsidP="006B6036">
      <w:pPr>
        <w:pStyle w:val="ListParagraph"/>
        <w:shd w:val="clear" w:color="auto" w:fill="FFFFFF"/>
        <w:spacing w:line="270" w:lineRule="atLeast"/>
      </w:pPr>
      <w:r>
        <w:t xml:space="preserve">                                 colour= </w:t>
      </w:r>
      <w:r w:rsidRPr="00204CD8">
        <w:rPr>
          <w:color w:val="FF0000"/>
        </w:rPr>
        <w:t>Red</w:t>
      </w:r>
    </w:p>
    <w:p w14:paraId="2ABE4773" w14:textId="1102A161" w:rsidR="004E0DFF" w:rsidRDefault="0081046A" w:rsidP="006B6036">
      <w:pPr>
        <w:pStyle w:val="ListParagraph"/>
        <w:shd w:val="clear" w:color="auto" w:fill="FFFFFF"/>
        <w:spacing w:line="270" w:lineRule="atLeast"/>
      </w:pPr>
      <w:r>
        <w:t xml:space="preserve">               -&gt;</w:t>
      </w:r>
      <w:r w:rsidR="00DC51E6">
        <w:t xml:space="preserve">  </w:t>
      </w:r>
      <w:r w:rsidR="00961706">
        <w:t>v</w:t>
      </w:r>
      <w:r w:rsidR="00DC51E6">
        <w:t xml:space="preserve">ery slow-moving  average  </w:t>
      </w:r>
    </w:p>
    <w:p w14:paraId="7A3C7378" w14:textId="7C040867" w:rsidR="0081046A" w:rsidRDefault="004E0DFF" w:rsidP="006B6036">
      <w:pPr>
        <w:pStyle w:val="ListParagraph"/>
        <w:shd w:val="clear" w:color="auto" w:fill="FFFFFF"/>
        <w:spacing w:line="270" w:lineRule="atLeast"/>
      </w:pPr>
      <w:r>
        <w:t xml:space="preserve">                                 </w:t>
      </w:r>
      <w:r w:rsidR="00DC51E6">
        <w:t xml:space="preserve">value </w:t>
      </w:r>
      <w:r w:rsidR="00E66D8A">
        <w:t>=</w:t>
      </w:r>
      <w:r w:rsidR="00DC51E6">
        <w:t>200</w:t>
      </w:r>
      <w:r w:rsidR="00B967DE">
        <w:t xml:space="preserve"> (value should be dynamic)</w:t>
      </w:r>
    </w:p>
    <w:p w14:paraId="384A1317" w14:textId="08FB8FF9" w:rsidR="00E66D8A" w:rsidRDefault="00E66D8A" w:rsidP="006B6036">
      <w:pPr>
        <w:pStyle w:val="ListParagraph"/>
        <w:shd w:val="clear" w:color="auto" w:fill="FFFFFF"/>
        <w:spacing w:line="270" w:lineRule="atLeast"/>
      </w:pPr>
      <w:r>
        <w:t xml:space="preserve">                                 colour= </w:t>
      </w:r>
      <w:r w:rsidRPr="00204CD8">
        <w:rPr>
          <w:color w:val="00B050"/>
        </w:rPr>
        <w:t>Green</w:t>
      </w:r>
    </w:p>
    <w:p w14:paraId="592AE455" w14:textId="217671B6" w:rsidR="006B6036" w:rsidRDefault="006B6036" w:rsidP="006B6036">
      <w:pPr>
        <w:pStyle w:val="ListParagraph"/>
        <w:shd w:val="clear" w:color="auto" w:fill="FFFFFF"/>
        <w:spacing w:line="270" w:lineRule="atLeast"/>
      </w:pPr>
      <w:r>
        <w:t xml:space="preserve">        </w:t>
      </w:r>
    </w:p>
    <w:p w14:paraId="353E2752" w14:textId="2E6D83AF" w:rsidR="00D0587D" w:rsidRDefault="00D0587D" w:rsidP="00D40117">
      <w:pPr>
        <w:pStyle w:val="ListParagraph"/>
        <w:shd w:val="clear" w:color="auto" w:fill="FFFFFF"/>
        <w:spacing w:line="270" w:lineRule="atLeast"/>
      </w:pPr>
    </w:p>
    <w:p w14:paraId="7513AA8F" w14:textId="1F241C33" w:rsidR="00D0587D" w:rsidRDefault="00510ED2" w:rsidP="00622223">
      <w:pPr>
        <w:shd w:val="clear" w:color="auto" w:fill="FFFFFF"/>
        <w:spacing w:line="270" w:lineRule="atLeast"/>
      </w:pPr>
      <w:r>
        <w:t xml:space="preserve">          </w:t>
      </w:r>
      <w:r w:rsidR="006A06DE">
        <w:t xml:space="preserve">    </w:t>
      </w:r>
      <w:r>
        <w:t xml:space="preserve"> </w:t>
      </w:r>
      <w:r w:rsidRPr="00180B2B">
        <w:rPr>
          <w:color w:val="2F5496" w:themeColor="accent1" w:themeShade="BF"/>
        </w:rPr>
        <w:t xml:space="preserve">Buy signals </w:t>
      </w:r>
      <w:r>
        <w:t>:-</w:t>
      </w:r>
      <w:r w:rsidR="006A06DE">
        <w:t xml:space="preserve"> </w:t>
      </w:r>
    </w:p>
    <w:p w14:paraId="376990A0" w14:textId="3F820829" w:rsidR="00F0131B" w:rsidRDefault="00496491" w:rsidP="00622223">
      <w:pPr>
        <w:shd w:val="clear" w:color="auto" w:fill="FFFFFF"/>
        <w:spacing w:line="270" w:lineRule="atLeast"/>
      </w:pPr>
      <w:r>
        <w:t xml:space="preserve">                    </w:t>
      </w:r>
      <w:r w:rsidR="00290D6B">
        <w:t xml:space="preserve">If  </w:t>
      </w:r>
      <w:r w:rsidR="00564A7C">
        <w:t xml:space="preserve">candle </w:t>
      </w:r>
      <w:r w:rsidR="009E36C0">
        <w:t>break the</w:t>
      </w:r>
      <w:r w:rsidR="00564A7C">
        <w:t xml:space="preserve">  above both (</w:t>
      </w:r>
      <w:r w:rsidR="00564A7C" w:rsidRPr="00001A3E">
        <w:rPr>
          <w:color w:val="FF0000"/>
        </w:rPr>
        <w:t xml:space="preserve">red </w:t>
      </w:r>
      <w:r w:rsidR="00564A7C">
        <w:t xml:space="preserve">and </w:t>
      </w:r>
      <w:r w:rsidR="00564A7C" w:rsidRPr="00001A3E">
        <w:rPr>
          <w:color w:val="00B050"/>
        </w:rPr>
        <w:t>green</w:t>
      </w:r>
      <w:r w:rsidR="00564A7C">
        <w:t xml:space="preserve">) </w:t>
      </w:r>
      <w:r w:rsidR="00001A3E">
        <w:t>lines.</w:t>
      </w:r>
      <w:r w:rsidR="00887D53">
        <w:t xml:space="preserve"> Then look for the candle </w:t>
      </w:r>
      <w:r w:rsidR="00700AF2">
        <w:t>that.</w:t>
      </w:r>
      <w:r w:rsidR="00887D53">
        <w:t xml:space="preserve"> </w:t>
      </w:r>
    </w:p>
    <w:p w14:paraId="754672EB" w14:textId="554684DE" w:rsidR="00496491" w:rsidRDefault="00F0131B" w:rsidP="00622223">
      <w:pPr>
        <w:shd w:val="clear" w:color="auto" w:fill="FFFFFF"/>
        <w:spacing w:line="270" w:lineRule="atLeast"/>
      </w:pPr>
      <w:r>
        <w:t xml:space="preserve">                    </w:t>
      </w:r>
      <w:r w:rsidR="00887D53">
        <w:t xml:space="preserve">not touch </w:t>
      </w:r>
      <w:r>
        <w:t>both</w:t>
      </w:r>
      <w:r w:rsidR="00887D53">
        <w:t xml:space="preserve"> lines </w:t>
      </w:r>
      <w:r>
        <w:t xml:space="preserve">. once candle was created now take the order </w:t>
      </w:r>
    </w:p>
    <w:p w14:paraId="21EED67A" w14:textId="26648B15" w:rsidR="00FD7516" w:rsidRDefault="00FD7516" w:rsidP="00622223">
      <w:pPr>
        <w:shd w:val="clear" w:color="auto" w:fill="FFFFFF"/>
        <w:spacing w:line="270" w:lineRule="atLeast"/>
      </w:pPr>
      <w:r>
        <w:t xml:space="preserve">                 </w:t>
      </w:r>
      <w:r w:rsidRPr="0023671A">
        <w:rPr>
          <w:color w:val="2F5496" w:themeColor="accent1" w:themeShade="BF"/>
        </w:rPr>
        <w:t xml:space="preserve">Example for the entry point </w:t>
      </w:r>
      <w:r>
        <w:t>:-</w:t>
      </w:r>
    </w:p>
    <w:p w14:paraId="21B234BB" w14:textId="5A0D7051" w:rsidR="00210887" w:rsidRDefault="00210887" w:rsidP="00622223">
      <w:pPr>
        <w:shd w:val="clear" w:color="auto" w:fill="FFFFFF"/>
        <w:spacing w:line="270" w:lineRule="atLeast"/>
      </w:pPr>
      <w:r>
        <w:t xml:space="preserve">                                      </w:t>
      </w:r>
    </w:p>
    <w:p w14:paraId="1104C768" w14:textId="77777777" w:rsidR="00F0131B" w:rsidRDefault="00F0131B" w:rsidP="00622223">
      <w:pPr>
        <w:shd w:val="clear" w:color="auto" w:fill="FFFFFF"/>
        <w:spacing w:line="270" w:lineRule="atLeast"/>
      </w:pPr>
    </w:p>
    <w:p w14:paraId="4BE7C4A0" w14:textId="6232B431" w:rsidR="00F0131B" w:rsidRDefault="00F0131B" w:rsidP="00622223">
      <w:pPr>
        <w:shd w:val="clear" w:color="auto" w:fill="FFFFFF"/>
        <w:spacing w:line="270" w:lineRule="atLeast"/>
      </w:pPr>
      <w:r>
        <w:lastRenderedPageBreak/>
        <w:t xml:space="preserve"> </w:t>
      </w:r>
      <w:r w:rsidR="0023671A" w:rsidRPr="0023671A">
        <w:rPr>
          <w:color w:val="2F5496" w:themeColor="accent1" w:themeShade="BF"/>
        </w:rPr>
        <w:t>Examples for the Stop loss</w:t>
      </w:r>
      <w:r w:rsidR="0023671A">
        <w:t>:-</w:t>
      </w:r>
      <w:r w:rsidR="00845ED5" w:rsidRPr="00845ED5">
        <w:rPr>
          <w:noProof/>
        </w:rPr>
        <w:t xml:space="preserve"> </w:t>
      </w:r>
      <w:r w:rsidR="00845ED5" w:rsidRPr="00210887">
        <w:rPr>
          <w:noProof/>
        </w:rPr>
        <w:drawing>
          <wp:inline distT="0" distB="0" distL="0" distR="0" wp14:anchorId="6213CDF3" wp14:editId="40E0CCD0">
            <wp:extent cx="5731510" cy="3343275"/>
            <wp:effectExtent l="0" t="0" r="2540" b="9525"/>
            <wp:docPr id="2130957019" name="Picture 1" descr="A graph of a c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57019" name="Picture 1" descr="A graph of a cand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8F9F" w14:textId="65215023" w:rsidR="00CD590A" w:rsidRDefault="00CD590A" w:rsidP="00622223">
      <w:pPr>
        <w:shd w:val="clear" w:color="auto" w:fill="FFFFFF"/>
        <w:spacing w:line="270" w:lineRule="atLeast"/>
      </w:pPr>
      <w:r>
        <w:t xml:space="preserve">       If </w:t>
      </w:r>
      <w:r w:rsidRPr="00BA0216">
        <w:rPr>
          <w:color w:val="FF0000"/>
        </w:rPr>
        <w:t xml:space="preserve">red </w:t>
      </w:r>
      <w:r>
        <w:t xml:space="preserve">line was below </w:t>
      </w:r>
      <w:r w:rsidR="00C2223A">
        <w:t xml:space="preserve"> and  the </w:t>
      </w:r>
      <w:r w:rsidRPr="00BA0216">
        <w:rPr>
          <w:color w:val="00B050"/>
        </w:rPr>
        <w:t xml:space="preserve">green </w:t>
      </w:r>
      <w:r>
        <w:t xml:space="preserve">line was above </w:t>
      </w:r>
      <w:r w:rsidR="00BA0216">
        <w:t>,</w:t>
      </w:r>
      <w:r w:rsidR="00F6542E">
        <w:t xml:space="preserve"> candle was broken the </w:t>
      </w:r>
      <w:r w:rsidR="00F6542E" w:rsidRPr="00F6542E">
        <w:rPr>
          <w:color w:val="00B050"/>
        </w:rPr>
        <w:t xml:space="preserve">green </w:t>
      </w:r>
      <w:r w:rsidR="00F6542E">
        <w:t>line</w:t>
      </w:r>
      <w:r w:rsidR="00AD758D">
        <w:t xml:space="preserve"> and entry point was created above the  </w:t>
      </w:r>
      <w:r w:rsidR="00AD758D" w:rsidRPr="00814570">
        <w:rPr>
          <w:color w:val="00B050"/>
        </w:rPr>
        <w:t xml:space="preserve">green </w:t>
      </w:r>
      <w:r w:rsidR="00FD1C4F">
        <w:t xml:space="preserve">line , then stop loss was below the </w:t>
      </w:r>
      <w:r w:rsidR="00FD1C4F" w:rsidRPr="00814570">
        <w:rPr>
          <w:color w:val="00B050"/>
        </w:rPr>
        <w:t xml:space="preserve">green </w:t>
      </w:r>
      <w:r w:rsidR="00FD1C4F">
        <w:t xml:space="preserve">line </w:t>
      </w:r>
      <w:r w:rsidR="000B31BF">
        <w:t xml:space="preserve"> candle that </w:t>
      </w:r>
      <w:r w:rsidR="00814570">
        <w:t>does not touch</w:t>
      </w:r>
      <w:r w:rsidR="000B31BF">
        <w:t xml:space="preserve"> the </w:t>
      </w:r>
      <w:r w:rsidR="00814570" w:rsidRPr="00814570">
        <w:rPr>
          <w:color w:val="00B050"/>
        </w:rPr>
        <w:t xml:space="preserve">green </w:t>
      </w:r>
      <w:r w:rsidR="00C2223A">
        <w:t>line.</w:t>
      </w:r>
      <w:r w:rsidR="00814570">
        <w:t xml:space="preserve"> </w:t>
      </w:r>
    </w:p>
    <w:p w14:paraId="58B46772" w14:textId="40D385E4" w:rsidR="002752E6" w:rsidRDefault="002752E6" w:rsidP="00622223">
      <w:pPr>
        <w:shd w:val="clear" w:color="auto" w:fill="FFFFFF"/>
        <w:spacing w:line="270" w:lineRule="atLeast"/>
      </w:pPr>
      <w:r>
        <w:t xml:space="preserve">   </w:t>
      </w:r>
      <w:r w:rsidRPr="002752E6">
        <w:rPr>
          <w:noProof/>
        </w:rPr>
        <w:drawing>
          <wp:inline distT="0" distB="0" distL="0" distR="0" wp14:anchorId="0DC44D81" wp14:editId="679B851B">
            <wp:extent cx="5731510" cy="3359150"/>
            <wp:effectExtent l="0" t="0" r="2540" b="0"/>
            <wp:docPr id="431060240" name="Picture 1" descr="A graph of candlesticks and can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60240" name="Picture 1" descr="A graph of candlesticks and cand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D09" w14:textId="02F6368D" w:rsidR="0023671A" w:rsidRDefault="00970F8A" w:rsidP="00622223">
      <w:pPr>
        <w:shd w:val="clear" w:color="auto" w:fill="FFFFFF"/>
        <w:spacing w:line="270" w:lineRule="atLeast"/>
      </w:pPr>
      <w:r>
        <w:t xml:space="preserve"> </w:t>
      </w:r>
      <w:r w:rsidR="00F55650" w:rsidRPr="00F55650">
        <w:rPr>
          <w:color w:val="4472C4" w:themeColor="accent1"/>
        </w:rPr>
        <w:t xml:space="preserve">Example of Take Profit </w:t>
      </w:r>
      <w:r w:rsidR="00F55650">
        <w:t>:-</w:t>
      </w:r>
      <w:r w:rsidR="00BC4CEE">
        <w:t xml:space="preserve"> 1:2 (Ta</w:t>
      </w:r>
      <w:r w:rsidR="00FE6A78">
        <w:t xml:space="preserve">rget should be dynamic </w:t>
      </w:r>
      <w:r w:rsidR="00BC4CEE">
        <w:t>)</w:t>
      </w:r>
    </w:p>
    <w:p w14:paraId="7B7EB4B6" w14:textId="7242198D" w:rsidR="00F55650" w:rsidRDefault="00F55650" w:rsidP="00622223">
      <w:pPr>
        <w:shd w:val="clear" w:color="auto" w:fill="FFFFFF"/>
        <w:spacing w:line="270" w:lineRule="atLeast"/>
      </w:pPr>
      <w:r>
        <w:lastRenderedPageBreak/>
        <w:t xml:space="preserve">     </w:t>
      </w:r>
      <w:r w:rsidRPr="00F55650">
        <w:rPr>
          <w:noProof/>
        </w:rPr>
        <w:drawing>
          <wp:inline distT="0" distB="0" distL="0" distR="0" wp14:anchorId="6CDB2D5B" wp14:editId="2F67F512">
            <wp:extent cx="4343623" cy="3321221"/>
            <wp:effectExtent l="0" t="0" r="0" b="0"/>
            <wp:docPr id="8534711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112" name="Picture 1" descr="A graph with a line going 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B77D" w14:textId="0F8FAA06" w:rsidR="009E36C0" w:rsidRDefault="009E36C0" w:rsidP="009E36C0">
      <w:pPr>
        <w:pStyle w:val="ListParagraph"/>
        <w:shd w:val="clear" w:color="auto" w:fill="FFFFFF"/>
        <w:spacing w:line="270" w:lineRule="atLeast"/>
        <w:ind w:left="860"/>
      </w:pPr>
    </w:p>
    <w:p w14:paraId="3FC39682" w14:textId="77777777" w:rsidR="00336BEF" w:rsidRDefault="00336BEF" w:rsidP="00622223">
      <w:pPr>
        <w:shd w:val="clear" w:color="auto" w:fill="FFFFFF"/>
        <w:spacing w:line="270" w:lineRule="atLeast"/>
        <w:rPr>
          <w:color w:val="4472C4" w:themeColor="accent1"/>
        </w:rPr>
      </w:pPr>
    </w:p>
    <w:p w14:paraId="44C55EE7" w14:textId="787F1E8A" w:rsidR="00281D1C" w:rsidRDefault="00281D1C" w:rsidP="00622223">
      <w:pPr>
        <w:shd w:val="clear" w:color="auto" w:fill="FFFFFF"/>
        <w:spacing w:line="270" w:lineRule="atLeast"/>
      </w:pPr>
      <w:r w:rsidRPr="00E91F14">
        <w:rPr>
          <w:color w:val="4472C4" w:themeColor="accent1"/>
        </w:rPr>
        <w:t xml:space="preserve">Some More Example of the </w:t>
      </w:r>
      <w:r w:rsidR="00E91F14" w:rsidRPr="00E91F14">
        <w:rPr>
          <w:color w:val="4472C4" w:themeColor="accent1"/>
        </w:rPr>
        <w:t xml:space="preserve">Entry points </w:t>
      </w:r>
      <w:r w:rsidR="00E91F14">
        <w:t>:-</w:t>
      </w:r>
    </w:p>
    <w:p w14:paraId="73E86CD1" w14:textId="68F50B8F" w:rsidR="005D5B20" w:rsidRDefault="005D5B20" w:rsidP="00622223">
      <w:pPr>
        <w:shd w:val="clear" w:color="auto" w:fill="FFFFFF"/>
        <w:spacing w:line="270" w:lineRule="atLeast"/>
      </w:pPr>
      <w:r w:rsidRPr="00543230">
        <w:rPr>
          <w:noProof/>
        </w:rPr>
        <w:drawing>
          <wp:inline distT="0" distB="0" distL="0" distR="0" wp14:anchorId="1BC94930" wp14:editId="7AE26D1D">
            <wp:extent cx="5300980" cy="3414532"/>
            <wp:effectExtent l="0" t="0" r="0" b="0"/>
            <wp:docPr id="2112344597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44597" name="Picture 1" descr="A graph of a stock mar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531" cy="34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29AE" w14:textId="77777777" w:rsidR="0000761F" w:rsidRDefault="0000761F" w:rsidP="00622223">
      <w:pPr>
        <w:shd w:val="clear" w:color="auto" w:fill="FFFFFF"/>
        <w:spacing w:line="270" w:lineRule="atLeast"/>
      </w:pPr>
    </w:p>
    <w:p w14:paraId="03DBFDAD" w14:textId="77777777" w:rsidR="0000761F" w:rsidRDefault="0000761F" w:rsidP="00622223">
      <w:pPr>
        <w:shd w:val="clear" w:color="auto" w:fill="FFFFFF"/>
        <w:spacing w:line="270" w:lineRule="atLeast"/>
      </w:pPr>
    </w:p>
    <w:p w14:paraId="7E3EAEC9" w14:textId="3FA3A41F" w:rsidR="005D5B20" w:rsidRDefault="005D5B20" w:rsidP="00622223">
      <w:pPr>
        <w:shd w:val="clear" w:color="auto" w:fill="FFFFFF"/>
        <w:spacing w:line="270" w:lineRule="atLeast"/>
      </w:pPr>
      <w:r>
        <w:t>Example 2:-</w:t>
      </w:r>
    </w:p>
    <w:p w14:paraId="7547BB62" w14:textId="5BD6386A" w:rsidR="005B5EDF" w:rsidRDefault="005B5EDF" w:rsidP="00622223">
      <w:pPr>
        <w:shd w:val="clear" w:color="auto" w:fill="FFFFFF"/>
        <w:spacing w:line="270" w:lineRule="atLeast"/>
      </w:pPr>
      <w:r w:rsidRPr="005B5EDF">
        <w:rPr>
          <w:noProof/>
        </w:rPr>
        <w:lastRenderedPageBreak/>
        <w:drawing>
          <wp:inline distT="0" distB="0" distL="0" distR="0" wp14:anchorId="443F2129" wp14:editId="666B7F2C">
            <wp:extent cx="5429250" cy="3416300"/>
            <wp:effectExtent l="0" t="0" r="0" b="0"/>
            <wp:docPr id="1162570084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70084" name="Picture 1" descr="A graph of a stock mark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533" cy="34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8A8" w14:textId="77777777" w:rsidR="00543230" w:rsidRDefault="00543230" w:rsidP="00622223">
      <w:pPr>
        <w:shd w:val="clear" w:color="auto" w:fill="FFFFFF"/>
        <w:spacing w:line="270" w:lineRule="atLeast"/>
      </w:pPr>
    </w:p>
    <w:p w14:paraId="0564EBFB" w14:textId="05B2C109" w:rsidR="00543230" w:rsidRDefault="00543230" w:rsidP="00622223">
      <w:pPr>
        <w:shd w:val="clear" w:color="auto" w:fill="FFFFFF"/>
        <w:spacing w:line="270" w:lineRule="atLeast"/>
      </w:pPr>
    </w:p>
    <w:p w14:paraId="3A474967" w14:textId="77777777" w:rsidR="005D5B20" w:rsidRDefault="005D5B20" w:rsidP="00622223">
      <w:pPr>
        <w:shd w:val="clear" w:color="auto" w:fill="FFFFFF"/>
        <w:spacing w:line="270" w:lineRule="atLeast"/>
      </w:pPr>
    </w:p>
    <w:p w14:paraId="7660E130" w14:textId="287B73BA" w:rsidR="00E91F14" w:rsidRDefault="00E33C3E" w:rsidP="00622223">
      <w:pPr>
        <w:shd w:val="clear" w:color="auto" w:fill="FFFFFF"/>
        <w:spacing w:line="270" w:lineRule="atLeast"/>
      </w:pPr>
      <w:r>
        <w:t>Example3-</w:t>
      </w:r>
    </w:p>
    <w:p w14:paraId="3B944BF3" w14:textId="2D265E72" w:rsidR="00E33C3E" w:rsidRDefault="00E33C3E" w:rsidP="00622223">
      <w:pPr>
        <w:shd w:val="clear" w:color="auto" w:fill="FFFFFF"/>
        <w:spacing w:line="270" w:lineRule="atLeast"/>
      </w:pPr>
      <w:r w:rsidRPr="00E33C3E">
        <w:rPr>
          <w:noProof/>
        </w:rPr>
        <w:drawing>
          <wp:inline distT="0" distB="0" distL="0" distR="0" wp14:anchorId="34020D03" wp14:editId="640E10A7">
            <wp:extent cx="2876108" cy="2412893"/>
            <wp:effectExtent l="0" t="0" r="635" b="6985"/>
            <wp:docPr id="1062364732" name="Picture 1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64732" name="Picture 1" descr="A graph of a stock marke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360" cy="24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1CE" w14:textId="77777777" w:rsidR="00062CB6" w:rsidRDefault="00062CB6" w:rsidP="00622223">
      <w:pPr>
        <w:shd w:val="clear" w:color="auto" w:fill="FFFFFF"/>
        <w:spacing w:line="270" w:lineRule="atLeast"/>
      </w:pPr>
    </w:p>
    <w:p w14:paraId="617C79AE" w14:textId="5590A063" w:rsidR="00062CB6" w:rsidRDefault="00062CB6" w:rsidP="00622223">
      <w:pPr>
        <w:shd w:val="clear" w:color="auto" w:fill="FFFFFF"/>
        <w:spacing w:line="270" w:lineRule="atLeast"/>
      </w:pPr>
      <w:r>
        <w:t>Example :-</w:t>
      </w:r>
      <w:r w:rsidR="00A20A75">
        <w:t xml:space="preserve">  In this Below Example we can see the 2</w:t>
      </w:r>
      <w:r w:rsidR="003F6277" w:rsidRPr="003F6277">
        <w:rPr>
          <w:vertAlign w:val="superscript"/>
        </w:rPr>
        <w:t>nd</w:t>
      </w:r>
      <w:r w:rsidR="003F6277">
        <w:t xml:space="preserve"> </w:t>
      </w:r>
      <w:r w:rsidR="00CB5111" w:rsidRPr="00CB5111">
        <w:rPr>
          <w:b/>
          <w:bCs/>
          <w:color w:val="00B050"/>
        </w:rPr>
        <w:t>buy</w:t>
      </w:r>
      <w:r w:rsidR="00CB5111">
        <w:t xml:space="preserve"> signal entries </w:t>
      </w:r>
    </w:p>
    <w:p w14:paraId="54A85831" w14:textId="77777777" w:rsidR="00443E18" w:rsidRDefault="00443E18" w:rsidP="00622223">
      <w:pPr>
        <w:shd w:val="clear" w:color="auto" w:fill="FFFFFF"/>
        <w:spacing w:line="270" w:lineRule="atLeast"/>
      </w:pPr>
    </w:p>
    <w:p w14:paraId="38F985BD" w14:textId="7A08AE14" w:rsidR="00443E18" w:rsidRDefault="00443E18" w:rsidP="00622223">
      <w:pPr>
        <w:shd w:val="clear" w:color="auto" w:fill="FFFFFF"/>
        <w:spacing w:line="270" w:lineRule="atLeast"/>
      </w:pPr>
      <w:r>
        <w:t xml:space="preserve">                          </w:t>
      </w:r>
      <w:r w:rsidR="00AC0177">
        <w:sym w:font="Wingdings" w:char="F0E0"/>
      </w:r>
      <w:r>
        <w:t xml:space="preserve">Once we </w:t>
      </w:r>
      <w:r w:rsidR="003B5EA4">
        <w:t xml:space="preserve">close the </w:t>
      </w:r>
      <w:r w:rsidR="00AC0177">
        <w:t xml:space="preserve">first entry </w:t>
      </w:r>
      <w:r w:rsidR="003B5EA4">
        <w:t xml:space="preserve">buy signal  </w:t>
      </w:r>
      <w:r w:rsidR="00AC0177">
        <w:t xml:space="preserve">(it can </w:t>
      </w:r>
      <w:r w:rsidR="00AC0177" w:rsidRPr="00AC0177">
        <w:rPr>
          <w:color w:val="00B050"/>
        </w:rPr>
        <w:t xml:space="preserve">TP </w:t>
      </w:r>
      <w:r w:rsidR="00AC0177">
        <w:t xml:space="preserve">&amp; </w:t>
      </w:r>
      <w:r w:rsidR="00AC0177" w:rsidRPr="00AC0177">
        <w:rPr>
          <w:color w:val="FF0000"/>
        </w:rPr>
        <w:t>SL</w:t>
      </w:r>
      <w:r w:rsidR="00AC0177">
        <w:t>)</w:t>
      </w:r>
    </w:p>
    <w:p w14:paraId="1BCFF090" w14:textId="16219870" w:rsidR="000B1BCF" w:rsidRDefault="00AC0177" w:rsidP="00AC0177">
      <w:pPr>
        <w:shd w:val="clear" w:color="auto" w:fill="FFFFFF"/>
        <w:spacing w:line="270" w:lineRule="atLeast"/>
        <w:ind w:left="500"/>
      </w:pPr>
      <w:r>
        <w:t xml:space="preserve">                </w:t>
      </w:r>
      <w:r>
        <w:sym w:font="Wingdings" w:char="F0E0"/>
      </w:r>
      <w:r w:rsidR="004E3816">
        <w:t xml:space="preserve"> </w:t>
      </w:r>
      <w:r w:rsidR="000B1BCF">
        <w:t>Next,</w:t>
      </w:r>
      <w:r w:rsidR="004E3816">
        <w:t xml:space="preserve"> we need to look for the </w:t>
      </w:r>
      <w:r w:rsidR="004E3816" w:rsidRPr="003F2E81">
        <w:rPr>
          <w:color w:val="00B0F0"/>
        </w:rPr>
        <w:t xml:space="preserve">Next Entry candle </w:t>
      </w:r>
      <w:r w:rsidR="004E3816">
        <w:t xml:space="preserve">, Next Entry candle </w:t>
      </w:r>
      <w:r w:rsidR="000B1BCF">
        <w:t>should.</w:t>
      </w:r>
      <w:r w:rsidR="004E3816">
        <w:t xml:space="preserve"> </w:t>
      </w:r>
    </w:p>
    <w:p w14:paraId="69ACEDBB" w14:textId="1D125370" w:rsidR="000B1BCF" w:rsidRDefault="000B1BCF" w:rsidP="00AC0177">
      <w:pPr>
        <w:shd w:val="clear" w:color="auto" w:fill="FFFFFF"/>
        <w:spacing w:line="270" w:lineRule="atLeast"/>
        <w:ind w:left="500"/>
      </w:pPr>
      <w:r>
        <w:t xml:space="preserve">                    break</w:t>
      </w:r>
      <w:r w:rsidR="004E3816">
        <w:t xml:space="preserve"> the </w:t>
      </w:r>
      <w:r w:rsidR="0005561C">
        <w:t xml:space="preserve">line and next it should create the candle </w:t>
      </w:r>
      <w:r w:rsidR="00B81EF9">
        <w:t xml:space="preserve">below the line </w:t>
      </w:r>
      <w:r w:rsidR="002D3DEF">
        <w:t xml:space="preserve">and </w:t>
      </w:r>
      <w:r w:rsidR="00E46187">
        <w:t>cand.</w:t>
      </w:r>
      <w:r w:rsidR="002D3DEF">
        <w:t xml:space="preserve"> </w:t>
      </w:r>
    </w:p>
    <w:p w14:paraId="594856CE" w14:textId="225AF934" w:rsidR="002D3DEF" w:rsidRDefault="000B1BCF" w:rsidP="00AC0177">
      <w:pPr>
        <w:shd w:val="clear" w:color="auto" w:fill="FFFFFF"/>
        <w:spacing w:line="270" w:lineRule="atLeast"/>
        <w:ind w:left="500"/>
      </w:pPr>
      <w:r>
        <w:lastRenderedPageBreak/>
        <w:t xml:space="preserve">                     </w:t>
      </w:r>
      <w:r w:rsidR="002D3DEF">
        <w:t xml:space="preserve">not touch the line </w:t>
      </w:r>
    </w:p>
    <w:p w14:paraId="401CD5C7" w14:textId="0E5977E5" w:rsidR="00AC0177" w:rsidRDefault="004232BA" w:rsidP="000B1BCF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</w:pPr>
      <w:r>
        <w:t xml:space="preserve">Once </w:t>
      </w:r>
      <w:r w:rsidRPr="000B1BCF">
        <w:rPr>
          <w:color w:val="00B0F0"/>
        </w:rPr>
        <w:t xml:space="preserve">Next Entry candle </w:t>
      </w:r>
      <w:r>
        <w:t xml:space="preserve">was </w:t>
      </w:r>
      <w:r w:rsidR="000B1BCF">
        <w:t>formed  ...</w:t>
      </w:r>
      <w:r>
        <w:t xml:space="preserve">look for the next buy </w:t>
      </w:r>
      <w:r w:rsidR="00647586">
        <w:t xml:space="preserve">Entry Signal </w:t>
      </w:r>
      <w:r w:rsidR="0005561C">
        <w:t xml:space="preserve"> </w:t>
      </w:r>
    </w:p>
    <w:p w14:paraId="1FC73E1E" w14:textId="77777777" w:rsidR="00A20A75" w:rsidRDefault="00A20A75" w:rsidP="00622223">
      <w:pPr>
        <w:shd w:val="clear" w:color="auto" w:fill="FFFFFF"/>
        <w:spacing w:line="270" w:lineRule="atLeast"/>
      </w:pPr>
    </w:p>
    <w:p w14:paraId="08CAD8A5" w14:textId="0AC92741" w:rsidR="00062CB6" w:rsidRDefault="005F42BE" w:rsidP="00622223">
      <w:pPr>
        <w:shd w:val="clear" w:color="auto" w:fill="FFFFFF"/>
        <w:spacing w:line="270" w:lineRule="atLeast"/>
      </w:pPr>
      <w:r w:rsidRPr="005F42BE">
        <w:rPr>
          <w:noProof/>
        </w:rPr>
        <w:drawing>
          <wp:inline distT="0" distB="0" distL="0" distR="0" wp14:anchorId="61F393EC" wp14:editId="7FE84B40">
            <wp:extent cx="5731510" cy="3470275"/>
            <wp:effectExtent l="0" t="0" r="2540" b="0"/>
            <wp:docPr id="74885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7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87C1" w14:textId="77777777" w:rsidR="00B013B1" w:rsidRDefault="00B013B1" w:rsidP="00622223">
      <w:pPr>
        <w:shd w:val="clear" w:color="auto" w:fill="FFFFFF"/>
        <w:spacing w:line="270" w:lineRule="atLeast"/>
      </w:pPr>
    </w:p>
    <w:p w14:paraId="0F352732" w14:textId="77777777" w:rsidR="00B013B1" w:rsidRDefault="00B013B1" w:rsidP="00622223">
      <w:pPr>
        <w:shd w:val="clear" w:color="auto" w:fill="FFFFFF"/>
        <w:spacing w:line="270" w:lineRule="atLeast"/>
      </w:pPr>
    </w:p>
    <w:p w14:paraId="36D7E1CE" w14:textId="77777777" w:rsidR="00B013B1" w:rsidRDefault="00B013B1" w:rsidP="00622223">
      <w:pPr>
        <w:shd w:val="clear" w:color="auto" w:fill="FFFFFF"/>
        <w:spacing w:line="270" w:lineRule="atLeast"/>
      </w:pPr>
    </w:p>
    <w:p w14:paraId="54D37F78" w14:textId="77777777" w:rsidR="00046D3E" w:rsidRDefault="00046D3E" w:rsidP="00622223">
      <w:pPr>
        <w:shd w:val="clear" w:color="auto" w:fill="FFFFFF"/>
        <w:spacing w:line="270" w:lineRule="atLeast"/>
      </w:pPr>
    </w:p>
    <w:p w14:paraId="08F7298B" w14:textId="77777777" w:rsidR="00046D3E" w:rsidRDefault="00046D3E" w:rsidP="00622223">
      <w:pPr>
        <w:shd w:val="clear" w:color="auto" w:fill="FFFFFF"/>
        <w:spacing w:line="270" w:lineRule="atLeast"/>
      </w:pPr>
    </w:p>
    <w:p w14:paraId="0A70C1A0" w14:textId="77777777" w:rsidR="00046D3E" w:rsidRDefault="00046D3E" w:rsidP="00622223">
      <w:pPr>
        <w:shd w:val="clear" w:color="auto" w:fill="FFFFFF"/>
        <w:spacing w:line="270" w:lineRule="atLeast"/>
      </w:pPr>
    </w:p>
    <w:p w14:paraId="58856EFD" w14:textId="77777777" w:rsidR="00046D3E" w:rsidRDefault="00046D3E" w:rsidP="00622223">
      <w:pPr>
        <w:shd w:val="clear" w:color="auto" w:fill="FFFFFF"/>
        <w:spacing w:line="270" w:lineRule="atLeast"/>
      </w:pPr>
    </w:p>
    <w:p w14:paraId="1B29A50E" w14:textId="77777777" w:rsidR="00046D3E" w:rsidRDefault="00046D3E" w:rsidP="00622223">
      <w:pPr>
        <w:shd w:val="clear" w:color="auto" w:fill="FFFFFF"/>
        <w:spacing w:line="270" w:lineRule="atLeast"/>
      </w:pPr>
    </w:p>
    <w:p w14:paraId="4E87B7E8" w14:textId="77777777" w:rsidR="00046D3E" w:rsidRDefault="00046D3E" w:rsidP="00622223">
      <w:pPr>
        <w:shd w:val="clear" w:color="auto" w:fill="FFFFFF"/>
        <w:spacing w:line="270" w:lineRule="atLeast"/>
      </w:pPr>
    </w:p>
    <w:p w14:paraId="457410D9" w14:textId="4F4329C6" w:rsidR="00B013B1" w:rsidRDefault="00B013B1" w:rsidP="00622223">
      <w:pPr>
        <w:shd w:val="clear" w:color="auto" w:fill="FFFFFF"/>
        <w:spacing w:line="270" w:lineRule="atLeast"/>
        <w:rPr>
          <w:b/>
          <w:bCs/>
          <w:color w:val="00B0F0"/>
        </w:rPr>
      </w:pPr>
      <w:r w:rsidRPr="007C28E5">
        <w:rPr>
          <w:b/>
          <w:bCs/>
          <w:color w:val="00B0F0"/>
        </w:rPr>
        <w:t xml:space="preserve">Filter conditions for the </w:t>
      </w:r>
      <w:r w:rsidR="007C28E5">
        <w:rPr>
          <w:b/>
          <w:bCs/>
          <w:color w:val="00B0F0"/>
        </w:rPr>
        <w:t>B</w:t>
      </w:r>
      <w:r w:rsidRPr="007C28E5">
        <w:rPr>
          <w:b/>
          <w:bCs/>
          <w:color w:val="00B0F0"/>
        </w:rPr>
        <w:t xml:space="preserve">uy signals </w:t>
      </w:r>
      <w:r w:rsidR="007C28E5" w:rsidRPr="007C28E5">
        <w:rPr>
          <w:b/>
          <w:bCs/>
          <w:color w:val="00B0F0"/>
        </w:rPr>
        <w:t>:-</w:t>
      </w:r>
    </w:p>
    <w:p w14:paraId="30FBFD82" w14:textId="727C4A97" w:rsidR="007C28E5" w:rsidRDefault="00E348FE" w:rsidP="00622223">
      <w:pPr>
        <w:shd w:val="clear" w:color="auto" w:fill="FFFFFF"/>
        <w:spacing w:line="270" w:lineRule="atLeast"/>
        <w:rPr>
          <w:b/>
          <w:bCs/>
          <w:color w:val="00B0F0"/>
        </w:rPr>
      </w:pPr>
      <w:r>
        <w:rPr>
          <w:b/>
          <w:bCs/>
          <w:color w:val="00B0F0"/>
        </w:rPr>
        <w:t>Condition 1</w:t>
      </w:r>
    </w:p>
    <w:p w14:paraId="025FE2C3" w14:textId="5BE0CFE1" w:rsidR="007C28E5" w:rsidRDefault="00B05083" w:rsidP="00B05083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b/>
          <w:bCs/>
        </w:rPr>
      </w:pPr>
      <w:r w:rsidRPr="00C02AD3">
        <w:t xml:space="preserve">If </w:t>
      </w:r>
      <w:r w:rsidR="001B5ADF" w:rsidRPr="00C02AD3">
        <w:t>difference between</w:t>
      </w:r>
      <w:r w:rsidR="001B5ADF" w:rsidRPr="00A01AD1">
        <w:rPr>
          <w:b/>
          <w:bCs/>
          <w:color w:val="FF0000"/>
        </w:rPr>
        <w:t xml:space="preserve"> </w:t>
      </w:r>
      <w:r w:rsidR="00B261B3" w:rsidRPr="00A01AD1">
        <w:rPr>
          <w:b/>
          <w:bCs/>
          <w:color w:val="FF0000"/>
        </w:rPr>
        <w:t xml:space="preserve">SL </w:t>
      </w:r>
      <w:r w:rsidR="00B261B3" w:rsidRPr="00C02AD3">
        <w:t>and</w:t>
      </w:r>
      <w:r w:rsidR="00B261B3" w:rsidRPr="00A01AD1">
        <w:rPr>
          <w:b/>
          <w:bCs/>
        </w:rPr>
        <w:t xml:space="preserve"> </w:t>
      </w:r>
      <w:r w:rsidR="00B261B3" w:rsidRPr="00A01AD1">
        <w:rPr>
          <w:b/>
          <w:bCs/>
          <w:color w:val="00B050"/>
        </w:rPr>
        <w:t xml:space="preserve">Buy </w:t>
      </w:r>
      <w:r w:rsidR="00B261B3" w:rsidRPr="00C02AD3">
        <w:t>signal was</w:t>
      </w:r>
      <w:r w:rsidR="0061775F">
        <w:t xml:space="preserve"> </w:t>
      </w:r>
      <w:r w:rsidR="00D2147F">
        <w:t xml:space="preserve">not </w:t>
      </w:r>
      <w:r w:rsidR="00B261B3" w:rsidRPr="00C02AD3">
        <w:t xml:space="preserve"> more than</w:t>
      </w:r>
      <w:r w:rsidR="00B261B3" w:rsidRPr="00A01AD1">
        <w:rPr>
          <w:b/>
          <w:bCs/>
        </w:rPr>
        <w:t xml:space="preserve"> </w:t>
      </w:r>
      <w:r w:rsidR="00A01AD1">
        <w:rPr>
          <w:b/>
          <w:bCs/>
        </w:rPr>
        <w:t>0.00</w:t>
      </w:r>
      <w:r w:rsidR="00B261B3" w:rsidRPr="00A01AD1">
        <w:rPr>
          <w:b/>
          <w:bCs/>
        </w:rPr>
        <w:t xml:space="preserve">300 </w:t>
      </w:r>
      <w:r w:rsidR="00C02AD3">
        <w:rPr>
          <w:b/>
          <w:bCs/>
        </w:rPr>
        <w:t>(value should be dynamic</w:t>
      </w:r>
      <w:r w:rsidR="00BD5371">
        <w:rPr>
          <w:b/>
          <w:bCs/>
        </w:rPr>
        <w:t>)</w:t>
      </w:r>
      <w:r w:rsidR="00C02AD3">
        <w:rPr>
          <w:b/>
          <w:bCs/>
        </w:rPr>
        <w:t xml:space="preserve"> </w:t>
      </w:r>
      <w:r w:rsidR="00C02AD3" w:rsidRPr="00C02AD3">
        <w:t>then only place the order</w:t>
      </w:r>
      <w:r w:rsidR="00C02AD3">
        <w:rPr>
          <w:b/>
          <w:bCs/>
        </w:rPr>
        <w:t xml:space="preserve"> </w:t>
      </w:r>
    </w:p>
    <w:p w14:paraId="1764AF3B" w14:textId="341A3E43" w:rsidR="00495DB4" w:rsidRDefault="00495DB4" w:rsidP="00495DB4">
      <w:pPr>
        <w:pStyle w:val="ListParagraph"/>
        <w:shd w:val="clear" w:color="auto" w:fill="FFFFFF"/>
        <w:spacing w:line="270" w:lineRule="atLeast"/>
        <w:ind w:left="860"/>
        <w:rPr>
          <w:b/>
          <w:bCs/>
        </w:rPr>
      </w:pPr>
    </w:p>
    <w:p w14:paraId="370774D7" w14:textId="0B5762F7" w:rsidR="00495DB4" w:rsidRPr="00FE5BF5" w:rsidRDefault="00495DB4" w:rsidP="00FE5BF5">
      <w:pPr>
        <w:pStyle w:val="ListParagraph"/>
        <w:numPr>
          <w:ilvl w:val="0"/>
          <w:numId w:val="8"/>
        </w:numPr>
        <w:shd w:val="clear" w:color="auto" w:fill="FFFFFF"/>
        <w:spacing w:line="270" w:lineRule="atLeast"/>
      </w:pPr>
      <w:r w:rsidRPr="00FE5BF5">
        <w:t xml:space="preserve">In the Below Example </w:t>
      </w:r>
      <w:r w:rsidR="00380713">
        <w:t>Differ</w:t>
      </w:r>
      <w:r w:rsidR="00BA688F">
        <w:t xml:space="preserve">ence </w:t>
      </w:r>
      <w:r w:rsidRPr="00FE5BF5">
        <w:t xml:space="preserve">was </w:t>
      </w:r>
      <w:r w:rsidR="006C13D1" w:rsidRPr="00FE5BF5">
        <w:t>0.00684</w:t>
      </w:r>
      <w:r w:rsidR="00E823AA">
        <w:t xml:space="preserve"> it was more than Expected value </w:t>
      </w:r>
      <w:r w:rsidR="006C13D1" w:rsidRPr="00FE5BF5">
        <w:t xml:space="preserve">, in this case </w:t>
      </w:r>
      <w:r w:rsidR="00FE5BF5" w:rsidRPr="00FE5BF5">
        <w:t>skip the buy</w:t>
      </w:r>
      <w:r w:rsidR="00BA688F">
        <w:t xml:space="preserve"> signal</w:t>
      </w:r>
      <w:r w:rsidR="00FE5BF5" w:rsidRPr="00FE5BF5">
        <w:t xml:space="preserve"> order. </w:t>
      </w:r>
    </w:p>
    <w:p w14:paraId="72884076" w14:textId="77777777" w:rsidR="001B5ADF" w:rsidRDefault="001B5ADF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43FC9ECE" w14:textId="0AE55BBA" w:rsidR="001B5ADF" w:rsidRDefault="001B5ADF" w:rsidP="001B5ADF">
      <w:pPr>
        <w:shd w:val="clear" w:color="auto" w:fill="FFFFFF"/>
        <w:spacing w:line="270" w:lineRule="atLeast"/>
        <w:rPr>
          <w:b/>
          <w:bCs/>
          <w:color w:val="00B0F0"/>
        </w:rPr>
      </w:pPr>
      <w:r w:rsidRPr="001B5ADF">
        <w:rPr>
          <w:b/>
          <w:bCs/>
          <w:noProof/>
          <w:color w:val="00B0F0"/>
        </w:rPr>
        <w:lastRenderedPageBreak/>
        <w:drawing>
          <wp:inline distT="0" distB="0" distL="0" distR="0" wp14:anchorId="1BFCB6E1" wp14:editId="49009414">
            <wp:extent cx="4381725" cy="3410125"/>
            <wp:effectExtent l="0" t="0" r="0" b="0"/>
            <wp:docPr id="2115431440" name="Picture 1" descr="A graph with numbers and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1440" name="Picture 1" descr="A graph with numbers and a blue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7B1A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6B479706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3E1C3D00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783CD886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585A8370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4D7036E8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7E458659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5067DD2B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7F4BF7CE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4E0FA3B1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45071D30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00791F8C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625CDF75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25A7E259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743C6FDD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061C55C4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57552BD3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1EB48BEB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3577A712" w14:textId="77777777" w:rsidR="00966EA7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p w14:paraId="4D33F801" w14:textId="77777777" w:rsidR="00966EA7" w:rsidRDefault="00966EA7" w:rsidP="00966EA7">
      <w:pPr>
        <w:shd w:val="clear" w:color="auto" w:fill="FFFFFF"/>
        <w:spacing w:line="270" w:lineRule="atLeast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 xml:space="preserve">Numbering:- </w:t>
      </w:r>
    </w:p>
    <w:p w14:paraId="04A6F2A4" w14:textId="5DF9A4CB" w:rsidR="00966EA7" w:rsidRPr="00093648" w:rsidRDefault="00966EA7" w:rsidP="00966EA7">
      <w:pPr>
        <w:shd w:val="clear" w:color="auto" w:fill="FFFFFF"/>
        <w:spacing w:line="270" w:lineRule="atLeast"/>
      </w:pPr>
      <w:r w:rsidRPr="00093648">
        <w:t>130*0.08 =10.4</w:t>
      </w:r>
    </w:p>
    <w:p w14:paraId="13B7418B" w14:textId="77777777" w:rsidR="00966EA7" w:rsidRPr="00093648" w:rsidRDefault="00966EA7" w:rsidP="00966EA7">
      <w:pPr>
        <w:shd w:val="clear" w:color="auto" w:fill="FFFFFF"/>
        <w:spacing w:line="270" w:lineRule="atLeast"/>
      </w:pPr>
      <w:r w:rsidRPr="00093648">
        <w:t>(0.0013*100000)*0.08 ====10.4</w:t>
      </w:r>
    </w:p>
    <w:p w14:paraId="28DD54E1" w14:textId="785A1B4E" w:rsidR="00966EA7" w:rsidRPr="00093648" w:rsidRDefault="00966EA7" w:rsidP="00966EA7">
      <w:pPr>
        <w:shd w:val="clear" w:color="auto" w:fill="FFFFFF"/>
        <w:spacing w:line="270" w:lineRule="atLeast"/>
      </w:pPr>
      <w:r w:rsidRPr="00093648">
        <w:t>10.4/(0.0013*100000) =0.08</w:t>
      </w:r>
    </w:p>
    <w:p w14:paraId="085C9A1F" w14:textId="77777777" w:rsidR="00966EA7" w:rsidRPr="001B5ADF" w:rsidRDefault="00966EA7" w:rsidP="001B5ADF">
      <w:pPr>
        <w:shd w:val="clear" w:color="auto" w:fill="FFFFFF"/>
        <w:spacing w:line="270" w:lineRule="atLeast"/>
        <w:rPr>
          <w:b/>
          <w:bCs/>
          <w:color w:val="00B0F0"/>
        </w:rPr>
      </w:pPr>
    </w:p>
    <w:sectPr w:rsidR="00966EA7" w:rsidRPr="001B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1316"/>
    <w:multiLevelType w:val="hybridMultilevel"/>
    <w:tmpl w:val="DBD4E6FA"/>
    <w:lvl w:ilvl="0" w:tplc="4009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1B82085A"/>
    <w:multiLevelType w:val="hybridMultilevel"/>
    <w:tmpl w:val="12886C1E"/>
    <w:lvl w:ilvl="0" w:tplc="40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1F3E3EB3"/>
    <w:multiLevelType w:val="hybridMultilevel"/>
    <w:tmpl w:val="50227C20"/>
    <w:lvl w:ilvl="0" w:tplc="F9805E26">
      <w:numFmt w:val="bullet"/>
      <w:lvlText w:val=""/>
      <w:lvlJc w:val="left"/>
      <w:pPr>
        <w:ind w:left="8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CD639A7"/>
    <w:multiLevelType w:val="hybridMultilevel"/>
    <w:tmpl w:val="E61ECE62"/>
    <w:lvl w:ilvl="0" w:tplc="F9805E26">
      <w:numFmt w:val="bullet"/>
      <w:lvlText w:val=""/>
      <w:lvlJc w:val="left"/>
      <w:pPr>
        <w:ind w:left="23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4" w15:restartNumberingAfterBreak="0">
    <w:nsid w:val="60061A52"/>
    <w:multiLevelType w:val="hybridMultilevel"/>
    <w:tmpl w:val="6498AB5A"/>
    <w:lvl w:ilvl="0" w:tplc="F2983C1C">
      <w:numFmt w:val="bullet"/>
      <w:lvlText w:val="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54F98"/>
    <w:multiLevelType w:val="hybridMultilevel"/>
    <w:tmpl w:val="D0A0017E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6" w15:restartNumberingAfterBreak="0">
    <w:nsid w:val="78790D9E"/>
    <w:multiLevelType w:val="hybridMultilevel"/>
    <w:tmpl w:val="43EAE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70898"/>
    <w:multiLevelType w:val="hybridMultilevel"/>
    <w:tmpl w:val="D7B032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752870">
    <w:abstractNumId w:val="2"/>
  </w:num>
  <w:num w:numId="2" w16cid:durableId="430777722">
    <w:abstractNumId w:val="7"/>
  </w:num>
  <w:num w:numId="3" w16cid:durableId="1556968456">
    <w:abstractNumId w:val="1"/>
  </w:num>
  <w:num w:numId="4" w16cid:durableId="893664469">
    <w:abstractNumId w:val="6"/>
  </w:num>
  <w:num w:numId="5" w16cid:durableId="1497458637">
    <w:abstractNumId w:val="4"/>
  </w:num>
  <w:num w:numId="6" w16cid:durableId="1106272430">
    <w:abstractNumId w:val="3"/>
  </w:num>
  <w:num w:numId="7" w16cid:durableId="1299453551">
    <w:abstractNumId w:val="5"/>
  </w:num>
  <w:num w:numId="8" w16cid:durableId="47954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4F"/>
    <w:rsid w:val="00001A3E"/>
    <w:rsid w:val="0000761F"/>
    <w:rsid w:val="00041057"/>
    <w:rsid w:val="00044DA4"/>
    <w:rsid w:val="00046D3E"/>
    <w:rsid w:val="0005561C"/>
    <w:rsid w:val="00062CB6"/>
    <w:rsid w:val="000918D1"/>
    <w:rsid w:val="00093648"/>
    <w:rsid w:val="00095F55"/>
    <w:rsid w:val="000B1BCF"/>
    <w:rsid w:val="000B31BF"/>
    <w:rsid w:val="00180B2B"/>
    <w:rsid w:val="001B5ADF"/>
    <w:rsid w:val="00204CD8"/>
    <w:rsid w:val="00210887"/>
    <w:rsid w:val="0023671A"/>
    <w:rsid w:val="002752E6"/>
    <w:rsid w:val="00281D1C"/>
    <w:rsid w:val="00290D6B"/>
    <w:rsid w:val="00293326"/>
    <w:rsid w:val="002D3DEF"/>
    <w:rsid w:val="00336BEF"/>
    <w:rsid w:val="00351D9D"/>
    <w:rsid w:val="00380713"/>
    <w:rsid w:val="0039349B"/>
    <w:rsid w:val="003B5EA4"/>
    <w:rsid w:val="003F2E81"/>
    <w:rsid w:val="003F6277"/>
    <w:rsid w:val="004232BA"/>
    <w:rsid w:val="00443E18"/>
    <w:rsid w:val="00495DB4"/>
    <w:rsid w:val="00496491"/>
    <w:rsid w:val="004D3EDD"/>
    <w:rsid w:val="004E0DFF"/>
    <w:rsid w:val="004E3816"/>
    <w:rsid w:val="00510ED2"/>
    <w:rsid w:val="00525202"/>
    <w:rsid w:val="00543230"/>
    <w:rsid w:val="00564A7C"/>
    <w:rsid w:val="005B5EDF"/>
    <w:rsid w:val="005D5B20"/>
    <w:rsid w:val="005F42BE"/>
    <w:rsid w:val="005F71EB"/>
    <w:rsid w:val="0061775F"/>
    <w:rsid w:val="00622223"/>
    <w:rsid w:val="006365D3"/>
    <w:rsid w:val="00647586"/>
    <w:rsid w:val="006662A0"/>
    <w:rsid w:val="00686072"/>
    <w:rsid w:val="006A06DE"/>
    <w:rsid w:val="006B6036"/>
    <w:rsid w:val="006C13D1"/>
    <w:rsid w:val="00700AF2"/>
    <w:rsid w:val="00707FC4"/>
    <w:rsid w:val="007803E3"/>
    <w:rsid w:val="007A2ECE"/>
    <w:rsid w:val="007B3CF3"/>
    <w:rsid w:val="007C28E5"/>
    <w:rsid w:val="0081046A"/>
    <w:rsid w:val="00814570"/>
    <w:rsid w:val="00845ED5"/>
    <w:rsid w:val="00887D53"/>
    <w:rsid w:val="008A2148"/>
    <w:rsid w:val="00961706"/>
    <w:rsid w:val="00966EA7"/>
    <w:rsid w:val="00970F8A"/>
    <w:rsid w:val="009E36C0"/>
    <w:rsid w:val="00A01AD1"/>
    <w:rsid w:val="00A20A75"/>
    <w:rsid w:val="00A352D3"/>
    <w:rsid w:val="00AA6255"/>
    <w:rsid w:val="00AC0177"/>
    <w:rsid w:val="00AD758D"/>
    <w:rsid w:val="00B013B1"/>
    <w:rsid w:val="00B05083"/>
    <w:rsid w:val="00B052E7"/>
    <w:rsid w:val="00B261B3"/>
    <w:rsid w:val="00B81EF9"/>
    <w:rsid w:val="00B967DE"/>
    <w:rsid w:val="00BA0216"/>
    <w:rsid w:val="00BA1321"/>
    <w:rsid w:val="00BA688F"/>
    <w:rsid w:val="00BC03BF"/>
    <w:rsid w:val="00BC0F4F"/>
    <w:rsid w:val="00BC4CEE"/>
    <w:rsid w:val="00BD5371"/>
    <w:rsid w:val="00C02AD3"/>
    <w:rsid w:val="00C2223A"/>
    <w:rsid w:val="00C80291"/>
    <w:rsid w:val="00CB5111"/>
    <w:rsid w:val="00CD590A"/>
    <w:rsid w:val="00D0587D"/>
    <w:rsid w:val="00D2147F"/>
    <w:rsid w:val="00D40117"/>
    <w:rsid w:val="00D412FB"/>
    <w:rsid w:val="00DC51E6"/>
    <w:rsid w:val="00E11404"/>
    <w:rsid w:val="00E33C3E"/>
    <w:rsid w:val="00E348FE"/>
    <w:rsid w:val="00E46187"/>
    <w:rsid w:val="00E66D8A"/>
    <w:rsid w:val="00E823AA"/>
    <w:rsid w:val="00E91F14"/>
    <w:rsid w:val="00EA6FC0"/>
    <w:rsid w:val="00ED7499"/>
    <w:rsid w:val="00F0131B"/>
    <w:rsid w:val="00F04CEE"/>
    <w:rsid w:val="00F07191"/>
    <w:rsid w:val="00F55650"/>
    <w:rsid w:val="00F6542E"/>
    <w:rsid w:val="00FD1C4F"/>
    <w:rsid w:val="00FD7516"/>
    <w:rsid w:val="00FE5BF5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9957"/>
  <w15:chartTrackingRefBased/>
  <w15:docId w15:val="{690985B5-AFFD-4735-A36E-9F484E9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351</Words>
  <Characters>2002</Characters>
  <Application>Microsoft Office Word</Application>
  <DocSecurity>0</DocSecurity>
  <Lines>16</Lines>
  <Paragraphs>4</Paragraphs>
  <ScaleCrop>false</ScaleCrop>
  <Company>Cognizant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 (Cognizant)</dc:creator>
  <cp:keywords/>
  <dc:description/>
  <cp:lastModifiedBy>M, Sreedhar (Cognizant)</cp:lastModifiedBy>
  <cp:revision>128</cp:revision>
  <dcterms:created xsi:type="dcterms:W3CDTF">2023-12-05T13:35:00Z</dcterms:created>
  <dcterms:modified xsi:type="dcterms:W3CDTF">2024-03-10T03:46:00Z</dcterms:modified>
</cp:coreProperties>
</file>