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36" w:type="dxa"/>
        <w:tblInd w:w="-780" w:type="dxa"/>
        <w:tblLook w:val="04A0" w:firstRow="1" w:lastRow="0" w:firstColumn="1" w:lastColumn="0" w:noHBand="0" w:noVBand="1"/>
      </w:tblPr>
      <w:tblGrid>
        <w:gridCol w:w="10936"/>
      </w:tblGrid>
      <w:tr w:rsidR="005E0A24" w:rsidRPr="005E0A24" w14:paraId="7F5475BA" w14:textId="77777777" w:rsidTr="005E0A24">
        <w:trPr>
          <w:trHeight w:val="315"/>
        </w:trPr>
        <w:tc>
          <w:tcPr>
            <w:tcW w:w="10936" w:type="dxa"/>
            <w:tcBorders>
              <w:top w:val="nil"/>
              <w:left w:val="nil"/>
              <w:bottom w:val="nil"/>
              <w:right w:val="nil"/>
            </w:tcBorders>
            <w:shd w:val="clear" w:color="auto" w:fill="auto"/>
            <w:noWrap/>
            <w:vAlign w:val="center"/>
            <w:hideMark/>
          </w:tcPr>
          <w:p w14:paraId="2E048AFA" w14:textId="3F146E8B" w:rsidR="005E0A24" w:rsidRPr="005E0A24" w:rsidRDefault="00414EA0" w:rsidP="005E0A24">
            <w:pPr>
              <w:spacing w:after="0" w:line="240" w:lineRule="auto"/>
              <w:jc w:val="center"/>
              <w:rPr>
                <w:rFonts w:ascii="Times New Roman" w:eastAsia="Times New Roman" w:hAnsi="Times New Roman" w:cs="Times New Roman"/>
                <w:b/>
                <w:bCs/>
                <w:color w:val="00000A"/>
                <w:sz w:val="24"/>
                <w:szCs w:val="24"/>
              </w:rPr>
            </w:pPr>
            <w:r w:rsidRPr="005E0A24">
              <w:rPr>
                <w:rFonts w:ascii="Calibri" w:eastAsia="Times New Roman" w:hAnsi="Calibri" w:cs="Calibri"/>
                <w:noProof/>
                <w:color w:val="000000"/>
                <w:lang w:val="en-IN" w:eastAsia="en-IN"/>
              </w:rPr>
              <w:drawing>
                <wp:anchor distT="0" distB="0" distL="114300" distR="114300" simplePos="0" relativeHeight="251658240" behindDoc="0" locked="0" layoutInCell="1" allowOverlap="1" wp14:anchorId="00C6616F" wp14:editId="5397A5DD">
                  <wp:simplePos x="0" y="0"/>
                  <wp:positionH relativeFrom="column">
                    <wp:posOffset>188595</wp:posOffset>
                  </wp:positionH>
                  <wp:positionV relativeFrom="paragraph">
                    <wp:posOffset>-271145</wp:posOffset>
                  </wp:positionV>
                  <wp:extent cx="838200" cy="771525"/>
                  <wp:effectExtent l="0" t="0" r="0" b="9525"/>
                  <wp:wrapNone/>
                  <wp:docPr id="3" name="Picture 3">
                    <a:extLst xmlns:a="http://schemas.openxmlformats.org/drawingml/2006/main">
                      <a:ext uri="{FF2B5EF4-FFF2-40B4-BE49-F238E27FC236}">
                        <a16:creationId xmlns:a16="http://schemas.microsoft.com/office/drawing/2014/main" id="{3B59C4EF-D517-4A45-95AB-B77126EDF694}"/>
                      </a:ext>
                    </a:extLst>
                  </wp:docPr>
                  <wp:cNvGraphicFramePr/>
                  <a:graphic xmlns:a="http://schemas.openxmlformats.org/drawingml/2006/main">
                    <a:graphicData uri="http://schemas.openxmlformats.org/drawingml/2006/picture">
                      <pic:pic xmlns:pic="http://schemas.openxmlformats.org/drawingml/2006/picture">
                        <pic:nvPicPr>
                          <pic:cNvPr id="3" name="Picture 1">
                            <a:extLst>
                              <a:ext uri="{FF2B5EF4-FFF2-40B4-BE49-F238E27FC236}">
                                <a16:creationId xmlns:a16="http://schemas.microsoft.com/office/drawing/2014/main" id="{3B59C4EF-D517-4A45-95AB-B77126EDF69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771525"/>
                          </a:xfrm>
                          <a:prstGeom prst="rect">
                            <a:avLst/>
                          </a:prstGeom>
                          <a:noFill/>
                        </pic:spPr>
                      </pic:pic>
                    </a:graphicData>
                  </a:graphic>
                  <wp14:sizeRelH relativeFrom="margin">
                    <wp14:pctWidth>0</wp14:pctWidth>
                  </wp14:sizeRelH>
                  <wp14:sizeRelV relativeFrom="margin">
                    <wp14:pctHeight>0</wp14:pctHeight>
                  </wp14:sizeRelV>
                </wp:anchor>
              </w:drawing>
            </w:r>
            <w:r w:rsidR="005E0A24" w:rsidRPr="005E0A24">
              <w:rPr>
                <w:rFonts w:ascii="Times New Roman" w:eastAsia="Times New Roman" w:hAnsi="Times New Roman" w:cs="Times New Roman"/>
                <w:b/>
                <w:bCs/>
                <w:color w:val="00000A"/>
                <w:sz w:val="24"/>
                <w:szCs w:val="24"/>
              </w:rPr>
              <w:t xml:space="preserve">           SAVEETHA INSTITUTE OF MEDICAL AND TECHNICAL SCIENCES</w:t>
            </w:r>
          </w:p>
        </w:tc>
      </w:tr>
      <w:tr w:rsidR="005E0A24" w:rsidRPr="005E0A24" w14:paraId="2A274E29" w14:textId="77777777" w:rsidTr="005E0A24">
        <w:trPr>
          <w:trHeight w:val="315"/>
        </w:trPr>
        <w:tc>
          <w:tcPr>
            <w:tcW w:w="10936" w:type="dxa"/>
            <w:tcBorders>
              <w:top w:val="nil"/>
              <w:left w:val="nil"/>
              <w:bottom w:val="nil"/>
              <w:right w:val="nil"/>
            </w:tcBorders>
            <w:shd w:val="clear" w:color="auto" w:fill="auto"/>
            <w:noWrap/>
            <w:vAlign w:val="center"/>
            <w:hideMark/>
          </w:tcPr>
          <w:p w14:paraId="663569C3" w14:textId="7E30909E" w:rsidR="005E0A24" w:rsidRPr="005E0A24" w:rsidRDefault="005E0A24" w:rsidP="005E0A24">
            <w:pPr>
              <w:spacing w:after="0" w:line="240" w:lineRule="auto"/>
              <w:jc w:val="center"/>
              <w:rPr>
                <w:rFonts w:ascii="Times New Roman" w:eastAsia="Times New Roman" w:hAnsi="Times New Roman" w:cs="Times New Roman"/>
                <w:b/>
                <w:bCs/>
                <w:color w:val="000000"/>
                <w:sz w:val="24"/>
                <w:szCs w:val="24"/>
              </w:rPr>
            </w:pPr>
            <w:r>
              <w:rPr>
                <w:noProof/>
                <w:lang w:val="en-IN" w:eastAsia="en-IN"/>
              </w:rPr>
              <w:drawing>
                <wp:anchor distT="0" distB="0" distL="114300" distR="114300" simplePos="0" relativeHeight="251659264" behindDoc="1" locked="0" layoutInCell="1" allowOverlap="1" wp14:anchorId="3CE255E6" wp14:editId="35DF5617">
                  <wp:simplePos x="0" y="0"/>
                  <wp:positionH relativeFrom="column">
                    <wp:posOffset>6179820</wp:posOffset>
                  </wp:positionH>
                  <wp:positionV relativeFrom="paragraph">
                    <wp:posOffset>-575945</wp:posOffset>
                  </wp:positionV>
                  <wp:extent cx="809625" cy="876300"/>
                  <wp:effectExtent l="0" t="0" r="9525" b="0"/>
                  <wp:wrapNone/>
                  <wp:docPr id="2" name="Picture 2">
                    <a:extLst xmlns:a="http://schemas.openxmlformats.org/drawingml/2006/main">
                      <a:ext uri="{FF2B5EF4-FFF2-40B4-BE49-F238E27FC236}">
                        <a16:creationId xmlns:a16="http://schemas.microsoft.com/office/drawing/2014/main" id="{52421B98-89D6-45B5-9D22-D8006BF159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52421B98-89D6-45B5-9D22-D8006BF159A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76300"/>
                          </a:xfrm>
                          <a:prstGeom prst="rect">
                            <a:avLst/>
                          </a:prstGeom>
                          <a:noFill/>
                        </pic:spPr>
                      </pic:pic>
                    </a:graphicData>
                  </a:graphic>
                </wp:anchor>
              </w:drawing>
            </w:r>
            <w:r w:rsidRPr="005E0A24">
              <w:rPr>
                <w:rFonts w:ascii="Times New Roman" w:eastAsia="Times New Roman" w:hAnsi="Times New Roman" w:cs="Times New Roman"/>
                <w:b/>
                <w:bCs/>
                <w:color w:val="000000"/>
                <w:sz w:val="24"/>
                <w:szCs w:val="24"/>
              </w:rPr>
              <w:t xml:space="preserve">         COMPUTER SCIENCE AND ENGINEERING PROGRAMME</w:t>
            </w:r>
          </w:p>
        </w:tc>
      </w:tr>
    </w:tbl>
    <w:p w14:paraId="7E932C83" w14:textId="77777777" w:rsidR="00414EA0" w:rsidRDefault="00414EA0" w:rsidP="00071F49">
      <w:pPr>
        <w:spacing w:line="276" w:lineRule="auto"/>
        <w:jc w:val="center"/>
        <w:rPr>
          <w:rFonts w:ascii="Times New Roman" w:hAnsi="Times New Roman" w:cs="Times New Roman"/>
          <w:b/>
          <w:sz w:val="24"/>
        </w:rPr>
      </w:pPr>
    </w:p>
    <w:p w14:paraId="5406C359" w14:textId="221D2A49" w:rsidR="00E20D76" w:rsidRDefault="00C82324" w:rsidP="00E20D76">
      <w:pPr>
        <w:spacing w:line="360" w:lineRule="auto"/>
        <w:jc w:val="both"/>
        <w:rPr>
          <w:rFonts w:ascii="Times New Roman" w:hAnsi="Times New Roman" w:cs="Times New Roman"/>
          <w:b/>
          <w:sz w:val="24"/>
        </w:rPr>
      </w:pPr>
      <w:r>
        <w:rPr>
          <w:rFonts w:ascii="Times New Roman" w:hAnsi="Times New Roman" w:cs="Times New Roman"/>
          <w:b/>
          <w:sz w:val="24"/>
        </w:rPr>
        <w:t xml:space="preserve">                                                        LAB SESSION</w:t>
      </w:r>
    </w:p>
    <w:p w14:paraId="1E307ECD" w14:textId="77A5453C" w:rsidR="00C82324" w:rsidRDefault="00C82324" w:rsidP="00E20D76">
      <w:pPr>
        <w:spacing w:line="360" w:lineRule="auto"/>
        <w:jc w:val="both"/>
        <w:rPr>
          <w:rFonts w:ascii="Times New Roman" w:hAnsi="Times New Roman" w:cs="Times New Roman"/>
          <w:b/>
          <w:sz w:val="24"/>
        </w:rPr>
      </w:pPr>
      <w:r>
        <w:rPr>
          <w:rFonts w:ascii="Times New Roman" w:hAnsi="Times New Roman" w:cs="Times New Roman"/>
          <w:b/>
          <w:sz w:val="24"/>
        </w:rPr>
        <w:t xml:space="preserve">                        CSA4053 – MANAGEMENT INFORMATION SYSTEM</w:t>
      </w:r>
    </w:p>
    <w:p w14:paraId="262D1C44" w14:textId="77777777" w:rsidR="00C82324" w:rsidRDefault="00C82324" w:rsidP="00E20D76">
      <w:pPr>
        <w:spacing w:line="360" w:lineRule="auto"/>
        <w:jc w:val="both"/>
        <w:rPr>
          <w:rFonts w:ascii="Times New Roman" w:hAnsi="Times New Roman" w:cs="Times New Roman"/>
          <w:b/>
          <w:sz w:val="24"/>
        </w:rPr>
      </w:pPr>
    </w:p>
    <w:p w14:paraId="091BE3C9" w14:textId="578244A7" w:rsidR="00C82324" w:rsidRPr="00C82324" w:rsidRDefault="00C82324" w:rsidP="00C82324">
      <w:pPr>
        <w:pStyle w:val="ListParagraph"/>
        <w:numPr>
          <w:ilvl w:val="0"/>
          <w:numId w:val="4"/>
        </w:numPr>
        <w:spacing w:line="360" w:lineRule="auto"/>
        <w:jc w:val="both"/>
        <w:rPr>
          <w:rFonts w:ascii="Cambria" w:hAnsi="Cambria"/>
          <w:sz w:val="24"/>
          <w:szCs w:val="24"/>
        </w:rPr>
      </w:pPr>
      <w:r>
        <w:t>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p>
    <w:p w14:paraId="3475D2B6" w14:textId="25C01DE2" w:rsidR="00C82324" w:rsidRDefault="00C82324" w:rsidP="00C82324">
      <w:pPr>
        <w:spacing w:line="360" w:lineRule="auto"/>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USE  CASE</w:t>
      </w:r>
      <w:proofErr w:type="gramEnd"/>
      <w:r>
        <w:rPr>
          <w:rFonts w:ascii="Cambria" w:hAnsi="Cambria"/>
          <w:sz w:val="24"/>
          <w:szCs w:val="24"/>
        </w:rPr>
        <w:t xml:space="preserve"> DIAGRAM :</w:t>
      </w:r>
    </w:p>
    <w:p w14:paraId="03D00F0A" w14:textId="1EC5A705" w:rsidR="00C82324" w:rsidRDefault="00C82324" w:rsidP="00C82324">
      <w:pPr>
        <w:spacing w:line="360" w:lineRule="auto"/>
        <w:jc w:val="both"/>
        <w:rPr>
          <w:rFonts w:ascii="Cambria" w:hAnsi="Cambria"/>
          <w:sz w:val="24"/>
          <w:szCs w:val="24"/>
        </w:rPr>
      </w:pPr>
      <w:r>
        <w:rPr>
          <w:noProof/>
        </w:rPr>
        <w:drawing>
          <wp:inline distT="0" distB="0" distL="0" distR="0" wp14:anchorId="538DC522" wp14:editId="5956E462">
            <wp:extent cx="6229350" cy="3503930"/>
            <wp:effectExtent l="0" t="0" r="0" b="1270"/>
            <wp:docPr id="18148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9350" cy="3503930"/>
                    </a:xfrm>
                    <a:prstGeom prst="rect">
                      <a:avLst/>
                    </a:prstGeom>
                    <a:noFill/>
                    <a:ln>
                      <a:noFill/>
                    </a:ln>
                  </pic:spPr>
                </pic:pic>
              </a:graphicData>
            </a:graphic>
          </wp:inline>
        </w:drawing>
      </w:r>
    </w:p>
    <w:p w14:paraId="1FC336EE" w14:textId="2C199DE6" w:rsidR="00C82324" w:rsidRPr="00C82324" w:rsidRDefault="00C82324" w:rsidP="00C82324">
      <w:pPr>
        <w:pStyle w:val="ListParagraph"/>
        <w:numPr>
          <w:ilvl w:val="0"/>
          <w:numId w:val="4"/>
        </w:numPr>
        <w:spacing w:line="360" w:lineRule="auto"/>
        <w:jc w:val="both"/>
        <w:rPr>
          <w:rFonts w:ascii="Cambria" w:hAnsi="Cambria"/>
          <w:b/>
          <w:bCs/>
          <w:sz w:val="24"/>
          <w:szCs w:val="24"/>
        </w:rPr>
      </w:pPr>
      <w:r w:rsidRPr="00C82324">
        <w:t xml:space="preserve"> </w:t>
      </w:r>
      <w:r>
        <w:t>Draw a UML diagram for online purchasing system. Provide top level use cases for a web customer making purchases online. Web customer actor uses some web site to make purchases online. Top level use cases are View Items, Make Purchase and Client Register.</w:t>
      </w:r>
    </w:p>
    <w:p w14:paraId="27288676" w14:textId="649C9B2D" w:rsidR="00C82324" w:rsidRDefault="00C82324" w:rsidP="00C82324">
      <w:pPr>
        <w:spacing w:line="360" w:lineRule="auto"/>
        <w:jc w:val="both"/>
        <w:rPr>
          <w:rFonts w:ascii="Cambria" w:hAnsi="Cambria"/>
          <w:b/>
          <w:bCs/>
          <w:sz w:val="24"/>
          <w:szCs w:val="24"/>
        </w:rPr>
      </w:pPr>
      <w:r>
        <w:rPr>
          <w:rFonts w:ascii="Cambria" w:hAnsi="Cambria"/>
          <w:b/>
          <w:bCs/>
          <w:sz w:val="24"/>
          <w:szCs w:val="24"/>
        </w:rPr>
        <w:lastRenderedPageBreak/>
        <w:t xml:space="preserve">     USE CASE DIAGRAM :</w:t>
      </w:r>
    </w:p>
    <w:p w14:paraId="20C738D4" w14:textId="084F308F" w:rsidR="00C82324" w:rsidRDefault="00C82324" w:rsidP="00C82324">
      <w:pPr>
        <w:spacing w:line="360" w:lineRule="auto"/>
        <w:jc w:val="both"/>
        <w:rPr>
          <w:rFonts w:ascii="Cambria" w:hAnsi="Cambria"/>
          <w:b/>
          <w:bCs/>
          <w:sz w:val="24"/>
          <w:szCs w:val="24"/>
        </w:rPr>
      </w:pPr>
      <w:r>
        <w:rPr>
          <w:noProof/>
        </w:rPr>
        <w:drawing>
          <wp:inline distT="0" distB="0" distL="0" distR="0" wp14:anchorId="0FB1E9E6" wp14:editId="6700B7F0">
            <wp:extent cx="6229350" cy="3503930"/>
            <wp:effectExtent l="0" t="0" r="0" b="1270"/>
            <wp:docPr id="149491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9350" cy="3503930"/>
                    </a:xfrm>
                    <a:prstGeom prst="rect">
                      <a:avLst/>
                    </a:prstGeom>
                    <a:noFill/>
                    <a:ln>
                      <a:noFill/>
                    </a:ln>
                  </pic:spPr>
                </pic:pic>
              </a:graphicData>
            </a:graphic>
          </wp:inline>
        </w:drawing>
      </w:r>
    </w:p>
    <w:p w14:paraId="2FC73D2D" w14:textId="77777777" w:rsidR="00C82324" w:rsidRDefault="00C82324" w:rsidP="00C82324">
      <w:pPr>
        <w:spacing w:line="360" w:lineRule="auto"/>
        <w:jc w:val="both"/>
        <w:rPr>
          <w:rFonts w:ascii="Cambria" w:hAnsi="Cambria"/>
          <w:b/>
          <w:bCs/>
          <w:sz w:val="24"/>
          <w:szCs w:val="24"/>
        </w:rPr>
      </w:pPr>
    </w:p>
    <w:p w14:paraId="741E0F71" w14:textId="13C2736A" w:rsidR="00C82324" w:rsidRPr="00C82324" w:rsidRDefault="00C82324" w:rsidP="00C82324">
      <w:pPr>
        <w:pStyle w:val="ListParagraph"/>
        <w:numPr>
          <w:ilvl w:val="0"/>
          <w:numId w:val="4"/>
        </w:numPr>
        <w:spacing w:line="360" w:lineRule="auto"/>
        <w:jc w:val="both"/>
        <w:rPr>
          <w:rFonts w:ascii="Cambria" w:hAnsi="Cambria"/>
          <w:b/>
          <w:bCs/>
          <w:sz w:val="24"/>
          <w:szCs w:val="24"/>
        </w:rPr>
      </w:pPr>
      <w:r>
        <w:t>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Draw a UML diagrams for this HMS. For the patient that will stay in the hospital ("inpatient") she or he should have a bed allotted in a ward. Receptionists might also receive patient's payments, record them in a database and provide receipts, file insurance claims and medical reports.</w:t>
      </w:r>
    </w:p>
    <w:p w14:paraId="750ECA2F" w14:textId="5B15661F" w:rsidR="00C82324" w:rsidRDefault="00C82324" w:rsidP="00C82324">
      <w:pPr>
        <w:spacing w:line="360" w:lineRule="auto"/>
        <w:ind w:left="360"/>
        <w:jc w:val="both"/>
        <w:rPr>
          <w:rFonts w:ascii="Cambria" w:hAnsi="Cambria"/>
          <w:b/>
          <w:bCs/>
          <w:sz w:val="24"/>
          <w:szCs w:val="24"/>
        </w:rPr>
      </w:pPr>
      <w:r>
        <w:rPr>
          <w:rFonts w:ascii="Cambria" w:hAnsi="Cambria"/>
          <w:b/>
          <w:bCs/>
          <w:sz w:val="24"/>
          <w:szCs w:val="24"/>
        </w:rPr>
        <w:t>USE CASE DIAGRAM :</w:t>
      </w:r>
    </w:p>
    <w:p w14:paraId="741BC7B5" w14:textId="0B3D71D2" w:rsidR="00C82324" w:rsidRPr="00C82324" w:rsidRDefault="00C82324" w:rsidP="00C82324">
      <w:pPr>
        <w:spacing w:line="360" w:lineRule="auto"/>
        <w:ind w:left="360"/>
        <w:jc w:val="both"/>
        <w:rPr>
          <w:rFonts w:ascii="Cambria" w:hAnsi="Cambria"/>
          <w:b/>
          <w:bCs/>
          <w:sz w:val="24"/>
          <w:szCs w:val="24"/>
        </w:rPr>
      </w:pPr>
      <w:r>
        <w:rPr>
          <w:noProof/>
        </w:rPr>
        <w:lastRenderedPageBreak/>
        <w:drawing>
          <wp:inline distT="0" distB="0" distL="0" distR="0" wp14:anchorId="480C7EC6" wp14:editId="33F213E5">
            <wp:extent cx="6229350" cy="3503930"/>
            <wp:effectExtent l="0" t="0" r="0" b="1270"/>
            <wp:docPr id="1660445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9350" cy="3503930"/>
                    </a:xfrm>
                    <a:prstGeom prst="rect">
                      <a:avLst/>
                    </a:prstGeom>
                    <a:noFill/>
                    <a:ln>
                      <a:noFill/>
                    </a:ln>
                  </pic:spPr>
                </pic:pic>
              </a:graphicData>
            </a:graphic>
          </wp:inline>
        </w:drawing>
      </w:r>
    </w:p>
    <w:p w14:paraId="72B98171" w14:textId="6EC7839F" w:rsidR="00C82324" w:rsidRPr="00606820" w:rsidRDefault="00606820" w:rsidP="00C82324">
      <w:pPr>
        <w:pStyle w:val="ListParagraph"/>
        <w:numPr>
          <w:ilvl w:val="0"/>
          <w:numId w:val="4"/>
        </w:numPr>
        <w:spacing w:line="360" w:lineRule="auto"/>
        <w:jc w:val="both"/>
        <w:rPr>
          <w:rFonts w:ascii="Cambria" w:hAnsi="Cambria"/>
          <w:sz w:val="24"/>
          <w:szCs w:val="24"/>
        </w:rPr>
      </w:pPr>
      <w:r>
        <w:t>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p>
    <w:p w14:paraId="71A33E83" w14:textId="3AE9819F" w:rsidR="00606820" w:rsidRDefault="00606820" w:rsidP="00606820">
      <w:pPr>
        <w:spacing w:line="360" w:lineRule="auto"/>
        <w:jc w:val="both"/>
        <w:rPr>
          <w:rFonts w:ascii="Cambria" w:hAnsi="Cambria"/>
          <w:b/>
          <w:bCs/>
          <w:sz w:val="24"/>
          <w:szCs w:val="24"/>
        </w:rPr>
      </w:pPr>
      <w:r w:rsidRPr="00606820">
        <w:rPr>
          <w:rFonts w:ascii="Cambria" w:hAnsi="Cambria"/>
          <w:b/>
          <w:bCs/>
          <w:sz w:val="24"/>
          <w:szCs w:val="24"/>
        </w:rPr>
        <w:t xml:space="preserve">        CLASS DIAGRAM :</w:t>
      </w:r>
    </w:p>
    <w:p w14:paraId="01808E46" w14:textId="64EFEEBA" w:rsidR="005A4C01" w:rsidRDefault="005A4C01" w:rsidP="00606820">
      <w:pPr>
        <w:spacing w:line="360" w:lineRule="auto"/>
        <w:jc w:val="both"/>
        <w:rPr>
          <w:rFonts w:ascii="Cambria" w:hAnsi="Cambria"/>
          <w:b/>
          <w:bCs/>
          <w:sz w:val="24"/>
          <w:szCs w:val="24"/>
        </w:rPr>
      </w:pPr>
    </w:p>
    <w:p w14:paraId="54E88B5F" w14:textId="77777777" w:rsidR="005A4C01" w:rsidRDefault="005A4C01" w:rsidP="00606820">
      <w:pPr>
        <w:spacing w:line="360" w:lineRule="auto"/>
        <w:jc w:val="both"/>
        <w:rPr>
          <w:rFonts w:ascii="Cambria" w:hAnsi="Cambria"/>
          <w:b/>
          <w:bCs/>
          <w:sz w:val="24"/>
          <w:szCs w:val="24"/>
        </w:rPr>
      </w:pPr>
    </w:p>
    <w:p w14:paraId="085244E5" w14:textId="50F6014F" w:rsidR="005A4C01" w:rsidRPr="005A4C01" w:rsidRDefault="005A4C01" w:rsidP="005A4C01">
      <w:pPr>
        <w:pStyle w:val="ListParagraph"/>
        <w:numPr>
          <w:ilvl w:val="0"/>
          <w:numId w:val="4"/>
        </w:numPr>
        <w:spacing w:line="360" w:lineRule="auto"/>
        <w:jc w:val="both"/>
        <w:rPr>
          <w:rFonts w:ascii="Cambria" w:hAnsi="Cambria"/>
          <w:b/>
          <w:bCs/>
          <w:sz w:val="24"/>
          <w:szCs w:val="24"/>
        </w:rPr>
      </w:pPr>
      <w:r>
        <w:t xml:space="preserve">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w:t>
      </w:r>
      <w:r>
        <w:lastRenderedPageBreak/>
        <w:t>few book properties (Book ID, Title, Author, and Publisher). Searching should return details about all the book copies that match the search query.</w:t>
      </w:r>
    </w:p>
    <w:p w14:paraId="26B04025" w14:textId="5E74126A" w:rsidR="005A4C01" w:rsidRDefault="005A4C01" w:rsidP="005A4C01">
      <w:pPr>
        <w:spacing w:line="360" w:lineRule="auto"/>
        <w:ind w:left="360"/>
        <w:jc w:val="both"/>
        <w:rPr>
          <w:rFonts w:ascii="Cambria" w:hAnsi="Cambria"/>
          <w:b/>
          <w:bCs/>
          <w:sz w:val="24"/>
          <w:szCs w:val="24"/>
        </w:rPr>
      </w:pPr>
      <w:r>
        <w:rPr>
          <w:rFonts w:ascii="Cambria" w:hAnsi="Cambria"/>
          <w:b/>
          <w:bCs/>
          <w:sz w:val="24"/>
          <w:szCs w:val="24"/>
        </w:rPr>
        <w:t xml:space="preserve">USE CASE </w:t>
      </w:r>
      <w:proofErr w:type="gramStart"/>
      <w:r>
        <w:rPr>
          <w:rFonts w:ascii="Cambria" w:hAnsi="Cambria"/>
          <w:b/>
          <w:bCs/>
          <w:sz w:val="24"/>
          <w:szCs w:val="24"/>
        </w:rPr>
        <w:t>DIAGRAM :</w:t>
      </w:r>
      <w:proofErr w:type="gramEnd"/>
    </w:p>
    <w:p w14:paraId="0F2A4646" w14:textId="00117D87" w:rsidR="005A4C01" w:rsidRDefault="005A4C01" w:rsidP="005A4C01">
      <w:pPr>
        <w:spacing w:line="360" w:lineRule="auto"/>
        <w:ind w:left="360"/>
        <w:jc w:val="both"/>
        <w:rPr>
          <w:rFonts w:ascii="Cambria" w:hAnsi="Cambria"/>
          <w:b/>
          <w:bCs/>
          <w:sz w:val="24"/>
          <w:szCs w:val="24"/>
        </w:rPr>
      </w:pPr>
      <w:r>
        <w:rPr>
          <w:noProof/>
        </w:rPr>
        <w:drawing>
          <wp:inline distT="0" distB="0" distL="0" distR="0" wp14:anchorId="6325AF41" wp14:editId="4B388C32">
            <wp:extent cx="6229350" cy="3503930"/>
            <wp:effectExtent l="0" t="0" r="0" b="1270"/>
            <wp:docPr id="1347350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9350" cy="3503930"/>
                    </a:xfrm>
                    <a:prstGeom prst="rect">
                      <a:avLst/>
                    </a:prstGeom>
                    <a:noFill/>
                    <a:ln>
                      <a:noFill/>
                    </a:ln>
                  </pic:spPr>
                </pic:pic>
              </a:graphicData>
            </a:graphic>
          </wp:inline>
        </w:drawing>
      </w:r>
    </w:p>
    <w:p w14:paraId="0576411D" w14:textId="77777777" w:rsidR="005A4C01" w:rsidRPr="005A4C01" w:rsidRDefault="005A4C01" w:rsidP="005A4C01">
      <w:pPr>
        <w:spacing w:line="360" w:lineRule="auto"/>
        <w:ind w:left="360"/>
        <w:jc w:val="both"/>
        <w:rPr>
          <w:rFonts w:ascii="Cambria" w:hAnsi="Cambria"/>
          <w:b/>
          <w:bCs/>
          <w:sz w:val="24"/>
          <w:szCs w:val="24"/>
        </w:rPr>
      </w:pPr>
    </w:p>
    <w:sectPr w:rsidR="005A4C01" w:rsidRPr="005A4C01" w:rsidSect="00414EA0">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52FB"/>
    <w:multiLevelType w:val="hybridMultilevel"/>
    <w:tmpl w:val="4E3E1EC2"/>
    <w:lvl w:ilvl="0" w:tplc="0409000F">
      <w:start w:val="1"/>
      <w:numFmt w:val="decimal"/>
      <w:lvlText w:val="%1."/>
      <w:lvlJc w:val="left"/>
      <w:pPr>
        <w:ind w:left="720" w:hanging="360"/>
      </w:pPr>
    </w:lvl>
    <w:lvl w:ilvl="1" w:tplc="5DEA52E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339AC"/>
    <w:multiLevelType w:val="hybridMultilevel"/>
    <w:tmpl w:val="8E001ADC"/>
    <w:lvl w:ilvl="0" w:tplc="33640E3C">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EE5801"/>
    <w:multiLevelType w:val="hybridMultilevel"/>
    <w:tmpl w:val="CC067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7235C"/>
    <w:multiLevelType w:val="hybridMultilevel"/>
    <w:tmpl w:val="3FECA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692742">
    <w:abstractNumId w:val="0"/>
  </w:num>
  <w:num w:numId="2" w16cid:durableId="346101508">
    <w:abstractNumId w:val="3"/>
  </w:num>
  <w:num w:numId="3" w16cid:durableId="1558593387">
    <w:abstractNumId w:val="2"/>
  </w:num>
  <w:num w:numId="4" w16cid:durableId="42389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24"/>
    <w:rsid w:val="00071F49"/>
    <w:rsid w:val="000A2951"/>
    <w:rsid w:val="001F199A"/>
    <w:rsid w:val="00323B57"/>
    <w:rsid w:val="0035794C"/>
    <w:rsid w:val="003B0B99"/>
    <w:rsid w:val="003E3F5F"/>
    <w:rsid w:val="003E48C9"/>
    <w:rsid w:val="00414EA0"/>
    <w:rsid w:val="00431DAB"/>
    <w:rsid w:val="004417CD"/>
    <w:rsid w:val="004640BE"/>
    <w:rsid w:val="00474753"/>
    <w:rsid w:val="004A7889"/>
    <w:rsid w:val="00500697"/>
    <w:rsid w:val="00517596"/>
    <w:rsid w:val="005A4C01"/>
    <w:rsid w:val="005A66F1"/>
    <w:rsid w:val="005E0A24"/>
    <w:rsid w:val="00606820"/>
    <w:rsid w:val="00627AA1"/>
    <w:rsid w:val="00690B43"/>
    <w:rsid w:val="006F1788"/>
    <w:rsid w:val="006F2E70"/>
    <w:rsid w:val="00725ACA"/>
    <w:rsid w:val="0073201B"/>
    <w:rsid w:val="00812B27"/>
    <w:rsid w:val="00863F38"/>
    <w:rsid w:val="00981196"/>
    <w:rsid w:val="009C0772"/>
    <w:rsid w:val="009C48B7"/>
    <w:rsid w:val="009E305E"/>
    <w:rsid w:val="00A12A23"/>
    <w:rsid w:val="00BA56E4"/>
    <w:rsid w:val="00BB65D3"/>
    <w:rsid w:val="00BF3EAE"/>
    <w:rsid w:val="00BF4823"/>
    <w:rsid w:val="00C112C2"/>
    <w:rsid w:val="00C12841"/>
    <w:rsid w:val="00C27769"/>
    <w:rsid w:val="00C82324"/>
    <w:rsid w:val="00CA388F"/>
    <w:rsid w:val="00CB454E"/>
    <w:rsid w:val="00CC2C8F"/>
    <w:rsid w:val="00D84700"/>
    <w:rsid w:val="00E20D76"/>
    <w:rsid w:val="00E41143"/>
    <w:rsid w:val="00E56E8F"/>
    <w:rsid w:val="00E60AE5"/>
    <w:rsid w:val="00F47BE5"/>
    <w:rsid w:val="00F76234"/>
    <w:rsid w:val="00F97136"/>
    <w:rsid w:val="00FD58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9DC0"/>
  <w15:docId w15:val="{15680497-20D6-4EE9-8782-A0EAC4C9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pulla sai sruthi</cp:lastModifiedBy>
  <cp:revision>3</cp:revision>
  <dcterms:created xsi:type="dcterms:W3CDTF">2023-05-05T12:56:00Z</dcterms:created>
  <dcterms:modified xsi:type="dcterms:W3CDTF">2023-05-05T14:43:00Z</dcterms:modified>
</cp:coreProperties>
</file>