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EA953" w14:textId="22626797" w:rsidR="00C36291" w:rsidRPr="005D32B7" w:rsidRDefault="005D32B7">
      <w:pPr>
        <w:rPr>
          <w:rFonts w:ascii="Times New Roman" w:hAnsi="Times New Roman" w:cs="Times New Roman"/>
          <w:sz w:val="52"/>
          <w:szCs w:val="52"/>
        </w:rPr>
      </w:pPr>
      <w:r w:rsidRPr="005D32B7">
        <w:rPr>
          <w:rFonts w:ascii="Times New Roman" w:hAnsi="Times New Roman" w:cs="Times New Roman"/>
          <w:sz w:val="52"/>
          <w:szCs w:val="52"/>
        </w:rPr>
        <w:t>CLIENT PROJECT DOCUMENTATION:</w:t>
      </w:r>
    </w:p>
    <w:p w14:paraId="34198D07" w14:textId="7D189B01" w:rsidR="005D32B7" w:rsidRPr="005D32B7" w:rsidRDefault="005D32B7">
      <w:pPr>
        <w:rPr>
          <w:rFonts w:ascii="Times New Roman" w:hAnsi="Times New Roman" w:cs="Times New Roman"/>
          <w:sz w:val="36"/>
          <w:szCs w:val="36"/>
        </w:rPr>
      </w:pPr>
      <w:r w:rsidRPr="005D32B7">
        <w:rPr>
          <w:rFonts w:ascii="Times New Roman" w:hAnsi="Times New Roman" w:cs="Times New Roman"/>
          <w:sz w:val="36"/>
          <w:szCs w:val="36"/>
        </w:rPr>
        <w:t xml:space="preserve">Project ID: </w:t>
      </w:r>
      <w:r w:rsidRPr="005D32B7">
        <w:rPr>
          <w:rFonts w:ascii="Times New Roman" w:hAnsi="Times New Roman" w:cs="Times New Roman"/>
          <w:sz w:val="36"/>
          <w:szCs w:val="36"/>
        </w:rPr>
        <w:t>CDACL005</w:t>
      </w:r>
    </w:p>
    <w:p w14:paraId="04CD3079" w14:textId="427C8A55" w:rsidR="005D32B7" w:rsidRPr="005D32B7" w:rsidRDefault="005D32B7">
      <w:pPr>
        <w:rPr>
          <w:rFonts w:ascii="Times New Roman" w:hAnsi="Times New Roman" w:cs="Times New Roman"/>
          <w:sz w:val="36"/>
          <w:szCs w:val="36"/>
        </w:rPr>
      </w:pPr>
      <w:r w:rsidRPr="005D32B7">
        <w:rPr>
          <w:rFonts w:ascii="Times New Roman" w:hAnsi="Times New Roman" w:cs="Times New Roman"/>
          <w:sz w:val="36"/>
          <w:szCs w:val="36"/>
        </w:rPr>
        <w:t xml:space="preserve">Project Team ID: </w:t>
      </w:r>
      <w:r w:rsidRPr="005D32B7">
        <w:rPr>
          <w:rFonts w:ascii="Times New Roman" w:hAnsi="Times New Roman" w:cs="Times New Roman"/>
          <w:sz w:val="36"/>
          <w:szCs w:val="36"/>
        </w:rPr>
        <w:t>PTID-CDA-MAY-25-475</w:t>
      </w:r>
    </w:p>
    <w:p w14:paraId="5B186207" w14:textId="7309B91B" w:rsidR="005D32B7" w:rsidRPr="005D32B7" w:rsidRDefault="005D32B7">
      <w:pPr>
        <w:rPr>
          <w:rFonts w:ascii="Times New Roman" w:hAnsi="Times New Roman" w:cs="Times New Roman"/>
          <w:sz w:val="36"/>
          <w:szCs w:val="36"/>
        </w:rPr>
      </w:pPr>
      <w:r w:rsidRPr="005D32B7">
        <w:rPr>
          <w:rFonts w:ascii="Times New Roman" w:hAnsi="Times New Roman" w:cs="Times New Roman"/>
          <w:sz w:val="36"/>
          <w:szCs w:val="36"/>
        </w:rPr>
        <w:t xml:space="preserve">Team Members: Sridhar M, </w:t>
      </w:r>
      <w:proofErr w:type="spellStart"/>
      <w:r w:rsidRPr="005D32B7">
        <w:rPr>
          <w:rFonts w:ascii="Times New Roman" w:hAnsi="Times New Roman" w:cs="Times New Roman"/>
          <w:sz w:val="36"/>
          <w:szCs w:val="36"/>
        </w:rPr>
        <w:t>Vaamshikan</w:t>
      </w:r>
      <w:proofErr w:type="spellEnd"/>
      <w:r w:rsidRPr="005D32B7">
        <w:rPr>
          <w:rFonts w:ascii="Times New Roman" w:hAnsi="Times New Roman" w:cs="Times New Roman"/>
          <w:sz w:val="36"/>
          <w:szCs w:val="36"/>
        </w:rPr>
        <w:t xml:space="preserve"> M</w:t>
      </w:r>
    </w:p>
    <w:p w14:paraId="10D4DCE3" w14:textId="77777777" w:rsidR="005D32B7" w:rsidRPr="005D32B7" w:rsidRDefault="005D32B7">
      <w:pPr>
        <w:rPr>
          <w:rFonts w:ascii="Times New Roman" w:hAnsi="Times New Roman" w:cs="Times New Roman"/>
          <w:sz w:val="36"/>
          <w:szCs w:val="36"/>
        </w:rPr>
      </w:pPr>
    </w:p>
    <w:p w14:paraId="6A7BB642" w14:textId="241D2594" w:rsidR="005D32B7" w:rsidRPr="003F4BFB" w:rsidRDefault="005D32B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F4BFB">
        <w:rPr>
          <w:rFonts w:ascii="Times New Roman" w:hAnsi="Times New Roman" w:cs="Times New Roman"/>
          <w:b/>
          <w:bCs/>
          <w:sz w:val="40"/>
          <w:szCs w:val="40"/>
        </w:rPr>
        <w:t xml:space="preserve">Week 1: </w:t>
      </w:r>
      <w:r w:rsidRPr="003F4BFB">
        <w:rPr>
          <w:rFonts w:ascii="Times New Roman" w:hAnsi="Times New Roman" w:cs="Times New Roman"/>
          <w:b/>
          <w:bCs/>
          <w:sz w:val="40"/>
          <w:szCs w:val="40"/>
        </w:rPr>
        <w:t>Project Kick-off and Data Exploration</w:t>
      </w:r>
    </w:p>
    <w:p w14:paraId="06DF092B" w14:textId="77777777" w:rsidR="005D32B7" w:rsidRPr="005D32B7" w:rsidRDefault="005D32B7" w:rsidP="005D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D32B7">
        <w:rPr>
          <w:rFonts w:ascii="Times New Roman" w:hAnsi="Times New Roman" w:cs="Times New Roman"/>
        </w:rPr>
        <w:t xml:space="preserve">Acquired and loaded the transaction dataset using </w:t>
      </w:r>
      <w:r w:rsidRPr="005D32B7">
        <w:rPr>
          <w:rFonts w:ascii="Times New Roman" w:hAnsi="Times New Roman" w:cs="Times New Roman"/>
          <w:b/>
          <w:bCs/>
        </w:rPr>
        <w:t>pandas</w:t>
      </w:r>
      <w:r w:rsidRPr="005D32B7">
        <w:rPr>
          <w:rFonts w:ascii="Times New Roman" w:hAnsi="Times New Roman" w:cs="Times New Roman"/>
        </w:rPr>
        <w:t>.</w:t>
      </w:r>
    </w:p>
    <w:p w14:paraId="1D7B1B58" w14:textId="77777777" w:rsidR="005D32B7" w:rsidRPr="005D32B7" w:rsidRDefault="005D32B7" w:rsidP="005D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D32B7">
        <w:rPr>
          <w:rFonts w:ascii="Times New Roman" w:hAnsi="Times New Roman" w:cs="Times New Roman"/>
        </w:rPr>
        <w:t>Explored dataset structure, column types, and initial value samples.</w:t>
      </w:r>
    </w:p>
    <w:p w14:paraId="1F9AA32F" w14:textId="77777777" w:rsidR="005D32B7" w:rsidRPr="005D32B7" w:rsidRDefault="005D32B7" w:rsidP="005D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D32B7">
        <w:rPr>
          <w:rFonts w:ascii="Times New Roman" w:hAnsi="Times New Roman" w:cs="Times New Roman"/>
        </w:rPr>
        <w:t xml:space="preserve">Performed Exploratory Data Analysis (EDA) using </w:t>
      </w:r>
      <w:r w:rsidRPr="005D32B7">
        <w:rPr>
          <w:rFonts w:ascii="Times New Roman" w:hAnsi="Times New Roman" w:cs="Times New Roman"/>
          <w:b/>
          <w:bCs/>
        </w:rPr>
        <w:t>pandas</w:t>
      </w:r>
      <w:r w:rsidRPr="005D32B7">
        <w:rPr>
          <w:rFonts w:ascii="Times New Roman" w:hAnsi="Times New Roman" w:cs="Times New Roman"/>
        </w:rPr>
        <w:t xml:space="preserve"> and </w:t>
      </w:r>
      <w:r w:rsidRPr="005D32B7">
        <w:rPr>
          <w:rFonts w:ascii="Times New Roman" w:hAnsi="Times New Roman" w:cs="Times New Roman"/>
          <w:b/>
          <w:bCs/>
        </w:rPr>
        <w:t>seaborn</w:t>
      </w:r>
      <w:r w:rsidRPr="005D32B7">
        <w:rPr>
          <w:rFonts w:ascii="Times New Roman" w:hAnsi="Times New Roman" w:cs="Times New Roman"/>
        </w:rPr>
        <w:t>.</w:t>
      </w:r>
    </w:p>
    <w:p w14:paraId="5C141204" w14:textId="77777777" w:rsidR="005D32B7" w:rsidRPr="005D32B7" w:rsidRDefault="005D32B7" w:rsidP="005D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D32B7">
        <w:rPr>
          <w:rFonts w:ascii="Times New Roman" w:hAnsi="Times New Roman" w:cs="Times New Roman"/>
        </w:rPr>
        <w:t>Computed key statistics like mean, median, and mode.</w:t>
      </w:r>
    </w:p>
    <w:p w14:paraId="581CFF50" w14:textId="77777777" w:rsidR="005D32B7" w:rsidRPr="005D32B7" w:rsidRDefault="005D32B7" w:rsidP="005D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D32B7">
        <w:rPr>
          <w:rFonts w:ascii="Times New Roman" w:hAnsi="Times New Roman" w:cs="Times New Roman"/>
        </w:rPr>
        <w:t xml:space="preserve">Visualized data distributions and patterns using </w:t>
      </w:r>
      <w:r w:rsidRPr="005D32B7">
        <w:rPr>
          <w:rFonts w:ascii="Times New Roman" w:hAnsi="Times New Roman" w:cs="Times New Roman"/>
          <w:b/>
          <w:bCs/>
        </w:rPr>
        <w:t>matplotlib</w:t>
      </w:r>
      <w:r w:rsidRPr="005D32B7">
        <w:rPr>
          <w:rFonts w:ascii="Times New Roman" w:hAnsi="Times New Roman" w:cs="Times New Roman"/>
        </w:rPr>
        <w:t xml:space="preserve"> and </w:t>
      </w:r>
      <w:r w:rsidRPr="005D32B7">
        <w:rPr>
          <w:rFonts w:ascii="Times New Roman" w:hAnsi="Times New Roman" w:cs="Times New Roman"/>
          <w:b/>
          <w:bCs/>
        </w:rPr>
        <w:t>seaborn</w:t>
      </w:r>
      <w:r w:rsidRPr="005D32B7">
        <w:rPr>
          <w:rFonts w:ascii="Times New Roman" w:hAnsi="Times New Roman" w:cs="Times New Roman"/>
        </w:rPr>
        <w:t>.</w:t>
      </w:r>
    </w:p>
    <w:p w14:paraId="4ADBB413" w14:textId="1D5A33C5" w:rsidR="005D32B7" w:rsidRDefault="005D32B7" w:rsidP="005D32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D32B7">
        <w:rPr>
          <w:rFonts w:ascii="Times New Roman" w:hAnsi="Times New Roman" w:cs="Times New Roman"/>
        </w:rPr>
        <w:t>Identified missing values and outliers to guide data cleaning in the next phase.</w:t>
      </w:r>
    </w:p>
    <w:p w14:paraId="6FB5C7C2" w14:textId="5A316367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Results of Week 1:</w:t>
      </w:r>
    </w:p>
    <w:p w14:paraId="4FC83F55" w14:textId="69DFC677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DA2B0" wp14:editId="4D4130A7">
            <wp:extent cx="5733415" cy="2820670"/>
            <wp:effectExtent l="0" t="0" r="635" b="0"/>
            <wp:docPr id="11225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4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9637" w14:textId="211D8895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0D71B5" wp14:editId="6FCFDB5B">
            <wp:extent cx="5420481" cy="4172532"/>
            <wp:effectExtent l="0" t="0" r="8890" b="0"/>
            <wp:docPr id="177956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65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762" w14:textId="0C5E1F0C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D9C370" wp14:editId="6A2B5C61">
            <wp:extent cx="4182059" cy="2553056"/>
            <wp:effectExtent l="0" t="0" r="9525" b="0"/>
            <wp:docPr id="2332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03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BB68" w14:textId="44F508E5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630852" wp14:editId="7D42DE11">
            <wp:extent cx="2772162" cy="952633"/>
            <wp:effectExtent l="0" t="0" r="9525" b="0"/>
            <wp:docPr id="192825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52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0DEA" w14:textId="2B2B0A54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37F7AF" wp14:editId="5725ACC5">
            <wp:extent cx="4696480" cy="2762636"/>
            <wp:effectExtent l="0" t="0" r="0" b="0"/>
            <wp:docPr id="165209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97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2731" w14:textId="11F4768F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7512B7" wp14:editId="4EFC7F05">
            <wp:extent cx="3457575" cy="2956560"/>
            <wp:effectExtent l="0" t="0" r="9525" b="0"/>
            <wp:docPr id="22406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61269" name=""/>
                    <pic:cNvPicPr/>
                  </pic:nvPicPr>
                  <pic:blipFill rotWithShape="1">
                    <a:blip r:embed="rId12"/>
                    <a:srcRect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058" cy="295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B9D03" w14:textId="00CCE152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CC880" wp14:editId="4D30FCE1">
            <wp:extent cx="5733415" cy="2651760"/>
            <wp:effectExtent l="0" t="0" r="635" b="0"/>
            <wp:docPr id="42256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1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ECDC" w14:textId="00271107" w:rsid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C4FAA7" wp14:editId="5310C69C">
            <wp:extent cx="5733415" cy="2272665"/>
            <wp:effectExtent l="0" t="0" r="635" b="0"/>
            <wp:docPr id="204421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15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B1C0" w14:textId="4BF2DC8A" w:rsidR="005D32B7" w:rsidRPr="005D32B7" w:rsidRDefault="005D32B7" w:rsidP="005D32B7">
      <w:pPr>
        <w:rPr>
          <w:rFonts w:ascii="Times New Roman" w:hAnsi="Times New Roman" w:cs="Times New Roman"/>
          <w:sz w:val="28"/>
          <w:szCs w:val="28"/>
        </w:rPr>
      </w:pPr>
      <w:r w:rsidRPr="005D32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036E21" wp14:editId="3B8807F9">
            <wp:extent cx="5733415" cy="3657600"/>
            <wp:effectExtent l="0" t="0" r="635" b="0"/>
            <wp:docPr id="43733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30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AE0" w14:textId="7122BDE2" w:rsidR="005D32B7" w:rsidRDefault="005D32B7">
      <w:pPr>
        <w:rPr>
          <w:sz w:val="16"/>
          <w:szCs w:val="16"/>
        </w:rPr>
      </w:pPr>
      <w:r w:rsidRPr="005D32B7">
        <w:rPr>
          <w:sz w:val="16"/>
          <w:szCs w:val="16"/>
        </w:rPr>
        <w:drawing>
          <wp:inline distT="0" distB="0" distL="0" distR="0" wp14:anchorId="5CDB7505" wp14:editId="56229269">
            <wp:extent cx="5733415" cy="2098675"/>
            <wp:effectExtent l="0" t="0" r="635" b="0"/>
            <wp:docPr id="124512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9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8AE8" w14:textId="21503581" w:rsidR="003F4BFB" w:rsidRDefault="003F4BFB">
      <w:pPr>
        <w:rPr>
          <w:noProof/>
        </w:rPr>
      </w:pPr>
      <w:r w:rsidRPr="003F4BFB">
        <w:rPr>
          <w:sz w:val="16"/>
          <w:szCs w:val="16"/>
        </w:rPr>
        <w:lastRenderedPageBreak/>
        <w:drawing>
          <wp:inline distT="0" distB="0" distL="0" distR="0" wp14:anchorId="1D83E4B3" wp14:editId="7E55E875">
            <wp:extent cx="5733415" cy="3516630"/>
            <wp:effectExtent l="0" t="0" r="635" b="7620"/>
            <wp:docPr id="45508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85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BFB">
        <w:rPr>
          <w:noProof/>
        </w:rPr>
        <w:t xml:space="preserve"> </w:t>
      </w:r>
      <w:r w:rsidRPr="003F4BFB">
        <w:rPr>
          <w:sz w:val="16"/>
          <w:szCs w:val="16"/>
        </w:rPr>
        <w:drawing>
          <wp:inline distT="0" distB="0" distL="0" distR="0" wp14:anchorId="6D89B8ED" wp14:editId="44C8A453">
            <wp:extent cx="5733415" cy="1546860"/>
            <wp:effectExtent l="0" t="0" r="635" b="0"/>
            <wp:docPr id="5890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9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100C" w14:textId="28B2C34C" w:rsidR="003F4BFB" w:rsidRDefault="003F4BFB">
      <w:pPr>
        <w:rPr>
          <w:sz w:val="16"/>
          <w:szCs w:val="16"/>
        </w:rPr>
      </w:pPr>
      <w:r w:rsidRPr="003F4BFB">
        <w:rPr>
          <w:sz w:val="16"/>
          <w:szCs w:val="16"/>
        </w:rPr>
        <w:drawing>
          <wp:inline distT="0" distB="0" distL="0" distR="0" wp14:anchorId="6CFAF50D" wp14:editId="302F8FEA">
            <wp:extent cx="5733415" cy="3519805"/>
            <wp:effectExtent l="0" t="0" r="635" b="4445"/>
            <wp:docPr id="32568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86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3F1E" w14:textId="0FA034D2" w:rsidR="003F4BFB" w:rsidRDefault="003F4BFB">
      <w:pPr>
        <w:rPr>
          <w:sz w:val="16"/>
          <w:szCs w:val="16"/>
        </w:rPr>
      </w:pPr>
      <w:r w:rsidRPr="003F4BFB">
        <w:rPr>
          <w:sz w:val="16"/>
          <w:szCs w:val="16"/>
        </w:rPr>
        <w:lastRenderedPageBreak/>
        <w:drawing>
          <wp:inline distT="0" distB="0" distL="0" distR="0" wp14:anchorId="1017257F" wp14:editId="315953D4">
            <wp:extent cx="5733415" cy="3826510"/>
            <wp:effectExtent l="0" t="0" r="635" b="2540"/>
            <wp:docPr id="21138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1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E677" w14:textId="46CD493A" w:rsidR="003F4BFB" w:rsidRDefault="003F4BFB">
      <w:pPr>
        <w:rPr>
          <w:sz w:val="16"/>
          <w:szCs w:val="16"/>
        </w:rPr>
      </w:pPr>
      <w:r w:rsidRPr="003F4BFB">
        <w:rPr>
          <w:sz w:val="16"/>
          <w:szCs w:val="16"/>
        </w:rPr>
        <w:drawing>
          <wp:inline distT="0" distB="0" distL="0" distR="0" wp14:anchorId="4C7F2184" wp14:editId="6DEA36B9">
            <wp:extent cx="5733415" cy="3990340"/>
            <wp:effectExtent l="0" t="0" r="635" b="0"/>
            <wp:docPr id="15935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1F74" w14:textId="48F2673F" w:rsidR="003F4BFB" w:rsidRDefault="003F4BFB">
      <w:pPr>
        <w:rPr>
          <w:sz w:val="16"/>
          <w:szCs w:val="16"/>
        </w:rPr>
      </w:pPr>
      <w:r w:rsidRPr="003F4BFB">
        <w:rPr>
          <w:sz w:val="16"/>
          <w:szCs w:val="16"/>
        </w:rPr>
        <w:lastRenderedPageBreak/>
        <w:drawing>
          <wp:inline distT="0" distB="0" distL="0" distR="0" wp14:anchorId="166FB966" wp14:editId="463A989E">
            <wp:extent cx="5733415" cy="4415155"/>
            <wp:effectExtent l="0" t="0" r="635" b="4445"/>
            <wp:docPr id="93654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9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94E6" w14:textId="6F154B49" w:rsidR="003F4BFB" w:rsidRDefault="003F4BFB">
      <w:pPr>
        <w:rPr>
          <w:sz w:val="16"/>
          <w:szCs w:val="16"/>
        </w:rPr>
      </w:pPr>
      <w:r w:rsidRPr="003F4BFB">
        <w:rPr>
          <w:sz w:val="16"/>
          <w:szCs w:val="16"/>
        </w:rPr>
        <w:drawing>
          <wp:inline distT="0" distB="0" distL="0" distR="0" wp14:anchorId="0465433B" wp14:editId="1BC333A4">
            <wp:extent cx="5733415" cy="3522980"/>
            <wp:effectExtent l="0" t="0" r="635" b="1270"/>
            <wp:docPr id="77091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08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1F3D" w14:textId="77777777" w:rsidR="003F4BFB" w:rsidRDefault="003F4BFB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678B8DEB" w14:textId="77777777" w:rsidR="003F4BFB" w:rsidRDefault="003F4BFB" w:rsidP="003F4BF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Week 2: </w:t>
      </w:r>
      <w:r w:rsidRPr="003F4BFB">
        <w:rPr>
          <w:rFonts w:ascii="Times New Roman" w:hAnsi="Times New Roman" w:cs="Times New Roman"/>
          <w:b/>
          <w:bCs/>
          <w:sz w:val="40"/>
          <w:szCs w:val="40"/>
        </w:rPr>
        <w:t>Data Cleaning and Transformation</w:t>
      </w:r>
    </w:p>
    <w:p w14:paraId="29058CEB" w14:textId="12DDF1A2" w:rsidR="003F4BFB" w:rsidRPr="003F4BFB" w:rsidRDefault="003F4BFB" w:rsidP="003F4B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(along with results)</w:t>
      </w:r>
    </w:p>
    <w:p w14:paraId="54FBDA2D" w14:textId="77777777" w:rsidR="003F4BFB" w:rsidRPr="004B1F41" w:rsidRDefault="003F4BFB" w:rsidP="003F4B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Step:1:</w:t>
      </w:r>
    </w:p>
    <w:p w14:paraId="5CEDE323" w14:textId="77777777" w:rsidR="003F4BFB" w:rsidRPr="00105C72" w:rsidRDefault="003F4BFB" w:rsidP="003F4BFB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105C72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D36E1ED" wp14:editId="3D862AF9">
            <wp:extent cx="2987040" cy="541020"/>
            <wp:effectExtent l="0" t="0" r="3810" b="0"/>
            <wp:docPr id="87711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15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468" cy="5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9A0C" w14:textId="77777777" w:rsidR="003F4BFB" w:rsidRDefault="003F4BFB" w:rsidP="003F4BFB">
      <w:pPr>
        <w:ind w:firstLine="720"/>
        <w:rPr>
          <w:rFonts w:ascii="Times New Roman" w:hAnsi="Times New Roman" w:cs="Times New Roman"/>
          <w:sz w:val="48"/>
          <w:szCs w:val="48"/>
        </w:rPr>
      </w:pPr>
      <w:r w:rsidRPr="00105C7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F2B5F42" wp14:editId="1DF247C9">
            <wp:extent cx="5212080" cy="969010"/>
            <wp:effectExtent l="0" t="0" r="7620" b="2540"/>
            <wp:docPr id="144514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4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7A28" w14:textId="77777777" w:rsidR="003F4BFB" w:rsidRDefault="003F4BFB" w:rsidP="003F4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05C72">
        <w:rPr>
          <w:rFonts w:ascii="Times New Roman" w:hAnsi="Times New Roman" w:cs="Times New Roman"/>
          <w:sz w:val="28"/>
          <w:szCs w:val="28"/>
        </w:rPr>
        <w:t>Start by installing and importing the required libraries.</w:t>
      </w:r>
    </w:p>
    <w:p w14:paraId="1C9C0210" w14:textId="77777777" w:rsidR="003F4BFB" w:rsidRPr="004B1F41" w:rsidRDefault="003F4BFB" w:rsidP="003F4B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Step:2:</w:t>
      </w:r>
    </w:p>
    <w:p w14:paraId="2807D5C3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05C72">
        <w:rPr>
          <w:rFonts w:ascii="Times New Roman" w:hAnsi="Times New Roman" w:cs="Times New Roman"/>
          <w:sz w:val="28"/>
          <w:szCs w:val="28"/>
        </w:rPr>
        <w:t xml:space="preserve">Import the required data from your designated folder using the appropriate pandas read function. Use </w:t>
      </w:r>
      <w:proofErr w:type="spellStart"/>
      <w:r w:rsidRPr="00105C72">
        <w:rPr>
          <w:rFonts w:ascii="Times New Roman" w:hAnsi="Times New Roman" w:cs="Times New Roman"/>
          <w:sz w:val="28"/>
          <w:szCs w:val="28"/>
        </w:rPr>
        <w:t>pd.read_csv</w:t>
      </w:r>
      <w:proofErr w:type="spellEnd"/>
      <w:r w:rsidRPr="00105C72">
        <w:rPr>
          <w:rFonts w:ascii="Times New Roman" w:hAnsi="Times New Roman" w:cs="Times New Roman"/>
          <w:sz w:val="28"/>
          <w:szCs w:val="28"/>
        </w:rPr>
        <w:t xml:space="preserve">() for CSV files, </w:t>
      </w:r>
      <w:proofErr w:type="spellStart"/>
      <w:r w:rsidRPr="00105C72">
        <w:rPr>
          <w:rFonts w:ascii="Times New Roman" w:hAnsi="Times New Roman" w:cs="Times New Roman"/>
          <w:sz w:val="28"/>
          <w:szCs w:val="28"/>
        </w:rPr>
        <w:t>pd.read_table</w:t>
      </w:r>
      <w:proofErr w:type="spellEnd"/>
      <w:r w:rsidRPr="00105C72">
        <w:rPr>
          <w:rFonts w:ascii="Times New Roman" w:hAnsi="Times New Roman" w:cs="Times New Roman"/>
          <w:sz w:val="28"/>
          <w:szCs w:val="28"/>
        </w:rPr>
        <w:t xml:space="preserve">() for text files, </w:t>
      </w:r>
      <w:proofErr w:type="spellStart"/>
      <w:r w:rsidRPr="00105C72">
        <w:rPr>
          <w:rFonts w:ascii="Times New Roman" w:hAnsi="Times New Roman" w:cs="Times New Roman"/>
          <w:sz w:val="28"/>
          <w:szCs w:val="28"/>
        </w:rPr>
        <w:t>pd.read_excel</w:t>
      </w:r>
      <w:proofErr w:type="spellEnd"/>
      <w:r w:rsidRPr="00105C72">
        <w:rPr>
          <w:rFonts w:ascii="Times New Roman" w:hAnsi="Times New Roman" w:cs="Times New Roman"/>
          <w:sz w:val="28"/>
          <w:szCs w:val="28"/>
        </w:rPr>
        <w:t xml:space="preserve">() for Excel files, and </w:t>
      </w:r>
      <w:proofErr w:type="spellStart"/>
      <w:r w:rsidRPr="00105C72">
        <w:rPr>
          <w:rFonts w:ascii="Times New Roman" w:hAnsi="Times New Roman" w:cs="Times New Roman"/>
          <w:sz w:val="28"/>
          <w:szCs w:val="28"/>
        </w:rPr>
        <w:t>pd.read_json</w:t>
      </w:r>
      <w:proofErr w:type="spellEnd"/>
      <w:r w:rsidRPr="00105C72">
        <w:rPr>
          <w:rFonts w:ascii="Times New Roman" w:hAnsi="Times New Roman" w:cs="Times New Roman"/>
          <w:sz w:val="28"/>
          <w:szCs w:val="28"/>
        </w:rPr>
        <w:t>() for JSON files.</w:t>
      </w:r>
    </w:p>
    <w:p w14:paraId="4FA06B49" w14:textId="77777777" w:rsidR="003F4BFB" w:rsidRPr="004B1F41" w:rsidRDefault="003F4BFB" w:rsidP="003F4B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Step:3:</w:t>
      </w:r>
    </w:p>
    <w:p w14:paraId="5840BA5E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05C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8B791" wp14:editId="336735CE">
            <wp:extent cx="3505689" cy="924054"/>
            <wp:effectExtent l="0" t="0" r="0" b="9525"/>
            <wp:docPr id="176670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035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82BD" w14:textId="77777777" w:rsidR="003F4BFB" w:rsidRDefault="003F4BFB" w:rsidP="003F4BF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1597">
        <w:rPr>
          <w:rFonts w:ascii="Times New Roman" w:hAnsi="Times New Roman" w:cs="Times New Roman"/>
          <w:sz w:val="28"/>
          <w:szCs w:val="28"/>
        </w:rPr>
        <w:t xml:space="preserve">A heatmap is generated using the </w:t>
      </w:r>
      <w:proofErr w:type="spellStart"/>
      <w:r w:rsidRPr="006A1597">
        <w:rPr>
          <w:rFonts w:ascii="Times New Roman" w:hAnsi="Times New Roman" w:cs="Times New Roman"/>
          <w:sz w:val="28"/>
          <w:szCs w:val="28"/>
        </w:rPr>
        <w:t>missingno</w:t>
      </w:r>
      <w:proofErr w:type="spellEnd"/>
      <w:r w:rsidRPr="006A159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A1597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6A1597">
        <w:rPr>
          <w:rFonts w:ascii="Times New Roman" w:hAnsi="Times New Roman" w:cs="Times New Roman"/>
          <w:sz w:val="28"/>
          <w:szCs w:val="28"/>
        </w:rPr>
        <w:t xml:space="preserve"> libraries to effectively visualize and analyze missing data patterns.</w:t>
      </w:r>
    </w:p>
    <w:p w14:paraId="4DB6574A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A15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7EAB1" wp14:editId="0E434D63">
            <wp:extent cx="4008120" cy="2613660"/>
            <wp:effectExtent l="0" t="0" r="0" b="0"/>
            <wp:docPr id="31509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8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86C" w14:textId="77777777" w:rsidR="003F4BFB" w:rsidRPr="004B1F41" w:rsidRDefault="003F4BFB" w:rsidP="003F4B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Step:4:</w:t>
      </w:r>
    </w:p>
    <w:p w14:paraId="0B618F93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15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C9493" wp14:editId="62DC9B6D">
            <wp:extent cx="4696480" cy="362001"/>
            <wp:effectExtent l="0" t="0" r="0" b="0"/>
            <wp:docPr id="128878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874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A2F0" w14:textId="77777777" w:rsidR="003F4BFB" w:rsidRDefault="003F4BFB" w:rsidP="003F4BFB">
      <w:pPr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1597">
        <w:rPr>
          <w:rFonts w:ascii="Times New Roman" w:hAnsi="Times New Roman" w:cs="Times New Roman"/>
          <w:sz w:val="28"/>
          <w:szCs w:val="28"/>
        </w:rPr>
        <w:t>Converts the '</w:t>
      </w:r>
      <w:proofErr w:type="spellStart"/>
      <w:r w:rsidRPr="006A1597">
        <w:rPr>
          <w:rFonts w:ascii="Times New Roman" w:hAnsi="Times New Roman" w:cs="Times New Roman"/>
          <w:sz w:val="28"/>
          <w:szCs w:val="28"/>
        </w:rPr>
        <w:t>Present_Date</w:t>
      </w:r>
      <w:proofErr w:type="spellEnd"/>
      <w:r w:rsidRPr="006A1597">
        <w:rPr>
          <w:rFonts w:ascii="Times New Roman" w:hAnsi="Times New Roman" w:cs="Times New Roman"/>
          <w:sz w:val="28"/>
          <w:szCs w:val="28"/>
        </w:rPr>
        <w:t xml:space="preserve">' column to datetime format using </w:t>
      </w:r>
      <w:proofErr w:type="spellStart"/>
      <w:r w:rsidRPr="006A1597">
        <w:rPr>
          <w:rFonts w:ascii="Times New Roman" w:hAnsi="Times New Roman" w:cs="Times New Roman"/>
          <w:sz w:val="28"/>
          <w:szCs w:val="28"/>
        </w:rPr>
        <w:t>pd.to_datetime</w:t>
      </w:r>
      <w:proofErr w:type="spellEnd"/>
      <w:r w:rsidRPr="006A1597">
        <w:rPr>
          <w:rFonts w:ascii="Times New Roman" w:hAnsi="Times New Roman" w:cs="Times New Roman"/>
          <w:sz w:val="28"/>
          <w:szCs w:val="28"/>
        </w:rPr>
        <w:t>() to enable easier date-based operations and analysis.</w:t>
      </w:r>
      <w:r w:rsidRPr="006A1597">
        <w:rPr>
          <w:noProof/>
        </w:rPr>
        <w:t xml:space="preserve"> </w:t>
      </w:r>
      <w:r w:rsidRPr="006A15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37E23" wp14:editId="6C4AE0E0">
            <wp:extent cx="5733415" cy="2605405"/>
            <wp:effectExtent l="0" t="0" r="635" b="4445"/>
            <wp:docPr id="59104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40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54B" w14:textId="77777777" w:rsidR="003F4BFB" w:rsidRPr="004B1F41" w:rsidRDefault="003F4BFB" w:rsidP="003F4BFB">
      <w:pPr>
        <w:jc w:val="both"/>
        <w:rPr>
          <w:rFonts w:ascii="Times New Roman" w:hAnsi="Times New Roman" w:cs="Times New Roman"/>
          <w:b/>
          <w:bCs/>
          <w:noProof/>
        </w:rPr>
      </w:pPr>
      <w:r w:rsidRPr="004B1F41">
        <w:rPr>
          <w:rFonts w:ascii="Times New Roman" w:hAnsi="Times New Roman" w:cs="Times New Roman"/>
          <w:b/>
          <w:bCs/>
          <w:noProof/>
        </w:rPr>
        <w:t>Step:5:</w:t>
      </w:r>
    </w:p>
    <w:p w14:paraId="0467CB80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ab/>
      </w:r>
      <w:r w:rsidRPr="006A1597">
        <w:rPr>
          <w:noProof/>
        </w:rPr>
        <w:drawing>
          <wp:inline distT="0" distB="0" distL="0" distR="0" wp14:anchorId="0FA1DB41" wp14:editId="4F64F30D">
            <wp:extent cx="3629532" cy="457264"/>
            <wp:effectExtent l="0" t="0" r="0" b="0"/>
            <wp:docPr id="164438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814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CF6AB65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1597">
        <w:rPr>
          <w:rFonts w:ascii="Times New Roman" w:hAnsi="Times New Roman" w:cs="Times New Roman"/>
          <w:sz w:val="28"/>
          <w:szCs w:val="28"/>
        </w:rPr>
        <w:t>Extracts the date and time components from the '</w:t>
      </w:r>
      <w:proofErr w:type="spellStart"/>
      <w:r w:rsidRPr="006A1597">
        <w:rPr>
          <w:rFonts w:ascii="Times New Roman" w:hAnsi="Times New Roman" w:cs="Times New Roman"/>
          <w:sz w:val="28"/>
          <w:szCs w:val="28"/>
        </w:rPr>
        <w:t>Present_Date</w:t>
      </w:r>
      <w:proofErr w:type="spellEnd"/>
      <w:r w:rsidRPr="006A1597">
        <w:rPr>
          <w:rFonts w:ascii="Times New Roman" w:hAnsi="Times New Roman" w:cs="Times New Roman"/>
          <w:sz w:val="28"/>
          <w:szCs w:val="28"/>
        </w:rPr>
        <w:t>' column and stores them in separate columns: 'Date' for the date and 'Time' for the time.</w:t>
      </w:r>
    </w:p>
    <w:p w14:paraId="3E19F684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 w:rsidRPr="006A15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D1A87" wp14:editId="4D7FA0F5">
            <wp:extent cx="5733415" cy="2279650"/>
            <wp:effectExtent l="0" t="0" r="635" b="6350"/>
            <wp:docPr id="152763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6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CAB" w14:textId="77777777" w:rsidR="003F4BFB" w:rsidRPr="004B1F41" w:rsidRDefault="003F4BFB" w:rsidP="003F4B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Step:6:</w:t>
      </w:r>
    </w:p>
    <w:p w14:paraId="26074117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EB0D8" wp14:editId="49E32024">
            <wp:extent cx="4934639" cy="800212"/>
            <wp:effectExtent l="0" t="0" r="0" b="0"/>
            <wp:docPr id="108344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0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871" w14:textId="77777777" w:rsidR="003F4BFB" w:rsidRPr="006D5BE1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sz w:val="28"/>
          <w:szCs w:val="28"/>
        </w:rPr>
        <w:t xml:space="preserve">Fills missing 'Quantity' and 'Price' with their respective </w:t>
      </w:r>
      <w:r w:rsidRPr="006D5BE1">
        <w:rPr>
          <w:rFonts w:ascii="Times New Roman" w:hAnsi="Times New Roman" w:cs="Times New Roman"/>
          <w:b/>
          <w:bCs/>
          <w:sz w:val="28"/>
          <w:szCs w:val="28"/>
        </w:rPr>
        <w:t>medians</w:t>
      </w:r>
      <w:r w:rsidRPr="006D5BE1">
        <w:rPr>
          <w:rFonts w:ascii="Times New Roman" w:hAnsi="Times New Roman" w:cs="Times New Roman"/>
          <w:sz w:val="28"/>
          <w:szCs w:val="28"/>
        </w:rPr>
        <w:t xml:space="preserve"> (robust to outliers).</w:t>
      </w:r>
    </w:p>
    <w:p w14:paraId="10DA3622" w14:textId="77777777" w:rsidR="003F4BFB" w:rsidRPr="006D5BE1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sz w:val="28"/>
          <w:szCs w:val="28"/>
        </w:rPr>
        <w:t>Fills missing '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Itemname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 xml:space="preserve">' and 'Country' with their respective </w:t>
      </w:r>
      <w:r w:rsidRPr="006D5BE1">
        <w:rPr>
          <w:rFonts w:ascii="Times New Roman" w:hAnsi="Times New Roman" w:cs="Times New Roman"/>
          <w:b/>
          <w:bCs/>
          <w:sz w:val="28"/>
          <w:szCs w:val="28"/>
        </w:rPr>
        <w:t>modes</w:t>
      </w:r>
      <w:r w:rsidRPr="006D5BE1">
        <w:rPr>
          <w:rFonts w:ascii="Times New Roman" w:hAnsi="Times New Roman" w:cs="Times New Roman"/>
          <w:sz w:val="28"/>
          <w:szCs w:val="28"/>
        </w:rPr>
        <w:t xml:space="preserve"> (most frequent value).</w:t>
      </w:r>
    </w:p>
    <w:p w14:paraId="1E5B6C3A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sz w:val="28"/>
          <w:szCs w:val="28"/>
        </w:rPr>
        <w:t xml:space="preserve">Ensures in-place updates to the original 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 xml:space="preserve"> for efficiency.</w:t>
      </w:r>
    </w:p>
    <w:p w14:paraId="3453B78D" w14:textId="77777777" w:rsidR="003F4BFB" w:rsidRPr="006D5BE1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4DE78" wp14:editId="37E76FD2">
            <wp:extent cx="5733415" cy="2263140"/>
            <wp:effectExtent l="0" t="0" r="635" b="3810"/>
            <wp:docPr id="122548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12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64D5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E9F33A" w14:textId="77777777" w:rsidR="003F4BFB" w:rsidRPr="004B1F41" w:rsidRDefault="003F4BFB" w:rsidP="003F4B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Step:7:</w:t>
      </w:r>
    </w:p>
    <w:p w14:paraId="0924EC96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A15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9970B" wp14:editId="1EE44CFA">
            <wp:extent cx="4534533" cy="457264"/>
            <wp:effectExtent l="0" t="0" r="0" b="0"/>
            <wp:docPr id="9365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0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FB59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D5BE1">
        <w:rPr>
          <w:rFonts w:ascii="Times New Roman" w:hAnsi="Times New Roman" w:cs="Times New Roman"/>
          <w:sz w:val="28"/>
          <w:szCs w:val="28"/>
        </w:rPr>
        <w:t>Converts each country name in the 'Country' column to title case (e.g., "united kingdom" → "United Kingdom").</w:t>
      </w:r>
    </w:p>
    <w:p w14:paraId="367B82C3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sz w:val="28"/>
          <w:szCs w:val="28"/>
        </w:rPr>
        <w:t>Cleans the '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Itemname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>' column by removing leading/trailing spaces and converting all text to lowercase for consistency.</w:t>
      </w:r>
    </w:p>
    <w:p w14:paraId="3B544F3A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9CD57" wp14:editId="70F7571F">
            <wp:extent cx="5733415" cy="2423160"/>
            <wp:effectExtent l="0" t="0" r="635" b="0"/>
            <wp:docPr id="91588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48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3C7D" w14:textId="77777777" w:rsidR="003F4BFB" w:rsidRPr="004B1F41" w:rsidRDefault="003F4BFB" w:rsidP="003F4B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4B1F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CD47C5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63C44" wp14:editId="44D2EE38">
            <wp:extent cx="5733415" cy="451485"/>
            <wp:effectExtent l="0" t="0" r="635" b="5715"/>
            <wp:docPr id="209176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65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51E5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sz w:val="28"/>
          <w:szCs w:val="28"/>
        </w:rPr>
        <w:t>Converts the '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>' column to integer format (Int64).</w:t>
      </w:r>
      <w:r w:rsidRPr="006D5BE1">
        <w:rPr>
          <w:rFonts w:ascii="Times New Roman" w:hAnsi="Times New Roman" w:cs="Times New Roman"/>
          <w:sz w:val="28"/>
          <w:szCs w:val="28"/>
        </w:rPr>
        <w:br/>
        <w:t xml:space="preserve">Non-numeric values are coerced into 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pd.to_numeric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>(..., errors="coerce"), and the result is cast to Int64 to support nullable integers.</w:t>
      </w:r>
    </w:p>
    <w:p w14:paraId="191D854D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9BB4C" wp14:editId="6F635475">
            <wp:extent cx="5733415" cy="2442845"/>
            <wp:effectExtent l="0" t="0" r="635" b="0"/>
            <wp:docPr id="180769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980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328" w14:textId="77777777" w:rsidR="003F4BFB" w:rsidRDefault="003F4B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C8F9CE9" w14:textId="0A4947CE" w:rsidR="003F4BFB" w:rsidRPr="004B1F41" w:rsidRDefault="003F4BFB" w:rsidP="003F4B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Step: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4B1F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836A7D" w14:textId="77777777" w:rsidR="003F4BFB" w:rsidRDefault="003F4BFB" w:rsidP="003F4B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C0477" wp14:editId="72341BB9">
            <wp:extent cx="5733415" cy="788035"/>
            <wp:effectExtent l="0" t="0" r="635" b="0"/>
            <wp:docPr id="177341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167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2110" w14:textId="77777777" w:rsidR="003F4BFB" w:rsidRDefault="003F4BFB" w:rsidP="003F4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sz w:val="28"/>
          <w:szCs w:val="28"/>
        </w:rPr>
        <w:t xml:space="preserve">Reorders the 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 xml:space="preserve"> columns to place 'Date' and 'Time' immediately after the first four columns.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5BE1">
        <w:rPr>
          <w:rFonts w:ascii="Times New Roman" w:hAnsi="Times New Roman" w:cs="Times New Roman"/>
          <w:sz w:val="28"/>
          <w:szCs w:val="28"/>
        </w:rPr>
        <w:t>This is done by slicing the column list and inserting the new columns ("Date" and "Time") between existing ones for improved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5BE1">
        <w:rPr>
          <w:rFonts w:ascii="Times New Roman" w:hAnsi="Times New Roman" w:cs="Times New Roman"/>
          <w:sz w:val="28"/>
          <w:szCs w:val="28"/>
        </w:rPr>
        <w:t>readability or structure.</w:t>
      </w:r>
    </w:p>
    <w:p w14:paraId="559652FB" w14:textId="77777777" w:rsidR="003F4BFB" w:rsidRDefault="003F4BFB" w:rsidP="003F4BFB">
      <w:pPr>
        <w:rPr>
          <w:rFonts w:ascii="Times New Roman" w:hAnsi="Times New Roman" w:cs="Times New Roman"/>
          <w:sz w:val="28"/>
          <w:szCs w:val="28"/>
        </w:rPr>
      </w:pP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887E2" wp14:editId="4C21D6B9">
            <wp:extent cx="5733415" cy="2354580"/>
            <wp:effectExtent l="0" t="0" r="635" b="7620"/>
            <wp:docPr id="127514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29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3DCE" w14:textId="77777777" w:rsidR="003F4BFB" w:rsidRPr="004B1F41" w:rsidRDefault="003F4BFB" w:rsidP="003F4B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1F41">
        <w:rPr>
          <w:rFonts w:ascii="Times New Roman" w:hAnsi="Times New Roman" w:cs="Times New Roman"/>
          <w:b/>
          <w:bCs/>
          <w:sz w:val="28"/>
          <w:szCs w:val="28"/>
        </w:rPr>
        <w:t>Step: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4B1F4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21BA69" w14:textId="77777777" w:rsidR="003F4BFB" w:rsidRDefault="003F4BFB" w:rsidP="003F4BFB"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74715" wp14:editId="68AEBC3B">
            <wp:extent cx="2495898" cy="552527"/>
            <wp:effectExtent l="0" t="0" r="0" b="0"/>
            <wp:docPr id="130284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431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BE1">
        <w:t xml:space="preserve"> </w:t>
      </w:r>
    </w:p>
    <w:p w14:paraId="09F93F4B" w14:textId="77777777" w:rsidR="003F4BFB" w:rsidRDefault="003F4BFB" w:rsidP="003F4BFB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6D5BE1">
        <w:rPr>
          <w:rFonts w:ascii="Times New Roman" w:hAnsi="Times New Roman" w:cs="Times New Roman"/>
          <w:sz w:val="28"/>
          <w:szCs w:val="28"/>
        </w:rPr>
        <w:t xml:space="preserve">Removes duplicate rows from the 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6D5BE1">
        <w:rPr>
          <w:rFonts w:ascii="Times New Roman" w:hAnsi="Times New Roman" w:cs="Times New Roman"/>
          <w:sz w:val="28"/>
          <w:szCs w:val="28"/>
        </w:rPr>
        <w:t>drop_duplicates</w:t>
      </w:r>
      <w:proofErr w:type="spellEnd"/>
      <w:r w:rsidRPr="006D5BE1">
        <w:rPr>
          <w:rFonts w:ascii="Times New Roman" w:hAnsi="Times New Roman" w:cs="Times New Roman"/>
          <w:sz w:val="28"/>
          <w:szCs w:val="28"/>
        </w:rPr>
        <w:t>(), keeping only the first occurrence of each unique row.</w:t>
      </w:r>
    </w:p>
    <w:p w14:paraId="39FDCF01" w14:textId="77777777" w:rsidR="003F4BFB" w:rsidRDefault="003F4BFB" w:rsidP="003F4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D5B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807D7" wp14:editId="21D185DE">
            <wp:extent cx="5733415" cy="2396490"/>
            <wp:effectExtent l="0" t="0" r="635" b="3810"/>
            <wp:docPr id="54327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758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A06" w14:textId="77777777" w:rsidR="003F4BFB" w:rsidRDefault="003F4BFB" w:rsidP="003F4BFB">
      <w:pPr>
        <w:rPr>
          <w:rFonts w:ascii="Times New Roman" w:hAnsi="Times New Roman" w:cs="Times New Roman"/>
          <w:sz w:val="28"/>
          <w:szCs w:val="28"/>
        </w:rPr>
      </w:pPr>
      <w:r w:rsidRPr="004B1F41">
        <w:rPr>
          <w:rFonts w:ascii="Times New Roman" w:hAnsi="Times New Roman" w:cs="Times New Roman"/>
          <w:sz w:val="28"/>
          <w:szCs w:val="28"/>
        </w:rPr>
        <w:t>The dataset has been thoroughly prepared for analysis through a series of essential preprocessing steps:</w:t>
      </w:r>
    </w:p>
    <w:p w14:paraId="211A2429" w14:textId="782F3BF5" w:rsidR="003F4BFB" w:rsidRDefault="003F4BFB" w:rsidP="00B30B04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Week 3: </w:t>
      </w:r>
      <w:r w:rsidRPr="003F4BFB">
        <w:rPr>
          <w:rFonts w:ascii="Times New Roman" w:hAnsi="Times New Roman" w:cs="Times New Roman"/>
          <w:b/>
          <w:bCs/>
          <w:sz w:val="40"/>
          <w:szCs w:val="40"/>
        </w:rPr>
        <w:t xml:space="preserve">Data Visualization and </w:t>
      </w:r>
      <w:proofErr w:type="spellStart"/>
      <w:r w:rsidRPr="003F4BFB">
        <w:rPr>
          <w:rFonts w:ascii="Times New Roman" w:hAnsi="Times New Roman" w:cs="Times New Roman"/>
          <w:b/>
          <w:bCs/>
          <w:sz w:val="40"/>
          <w:szCs w:val="40"/>
        </w:rPr>
        <w:t>Apriori</w:t>
      </w:r>
      <w:proofErr w:type="spellEnd"/>
      <w:r w:rsidRPr="003F4BFB">
        <w:rPr>
          <w:rFonts w:ascii="Times New Roman" w:hAnsi="Times New Roman" w:cs="Times New Roman"/>
          <w:b/>
          <w:bCs/>
          <w:sz w:val="40"/>
          <w:szCs w:val="40"/>
        </w:rPr>
        <w:t xml:space="preserve"> Algorithm Implementation</w:t>
      </w:r>
    </w:p>
    <w:p w14:paraId="7DBF2EC4" w14:textId="77777777" w:rsidR="00B30B04" w:rsidRDefault="00B30B04" w:rsidP="00B30B0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30B04">
        <w:rPr>
          <w:rFonts w:ascii="Times New Roman" w:hAnsi="Times New Roman" w:cs="Times New Roman"/>
          <w:sz w:val="28"/>
          <w:szCs w:val="28"/>
        </w:rPr>
        <w:t xml:space="preserve">Installed </w:t>
      </w:r>
      <w:proofErr w:type="spellStart"/>
      <w:r w:rsidRPr="00B30B04">
        <w:rPr>
          <w:rFonts w:ascii="Times New Roman" w:hAnsi="Times New Roman" w:cs="Times New Roman"/>
          <w:sz w:val="28"/>
          <w:szCs w:val="28"/>
        </w:rPr>
        <w:t>mlxtend</w:t>
      </w:r>
      <w:proofErr w:type="spellEnd"/>
      <w:r w:rsidRPr="00B30B04">
        <w:rPr>
          <w:rFonts w:ascii="Times New Roman" w:hAnsi="Times New Roman" w:cs="Times New Roman"/>
          <w:sz w:val="28"/>
          <w:szCs w:val="28"/>
        </w:rPr>
        <w:t xml:space="preserve"> and imported </w:t>
      </w:r>
      <w:proofErr w:type="spellStart"/>
      <w:r w:rsidRPr="00B30B04">
        <w:rPr>
          <w:rFonts w:ascii="Times New Roman" w:hAnsi="Times New Roman" w:cs="Times New Roman"/>
          <w:sz w:val="28"/>
          <w:szCs w:val="28"/>
        </w:rPr>
        <w:t>apriori</w:t>
      </w:r>
      <w:proofErr w:type="spellEnd"/>
      <w:r w:rsidRPr="00B30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0B04">
        <w:rPr>
          <w:rFonts w:ascii="Times New Roman" w:hAnsi="Times New Roman" w:cs="Times New Roman"/>
          <w:sz w:val="28"/>
          <w:szCs w:val="28"/>
        </w:rPr>
        <w:t>association_rules</w:t>
      </w:r>
      <w:proofErr w:type="spellEnd"/>
      <w:r w:rsidRPr="00B30B04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30B04">
        <w:rPr>
          <w:rFonts w:ascii="Times New Roman" w:hAnsi="Times New Roman" w:cs="Times New Roman"/>
          <w:sz w:val="28"/>
          <w:szCs w:val="28"/>
        </w:rPr>
        <w:t>TransactionEncoder.</w:t>
      </w:r>
      <w:proofErr w:type="spellEnd"/>
    </w:p>
    <w:p w14:paraId="5322178B" w14:textId="6E0981A3" w:rsidR="00B30B04" w:rsidRPr="00B30B04" w:rsidRDefault="00B30B04" w:rsidP="00B30B0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30B04">
        <w:rPr>
          <w:rFonts w:ascii="Times New Roman" w:hAnsi="Times New Roman" w:cs="Times New Roman"/>
          <w:sz w:val="28"/>
          <w:szCs w:val="28"/>
        </w:rPr>
        <w:t>Grouped transactions using:</w:t>
      </w:r>
      <w:r w:rsidRPr="00B30B04">
        <w:rPr>
          <w:noProof/>
        </w:rPr>
        <w:t xml:space="preserve"> </w:t>
      </w:r>
    </w:p>
    <w:p w14:paraId="1AEF36A3" w14:textId="147123F2" w:rsidR="00B30B04" w:rsidRPr="00B30B04" w:rsidRDefault="00B30B04" w:rsidP="003F4BF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0B0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7CB62E" wp14:editId="7BA46FBD">
            <wp:extent cx="5733415" cy="511175"/>
            <wp:effectExtent l="0" t="0" r="635" b="3175"/>
            <wp:docPr id="85929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918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B22" w14:textId="68850B5E" w:rsidR="00B30B04" w:rsidRDefault="00B30B04" w:rsidP="00B30B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30B04">
        <w:rPr>
          <w:rFonts w:ascii="Times New Roman" w:hAnsi="Times New Roman" w:cs="Times New Roman"/>
          <w:sz w:val="28"/>
          <w:szCs w:val="28"/>
        </w:rPr>
        <w:t>Created item lists per transaction (</w:t>
      </w:r>
      <w:proofErr w:type="spellStart"/>
      <w:r w:rsidRPr="00B30B04">
        <w:rPr>
          <w:rFonts w:ascii="Times New Roman" w:hAnsi="Times New Roman" w:cs="Times New Roman"/>
          <w:sz w:val="28"/>
          <w:szCs w:val="28"/>
        </w:rPr>
        <w:t>BillNo</w:t>
      </w:r>
      <w:proofErr w:type="spellEnd"/>
      <w:r w:rsidRPr="00B30B04">
        <w:rPr>
          <w:rFonts w:ascii="Times New Roman" w:hAnsi="Times New Roman" w:cs="Times New Roman"/>
          <w:sz w:val="28"/>
          <w:szCs w:val="28"/>
        </w:rPr>
        <w:t>).</w:t>
      </w:r>
    </w:p>
    <w:p w14:paraId="746B9629" w14:textId="69A66624" w:rsidR="00B30B04" w:rsidRDefault="00B30B04" w:rsidP="00B30B04">
      <w:pPr>
        <w:rPr>
          <w:rFonts w:ascii="Times New Roman" w:hAnsi="Times New Roman" w:cs="Times New Roman"/>
          <w:sz w:val="28"/>
          <w:szCs w:val="28"/>
        </w:rPr>
      </w:pPr>
      <w:r w:rsidRPr="00B30B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EC382" wp14:editId="7E227031">
            <wp:extent cx="4747260" cy="2842260"/>
            <wp:effectExtent l="0" t="0" r="0" b="0"/>
            <wp:docPr id="140987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338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4C26" w14:textId="77777777" w:rsidR="00B30B04" w:rsidRPr="00B30B04" w:rsidRDefault="00B30B04" w:rsidP="00B30B04">
      <w:pPr>
        <w:pStyle w:val="NormalWeb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B30B04">
        <w:rPr>
          <w:sz w:val="28"/>
          <w:szCs w:val="28"/>
        </w:rPr>
        <w:lastRenderedPageBreak/>
        <w:t>Ensures all item names are of string type for consistency.</w:t>
      </w:r>
    </w:p>
    <w:p w14:paraId="2E1633F8" w14:textId="70D95B2A" w:rsidR="00B30B04" w:rsidRPr="00B30B04" w:rsidRDefault="00B30B04" w:rsidP="00B30B04">
      <w:pPr>
        <w:pStyle w:val="NormalWeb"/>
        <w:numPr>
          <w:ilvl w:val="0"/>
          <w:numId w:val="5"/>
        </w:numPr>
        <w:spacing w:line="276" w:lineRule="auto"/>
        <w:rPr>
          <w:sz w:val="28"/>
          <w:szCs w:val="28"/>
        </w:rPr>
      </w:pPr>
      <w:r w:rsidRPr="00B30B04">
        <w:rPr>
          <w:sz w:val="28"/>
          <w:szCs w:val="28"/>
        </w:rPr>
        <w:t>Groups transactions by invoice (</w:t>
      </w:r>
      <w:proofErr w:type="spellStart"/>
      <w:r w:rsidRPr="00B30B04">
        <w:rPr>
          <w:rStyle w:val="HTMLCode"/>
          <w:rFonts w:eastAsiaTheme="majorEastAsia"/>
          <w:sz w:val="28"/>
          <w:szCs w:val="28"/>
        </w:rPr>
        <w:t>BillNo</w:t>
      </w:r>
      <w:proofErr w:type="spellEnd"/>
      <w:r w:rsidRPr="00B30B04">
        <w:rPr>
          <w:sz w:val="28"/>
          <w:szCs w:val="28"/>
        </w:rPr>
        <w:t>), aggregating purchased items into lists.</w:t>
      </w:r>
    </w:p>
    <w:p w14:paraId="3827205B" w14:textId="52695607" w:rsidR="00B30B04" w:rsidRDefault="00B30B04" w:rsidP="00B30B04">
      <w:pPr>
        <w:rPr>
          <w:rFonts w:ascii="Times New Roman" w:hAnsi="Times New Roman" w:cs="Times New Roman"/>
          <w:sz w:val="28"/>
          <w:szCs w:val="28"/>
        </w:rPr>
      </w:pPr>
      <w:r w:rsidRPr="00B30B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F71F69" wp14:editId="13D7A1DD">
            <wp:extent cx="5733415" cy="434340"/>
            <wp:effectExtent l="0" t="0" r="635" b="3810"/>
            <wp:docPr id="12744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353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40C" w14:textId="77777777" w:rsidR="009F67A1" w:rsidRDefault="009F67A1" w:rsidP="00B30B04">
      <w:pPr>
        <w:rPr>
          <w:rFonts w:ascii="Times New Roman" w:hAnsi="Times New Roman" w:cs="Times New Roman"/>
          <w:sz w:val="28"/>
          <w:szCs w:val="28"/>
        </w:rPr>
      </w:pPr>
    </w:p>
    <w:p w14:paraId="541BD444" w14:textId="77777777" w:rsidR="00B30B04" w:rsidRPr="00B30B04" w:rsidRDefault="00B30B04" w:rsidP="00B30B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30B04">
        <w:rPr>
          <w:rFonts w:ascii="Times New Roman" w:hAnsi="Times New Roman" w:cs="Times New Roman"/>
          <w:sz w:val="28"/>
          <w:szCs w:val="28"/>
        </w:rPr>
        <w:t>Applies one-hot encoding to convert transactional data into a format suitable for analysis.</w:t>
      </w:r>
    </w:p>
    <w:p w14:paraId="1FA478CF" w14:textId="77777777" w:rsidR="00B30B04" w:rsidRDefault="00B30B04" w:rsidP="00B30B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30B04">
        <w:rPr>
          <w:rFonts w:ascii="Times New Roman" w:hAnsi="Times New Roman" w:cs="Times New Roman"/>
          <w:sz w:val="28"/>
          <w:szCs w:val="28"/>
        </w:rPr>
        <w:t xml:space="preserve">Constructs a binary </w:t>
      </w:r>
      <w:proofErr w:type="spellStart"/>
      <w:r w:rsidRPr="00B30B04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B30B04">
        <w:rPr>
          <w:rFonts w:ascii="Times New Roman" w:hAnsi="Times New Roman" w:cs="Times New Roman"/>
          <w:sz w:val="28"/>
          <w:szCs w:val="28"/>
        </w:rPr>
        <w:t xml:space="preserve"> indicating item presence per transaction.</w:t>
      </w:r>
    </w:p>
    <w:p w14:paraId="2E93316D" w14:textId="5B1C2A80" w:rsidR="00B30B04" w:rsidRDefault="009F67A1" w:rsidP="00B30B04">
      <w:p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9761A4" wp14:editId="5060F373">
            <wp:extent cx="5733415" cy="662305"/>
            <wp:effectExtent l="0" t="0" r="635" b="4445"/>
            <wp:docPr id="116008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64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0CCA" w14:textId="77777777" w:rsidR="009F67A1" w:rsidRDefault="009F67A1" w:rsidP="009F67A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0BA80C" w14:textId="55BB250B" w:rsidR="009F67A1" w:rsidRPr="009F67A1" w:rsidRDefault="009F67A1" w:rsidP="009F67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t xml:space="preserve">Executes the </w:t>
      </w:r>
      <w:proofErr w:type="spellStart"/>
      <w:r w:rsidRPr="009F67A1">
        <w:rPr>
          <w:rFonts w:ascii="Times New Roman" w:hAnsi="Times New Roman" w:cs="Times New Roman"/>
          <w:sz w:val="28"/>
          <w:szCs w:val="28"/>
        </w:rPr>
        <w:t>Apriori</w:t>
      </w:r>
      <w:proofErr w:type="spellEnd"/>
      <w:r w:rsidRPr="009F67A1">
        <w:rPr>
          <w:rFonts w:ascii="Times New Roman" w:hAnsi="Times New Roman" w:cs="Times New Roman"/>
          <w:sz w:val="28"/>
          <w:szCs w:val="28"/>
        </w:rPr>
        <w:t xml:space="preserve"> algorithm to identify item combinations with support ≥ 2%.</w:t>
      </w:r>
    </w:p>
    <w:p w14:paraId="6469EC1D" w14:textId="75AAC537" w:rsidR="009F67A1" w:rsidRPr="009F67A1" w:rsidRDefault="009F67A1" w:rsidP="009F67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t>Uses item names instead of column indices for readability.</w:t>
      </w:r>
    </w:p>
    <w:p w14:paraId="26A702AF" w14:textId="50D4520F" w:rsidR="009F67A1" w:rsidRPr="009F67A1" w:rsidRDefault="009F67A1" w:rsidP="009F67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t xml:space="preserve">Derives association rules from the frequent </w:t>
      </w:r>
      <w:proofErr w:type="spellStart"/>
      <w:r w:rsidRPr="009F67A1">
        <w:rPr>
          <w:rFonts w:ascii="Times New Roman" w:hAnsi="Times New Roman" w:cs="Times New Roman"/>
          <w:sz w:val="28"/>
          <w:szCs w:val="28"/>
        </w:rPr>
        <w:t>itemsets</w:t>
      </w:r>
      <w:proofErr w:type="spellEnd"/>
      <w:r w:rsidRPr="009F67A1">
        <w:rPr>
          <w:rFonts w:ascii="Times New Roman" w:hAnsi="Times New Roman" w:cs="Times New Roman"/>
          <w:sz w:val="28"/>
          <w:szCs w:val="28"/>
        </w:rPr>
        <w:t xml:space="preserve"> based on the lift metric.</w:t>
      </w:r>
      <w:r w:rsidRPr="009F67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D906" w14:textId="63E1650C" w:rsidR="009F67A1" w:rsidRDefault="009F67A1" w:rsidP="009F67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t>Filters rules with a minimum lift of 1.0 to ensure meaningful associations.</w:t>
      </w:r>
    </w:p>
    <w:p w14:paraId="0828F42F" w14:textId="5146B490" w:rsidR="009F67A1" w:rsidRDefault="009F67A1" w:rsidP="009F67A1">
      <w:p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89C9D6" wp14:editId="0C732480">
            <wp:extent cx="5733415" cy="521335"/>
            <wp:effectExtent l="0" t="0" r="635" b="0"/>
            <wp:docPr id="70116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21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A60" w14:textId="77777777" w:rsidR="009F67A1" w:rsidRDefault="009F67A1" w:rsidP="009F67A1">
      <w:pPr>
        <w:rPr>
          <w:rFonts w:ascii="Times New Roman" w:hAnsi="Times New Roman" w:cs="Times New Roman"/>
          <w:sz w:val="28"/>
          <w:szCs w:val="28"/>
        </w:rPr>
      </w:pPr>
    </w:p>
    <w:p w14:paraId="21FE72E1" w14:textId="4EE92E32" w:rsidR="009F67A1" w:rsidRDefault="009F67A1" w:rsidP="009F67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t xml:space="preserve">Outputs the identified frequent </w:t>
      </w:r>
      <w:proofErr w:type="spellStart"/>
      <w:r w:rsidRPr="009F67A1">
        <w:rPr>
          <w:rFonts w:ascii="Times New Roman" w:hAnsi="Times New Roman" w:cs="Times New Roman"/>
          <w:sz w:val="28"/>
          <w:szCs w:val="28"/>
        </w:rPr>
        <w:t>itemsets</w:t>
      </w:r>
      <w:proofErr w:type="spellEnd"/>
      <w:r w:rsidRPr="009F67A1">
        <w:rPr>
          <w:rFonts w:ascii="Times New Roman" w:hAnsi="Times New Roman" w:cs="Times New Roman"/>
          <w:sz w:val="28"/>
          <w:szCs w:val="28"/>
        </w:rPr>
        <w:t xml:space="preserve"> and associated rule metrics (support, confidence, lift).</w:t>
      </w:r>
    </w:p>
    <w:p w14:paraId="01E539DC" w14:textId="79883F55" w:rsidR="009F67A1" w:rsidRDefault="009F67A1" w:rsidP="009F67A1">
      <w:pPr>
        <w:rPr>
          <w:rFonts w:ascii="Times New Roman" w:hAnsi="Times New Roman" w:cs="Times New Roman"/>
          <w:sz w:val="28"/>
          <w:szCs w:val="28"/>
        </w:rPr>
      </w:pPr>
      <w:r w:rsidRPr="009F6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F293CA" wp14:editId="2939DF5D">
            <wp:extent cx="5733415" cy="1438275"/>
            <wp:effectExtent l="0" t="0" r="635" b="9525"/>
            <wp:docPr id="104085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597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05CC" w14:textId="77777777" w:rsidR="009F67A1" w:rsidRPr="009F67A1" w:rsidRDefault="009F67A1" w:rsidP="009F67A1">
      <w:pPr>
        <w:rPr>
          <w:rFonts w:ascii="Times New Roman" w:hAnsi="Times New Roman" w:cs="Times New Roman"/>
          <w:sz w:val="28"/>
          <w:szCs w:val="28"/>
        </w:rPr>
      </w:pPr>
    </w:p>
    <w:p w14:paraId="71E98E05" w14:textId="743953EC" w:rsidR="00B30B04" w:rsidRDefault="009F67A1" w:rsidP="00B30B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Result of Week 3:</w:t>
      </w:r>
    </w:p>
    <w:p w14:paraId="258CCE65" w14:textId="4B9477EC" w:rsidR="009F67A1" w:rsidRDefault="009F67A1" w:rsidP="00B30B04">
      <w:pPr>
        <w:rPr>
          <w:rFonts w:ascii="Times New Roman" w:hAnsi="Times New Roman" w:cs="Times New Roman"/>
          <w:sz w:val="32"/>
          <w:szCs w:val="32"/>
        </w:rPr>
      </w:pPr>
      <w:r w:rsidRPr="009F67A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C97187" wp14:editId="5A4C415E">
            <wp:extent cx="5733415" cy="1516380"/>
            <wp:effectExtent l="0" t="0" r="635" b="7620"/>
            <wp:docPr id="78853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365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FD25" w14:textId="2E8D4112" w:rsidR="009F67A1" w:rsidRDefault="009F67A1" w:rsidP="00B30B0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Week 4: </w:t>
      </w:r>
      <w:r w:rsidRPr="009F67A1">
        <w:rPr>
          <w:rFonts w:ascii="Times New Roman" w:hAnsi="Times New Roman" w:cs="Times New Roman"/>
          <w:b/>
          <w:bCs/>
          <w:sz w:val="40"/>
          <w:szCs w:val="40"/>
        </w:rPr>
        <w:t>Insights, Recommendations, and Finalization</w:t>
      </w:r>
    </w:p>
    <w:p w14:paraId="622CE6CF" w14:textId="77777777" w:rsidR="00D33C70" w:rsidRPr="00D33C70" w:rsidRDefault="00D33C70" w:rsidP="00D33C70">
      <w:pPr>
        <w:rPr>
          <w:rFonts w:ascii="Times New Roman" w:hAnsi="Times New Roman" w:cs="Times New Roman"/>
          <w:sz w:val="28"/>
          <w:szCs w:val="28"/>
        </w:rPr>
      </w:pPr>
      <w:r w:rsidRPr="00D33C70">
        <w:rPr>
          <w:rFonts w:ascii="Times New Roman" w:hAnsi="Times New Roman" w:cs="Times New Roman"/>
          <w:sz w:val="28"/>
          <w:szCs w:val="28"/>
        </w:rPr>
        <w:t>Week 4 compiles overall project outcomes:</w:t>
      </w:r>
    </w:p>
    <w:p w14:paraId="6F9F7CFF" w14:textId="77777777" w:rsidR="00D33C70" w:rsidRPr="00D33C70" w:rsidRDefault="00D33C70" w:rsidP="00D33C7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3C70">
        <w:rPr>
          <w:rFonts w:ascii="Times New Roman" w:hAnsi="Times New Roman" w:cs="Times New Roman"/>
          <w:sz w:val="28"/>
          <w:szCs w:val="28"/>
        </w:rPr>
        <w:t>Key Findings: Cleaned data revealed top-selling items and patterns.</w:t>
      </w:r>
    </w:p>
    <w:p w14:paraId="548B2EC2" w14:textId="77777777" w:rsidR="00D33C70" w:rsidRPr="00D33C70" w:rsidRDefault="00D33C70" w:rsidP="00D33C7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3C70">
        <w:rPr>
          <w:rFonts w:ascii="Times New Roman" w:hAnsi="Times New Roman" w:cs="Times New Roman"/>
          <w:sz w:val="28"/>
          <w:szCs w:val="28"/>
        </w:rPr>
        <w:t>Takeaways: Noted customer purchase trends and product associations.</w:t>
      </w:r>
    </w:p>
    <w:p w14:paraId="7A8DA682" w14:textId="77777777" w:rsidR="00D33C70" w:rsidRPr="00D33C70" w:rsidRDefault="00D33C70" w:rsidP="00D33C7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3C70">
        <w:rPr>
          <w:rFonts w:ascii="Times New Roman" w:hAnsi="Times New Roman" w:cs="Times New Roman"/>
          <w:sz w:val="28"/>
          <w:szCs w:val="28"/>
        </w:rPr>
        <w:t>Insights: Identified bundling and inventory opportunities.</w:t>
      </w:r>
    </w:p>
    <w:p w14:paraId="2739C7DB" w14:textId="77777777" w:rsidR="00D33C70" w:rsidRPr="00D33C70" w:rsidRDefault="00D33C70" w:rsidP="00D33C70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3C70">
        <w:rPr>
          <w:rFonts w:ascii="Times New Roman" w:hAnsi="Times New Roman" w:cs="Times New Roman"/>
          <w:sz w:val="28"/>
          <w:szCs w:val="28"/>
        </w:rPr>
        <w:t>Recommendations: Improve cross-selling, layout, and promotions.</w:t>
      </w:r>
    </w:p>
    <w:p w14:paraId="1234EE03" w14:textId="3A8ABBAF" w:rsidR="009F67A1" w:rsidRPr="00D33C70" w:rsidRDefault="00D33C70" w:rsidP="00B30B04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3C70">
        <w:rPr>
          <w:rFonts w:ascii="Times New Roman" w:hAnsi="Times New Roman" w:cs="Times New Roman"/>
          <w:sz w:val="28"/>
          <w:szCs w:val="28"/>
        </w:rPr>
        <w:t>Visual Summary: Charts supported findings and decisions.</w:t>
      </w:r>
    </w:p>
    <w:p w14:paraId="0B1147E8" w14:textId="695089F0" w:rsidR="009F67A1" w:rsidRDefault="009F67A1" w:rsidP="00B30B0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F67A1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1C8A982" wp14:editId="2B85B97F">
            <wp:extent cx="5733415" cy="4008120"/>
            <wp:effectExtent l="0" t="0" r="635" b="0"/>
            <wp:docPr id="76092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255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5335" w14:textId="27AFC159" w:rsidR="009F67A1" w:rsidRDefault="009F67A1" w:rsidP="00B30B04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F67A1">
        <w:rPr>
          <w:rFonts w:ascii="Times New Roman" w:hAnsi="Times New Roman" w:cs="Times New Roman"/>
          <w:b/>
          <w:bCs/>
          <w:sz w:val="16"/>
          <w:szCs w:val="16"/>
        </w:rPr>
        <w:lastRenderedPageBreak/>
        <w:drawing>
          <wp:inline distT="0" distB="0" distL="0" distR="0" wp14:anchorId="1C99460E" wp14:editId="2DECC280">
            <wp:extent cx="5733415" cy="1915795"/>
            <wp:effectExtent l="0" t="0" r="635" b="8255"/>
            <wp:docPr id="42353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35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3A86" w14:textId="5F5FB970" w:rsidR="009F67A1" w:rsidRDefault="009F67A1" w:rsidP="00B30B04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F67A1">
        <w:rPr>
          <w:rFonts w:ascii="Times New Roman" w:hAnsi="Times New Roman" w:cs="Times New Roman"/>
          <w:b/>
          <w:bCs/>
          <w:sz w:val="16"/>
          <w:szCs w:val="16"/>
        </w:rPr>
        <w:drawing>
          <wp:inline distT="0" distB="0" distL="0" distR="0" wp14:anchorId="7659F412" wp14:editId="5F55EE6E">
            <wp:extent cx="5733415" cy="1887855"/>
            <wp:effectExtent l="0" t="0" r="635" b="0"/>
            <wp:docPr id="106869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984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FA76" w14:textId="345FA526" w:rsidR="009F67A1" w:rsidRDefault="009F67A1" w:rsidP="00B30B04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F67A1">
        <w:rPr>
          <w:rFonts w:ascii="Times New Roman" w:hAnsi="Times New Roman" w:cs="Times New Roman"/>
          <w:b/>
          <w:bCs/>
          <w:sz w:val="16"/>
          <w:szCs w:val="16"/>
        </w:rPr>
        <w:drawing>
          <wp:inline distT="0" distB="0" distL="0" distR="0" wp14:anchorId="544F8123" wp14:editId="17EBDFC5">
            <wp:extent cx="5733415" cy="1973580"/>
            <wp:effectExtent l="0" t="0" r="635" b="7620"/>
            <wp:docPr id="18663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20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FFE5" w14:textId="40F20938" w:rsidR="009F67A1" w:rsidRDefault="009F67A1" w:rsidP="00B30B04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F67A1">
        <w:rPr>
          <w:rFonts w:ascii="Times New Roman" w:hAnsi="Times New Roman" w:cs="Times New Roman"/>
          <w:b/>
          <w:bCs/>
          <w:sz w:val="16"/>
          <w:szCs w:val="16"/>
        </w:rPr>
        <w:drawing>
          <wp:inline distT="0" distB="0" distL="0" distR="0" wp14:anchorId="20588894" wp14:editId="339F26AC">
            <wp:extent cx="5733415" cy="2325370"/>
            <wp:effectExtent l="0" t="0" r="635" b="0"/>
            <wp:docPr id="58375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79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CF92" w14:textId="06F45ABC" w:rsidR="009F67A1" w:rsidRDefault="009F67A1" w:rsidP="00B30B04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674993CB" w14:textId="0F1CF4D7" w:rsidR="009F67A1" w:rsidRDefault="009F67A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br w:type="page"/>
      </w:r>
      <w:r w:rsidR="00D33C70">
        <w:rPr>
          <w:rFonts w:ascii="Times New Roman" w:hAnsi="Times New Roman" w:cs="Times New Roman"/>
          <w:b/>
          <w:bCs/>
          <w:sz w:val="40"/>
          <w:szCs w:val="40"/>
        </w:rPr>
        <w:lastRenderedPageBreak/>
        <w:t>Conclusion:</w:t>
      </w:r>
    </w:p>
    <w:p w14:paraId="6D982B6C" w14:textId="3344E6AD" w:rsidR="00D33C70" w:rsidRPr="00D33C70" w:rsidRDefault="00D33C70">
      <w:pPr>
        <w:rPr>
          <w:rFonts w:ascii="Times New Roman" w:hAnsi="Times New Roman" w:cs="Times New Roman"/>
          <w:sz w:val="28"/>
          <w:szCs w:val="28"/>
        </w:rPr>
      </w:pPr>
      <w:r w:rsidRPr="00D33C70">
        <w:rPr>
          <w:rFonts w:ascii="Times New Roman" w:hAnsi="Times New Roman" w:cs="Times New Roman"/>
          <w:sz w:val="28"/>
          <w:szCs w:val="28"/>
        </w:rPr>
        <w:t>The analysis shows that a few key products drive most sales, with customers displaying varied buying patterns. This highlights strong opportunities for promoting best-sellers and bundling lesser-known items. Leveraging these insights can boost both sales and customer engagement through smarter merchandising.</w:t>
      </w:r>
    </w:p>
    <w:sectPr w:rsidR="00D33C70" w:rsidRPr="00D33C70" w:rsidSect="005228B8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EA842" w14:textId="77777777" w:rsidR="00541A14" w:rsidRDefault="00541A14" w:rsidP="00B30B04">
      <w:pPr>
        <w:spacing w:after="0" w:line="240" w:lineRule="auto"/>
      </w:pPr>
      <w:r>
        <w:separator/>
      </w:r>
    </w:p>
  </w:endnote>
  <w:endnote w:type="continuationSeparator" w:id="0">
    <w:p w14:paraId="1968F0E9" w14:textId="77777777" w:rsidR="00541A14" w:rsidRDefault="00541A14" w:rsidP="00B30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1EDD7" w14:textId="77777777" w:rsidR="00541A14" w:rsidRDefault="00541A14" w:rsidP="00B30B04">
      <w:pPr>
        <w:spacing w:after="0" w:line="240" w:lineRule="auto"/>
      </w:pPr>
      <w:r>
        <w:separator/>
      </w:r>
    </w:p>
  </w:footnote>
  <w:footnote w:type="continuationSeparator" w:id="0">
    <w:p w14:paraId="60357DEC" w14:textId="77777777" w:rsidR="00541A14" w:rsidRDefault="00541A14" w:rsidP="00B30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6C47D0"/>
    <w:multiLevelType w:val="hybridMultilevel"/>
    <w:tmpl w:val="F522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81A4B"/>
    <w:multiLevelType w:val="multilevel"/>
    <w:tmpl w:val="EE7CD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FF53F5"/>
    <w:multiLevelType w:val="hybridMultilevel"/>
    <w:tmpl w:val="682CF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C6144"/>
    <w:multiLevelType w:val="hybridMultilevel"/>
    <w:tmpl w:val="5EAEB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D7EA4"/>
    <w:multiLevelType w:val="multilevel"/>
    <w:tmpl w:val="5E344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B35919"/>
    <w:multiLevelType w:val="hybridMultilevel"/>
    <w:tmpl w:val="D23AB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681A98"/>
    <w:multiLevelType w:val="hybridMultilevel"/>
    <w:tmpl w:val="3C225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77291"/>
    <w:multiLevelType w:val="hybridMultilevel"/>
    <w:tmpl w:val="0D467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2F1066"/>
    <w:multiLevelType w:val="hybridMultilevel"/>
    <w:tmpl w:val="779AD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595387">
    <w:abstractNumId w:val="1"/>
  </w:num>
  <w:num w:numId="2" w16cid:durableId="1745226624">
    <w:abstractNumId w:val="5"/>
  </w:num>
  <w:num w:numId="3" w16cid:durableId="1201742298">
    <w:abstractNumId w:val="4"/>
  </w:num>
  <w:num w:numId="4" w16cid:durableId="304312378">
    <w:abstractNumId w:val="2"/>
  </w:num>
  <w:num w:numId="5" w16cid:durableId="1532036479">
    <w:abstractNumId w:val="6"/>
  </w:num>
  <w:num w:numId="6" w16cid:durableId="1477409119">
    <w:abstractNumId w:val="7"/>
  </w:num>
  <w:num w:numId="7" w16cid:durableId="79640377">
    <w:abstractNumId w:val="3"/>
  </w:num>
  <w:num w:numId="8" w16cid:durableId="705718395">
    <w:abstractNumId w:val="8"/>
  </w:num>
  <w:num w:numId="9" w16cid:durableId="1089621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2B7"/>
    <w:rsid w:val="00192B26"/>
    <w:rsid w:val="003F4BFB"/>
    <w:rsid w:val="005228B8"/>
    <w:rsid w:val="00541A14"/>
    <w:rsid w:val="005D32B7"/>
    <w:rsid w:val="007C4A7A"/>
    <w:rsid w:val="007E03A6"/>
    <w:rsid w:val="00985552"/>
    <w:rsid w:val="009F67A1"/>
    <w:rsid w:val="00B30B04"/>
    <w:rsid w:val="00C36291"/>
    <w:rsid w:val="00CE7D71"/>
    <w:rsid w:val="00D33C70"/>
    <w:rsid w:val="00DE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8D0D9"/>
  <w15:chartTrackingRefBased/>
  <w15:docId w15:val="{E19D7BE1-2DC8-4AB3-B0E5-C10D926EA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2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2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2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2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2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2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2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2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2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2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2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2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2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2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2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2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2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2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2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2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2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2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2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2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2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2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2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2B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30B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B04"/>
  </w:style>
  <w:style w:type="paragraph" w:styleId="Footer">
    <w:name w:val="footer"/>
    <w:basedOn w:val="Normal"/>
    <w:link w:val="FooterChar"/>
    <w:uiPriority w:val="99"/>
    <w:unhideWhenUsed/>
    <w:rsid w:val="00B30B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B04"/>
  </w:style>
  <w:style w:type="paragraph" w:styleId="NormalWeb">
    <w:name w:val="Normal (Web)"/>
    <w:basedOn w:val="Normal"/>
    <w:uiPriority w:val="99"/>
    <w:unhideWhenUsed/>
    <w:rsid w:val="00B30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30B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4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5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76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11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5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1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12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550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89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40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9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96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08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6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853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0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98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9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587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27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17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Vaamshikan M</dc:creator>
  <cp:keywords/>
  <dc:description/>
  <cp:lastModifiedBy>Harshaa Vardhan M</cp:lastModifiedBy>
  <cp:revision>1</cp:revision>
  <dcterms:created xsi:type="dcterms:W3CDTF">2025-06-17T10:33:00Z</dcterms:created>
  <dcterms:modified xsi:type="dcterms:W3CDTF">2025-06-17T11:31:00Z</dcterms:modified>
</cp:coreProperties>
</file>