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67058FF8" w:rsidR="00E370AF" w:rsidRDefault="006E7695">
            <w:r>
              <w:t xml:space="preserve">27 </w:t>
            </w:r>
            <w:r w:rsidR="00267921" w:rsidRPr="00267921">
              <w:t>February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1416A2A0" w:rsidR="00E370AF" w:rsidRDefault="006E7695">
            <w:r w:rsidRPr="006E7695">
              <w:t>LTVIP2026TMIDS41352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423E55F4" w:rsidR="00E370AF" w:rsidRDefault="006E7695">
            <w:proofErr w:type="spellStart"/>
            <w:proofErr w:type="gramStart"/>
            <w:r w:rsidRPr="006E7695">
              <w:t>ShopEZ:One</w:t>
            </w:r>
            <w:proofErr w:type="gramEnd"/>
            <w:r w:rsidRPr="006E7695">
              <w:t>-Stop</w:t>
            </w:r>
            <w:proofErr w:type="spellEnd"/>
            <w:r w:rsidRPr="006E7695">
              <w:t xml:space="preserve"> Shop for Online Purchases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2E97CFDB" w14:textId="77777777" w:rsidR="006E7695" w:rsidRPr="006E7695" w:rsidRDefault="006E7695" w:rsidP="006E7695">
      <w:pPr>
        <w:rPr>
          <w:b/>
        </w:rPr>
      </w:pPr>
      <w:r w:rsidRPr="006E7695">
        <w:rPr>
          <w:b/>
        </w:rPr>
        <w:t xml:space="preserve">The solution architecture of </w:t>
      </w:r>
      <w:proofErr w:type="spellStart"/>
      <w:r w:rsidRPr="006E7695">
        <w:rPr>
          <w:b/>
        </w:rPr>
        <w:t>ShopEZ</w:t>
      </w:r>
      <w:proofErr w:type="spellEnd"/>
      <w:r w:rsidRPr="006E7695">
        <w:rPr>
          <w:b/>
        </w:rPr>
        <w:t xml:space="preserve"> bridges the gap between user shopping challenges and a scalable, secure technology solution. It defines how frontend, backend, database, and external services interact to deliver a seamless e-commerce experience.</w:t>
      </w:r>
    </w:p>
    <w:p w14:paraId="110DBF01" w14:textId="77777777" w:rsidR="006E7695" w:rsidRPr="006E7695" w:rsidRDefault="006E7695" w:rsidP="006E7695">
      <w:pPr>
        <w:rPr>
          <w:b/>
        </w:rPr>
      </w:pPr>
      <w:proofErr w:type="spellStart"/>
      <w:r w:rsidRPr="006E7695">
        <w:rPr>
          <w:b/>
        </w:rPr>
        <w:t>ShopEZ</w:t>
      </w:r>
      <w:proofErr w:type="spellEnd"/>
      <w:r w:rsidRPr="006E7695">
        <w:rPr>
          <w:b/>
        </w:rPr>
        <w:t xml:space="preserve"> follows a </w:t>
      </w:r>
      <w:r w:rsidRPr="006E7695">
        <w:rPr>
          <w:b/>
          <w:bCs/>
        </w:rPr>
        <w:t>three-tier architecture</w:t>
      </w:r>
      <w:r w:rsidRPr="006E7695">
        <w:rPr>
          <w:b/>
        </w:rPr>
        <w:t xml:space="preserve"> consisting of:</w:t>
      </w:r>
    </w:p>
    <w:p w14:paraId="576556EA" w14:textId="77777777" w:rsidR="006E7695" w:rsidRPr="006E7695" w:rsidRDefault="006E7695" w:rsidP="006E7695">
      <w:pPr>
        <w:numPr>
          <w:ilvl w:val="0"/>
          <w:numId w:val="2"/>
        </w:numPr>
        <w:rPr>
          <w:b/>
        </w:rPr>
      </w:pPr>
      <w:r w:rsidRPr="006E7695">
        <w:rPr>
          <w:b/>
        </w:rPr>
        <w:t>Presentation Layer</w:t>
      </w:r>
    </w:p>
    <w:p w14:paraId="65C428C5" w14:textId="77777777" w:rsidR="006E7695" w:rsidRPr="006E7695" w:rsidRDefault="006E7695" w:rsidP="006E7695">
      <w:pPr>
        <w:numPr>
          <w:ilvl w:val="0"/>
          <w:numId w:val="2"/>
        </w:numPr>
        <w:rPr>
          <w:b/>
        </w:rPr>
      </w:pPr>
      <w:r w:rsidRPr="006E7695">
        <w:rPr>
          <w:b/>
        </w:rPr>
        <w:t>Application Layer</w:t>
      </w:r>
    </w:p>
    <w:p w14:paraId="315CFEA2" w14:textId="77777777" w:rsidR="006E7695" w:rsidRPr="006E7695" w:rsidRDefault="006E7695" w:rsidP="006E7695">
      <w:pPr>
        <w:numPr>
          <w:ilvl w:val="0"/>
          <w:numId w:val="2"/>
        </w:numPr>
        <w:rPr>
          <w:b/>
        </w:rPr>
      </w:pPr>
      <w:r w:rsidRPr="006E7695">
        <w:rPr>
          <w:b/>
        </w:rPr>
        <w:t>Data Layer</w:t>
      </w:r>
    </w:p>
    <w:p w14:paraId="57A16A5C" w14:textId="77777777" w:rsidR="006E7695" w:rsidRPr="006E7695" w:rsidRDefault="006E7695" w:rsidP="006E7695">
      <w:pPr>
        <w:rPr>
          <w:b/>
        </w:rPr>
      </w:pPr>
      <w:r w:rsidRPr="006E7695">
        <w:rPr>
          <w:b/>
        </w:rPr>
        <w:t>This structure ensures modularity, scalability, maintainability, and secure communication.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64D75CC3" w14:textId="0565E824" w:rsidR="006E7695" w:rsidRDefault="006E7695">
      <w:pPr>
        <w:rPr>
          <w:b/>
        </w:rPr>
      </w:pPr>
      <w:r>
        <w:rPr>
          <w:noProof/>
        </w:rPr>
        <w:drawing>
          <wp:inline distT="0" distB="0" distL="0" distR="0" wp14:anchorId="49F4DB95" wp14:editId="774A7948">
            <wp:extent cx="5731510" cy="4390390"/>
            <wp:effectExtent l="0" t="0" r="2540" b="0"/>
            <wp:docPr id="50014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62490B16" w14:textId="77777777" w:rsidR="006E7695" w:rsidRDefault="00000000" w:rsidP="006E7695">
      <w:pPr>
        <w:pStyle w:val="NormalWeb"/>
        <w:numPr>
          <w:ilvl w:val="0"/>
          <w:numId w:val="3"/>
        </w:numPr>
      </w:pPr>
      <w:r>
        <w:rPr>
          <w:b/>
        </w:rPr>
        <w:lastRenderedPageBreak/>
        <w:t xml:space="preserve">Reference: </w:t>
      </w:r>
      <w:r w:rsidR="006E7695">
        <w:t>AWS Industries Blog – Voice Applications in Clinical Research Powered by AI on AWS (Architecture and Design Considerations).</w:t>
      </w:r>
      <w:r w:rsidR="006E7695">
        <w:br/>
        <w:t xml:space="preserve">Available at: </w:t>
      </w:r>
      <w:hyperlink r:id="rId7" w:tgtFrame="_new" w:history="1">
        <w:r w:rsidR="006E7695">
          <w:rPr>
            <w:rStyle w:val="Hyperlink"/>
          </w:rPr>
          <w:t>https://aws.amazon.com/blogs/industries/voice-applications-in-clinical-research-powered-by-ai-on-aws-part-1-architecture-and-design-considerations/</w:t>
        </w:r>
      </w:hyperlink>
      <w:r w:rsidR="006E7695">
        <w:br/>
        <w:t>Referenced for architecture design considerations and example architecture diagrams.</w:t>
      </w:r>
    </w:p>
    <w:p w14:paraId="273B2AFA" w14:textId="77777777" w:rsidR="006E7695" w:rsidRDefault="006E7695" w:rsidP="006E7695">
      <w:pPr>
        <w:pStyle w:val="NormalWeb"/>
        <w:numPr>
          <w:ilvl w:val="0"/>
          <w:numId w:val="3"/>
        </w:numPr>
      </w:pPr>
      <w:r>
        <w:t>C4 Model for Software Architecture.</w:t>
      </w:r>
      <w:r>
        <w:br/>
        <w:t xml:space="preserve">Available at: </w:t>
      </w:r>
      <w:hyperlink r:id="rId8" w:tgtFrame="_new" w:history="1">
        <w:r>
          <w:rPr>
            <w:rStyle w:val="Hyperlink"/>
          </w:rPr>
          <w:t>https://c4model.com/</w:t>
        </w:r>
      </w:hyperlink>
      <w:r>
        <w:br/>
        <w:t>Used to understand layered architectural diagrams and structured representation of system components.</w:t>
      </w:r>
    </w:p>
    <w:p w14:paraId="23EC8673" w14:textId="77777777" w:rsidR="006E7695" w:rsidRDefault="006E7695" w:rsidP="006E7695">
      <w:pPr>
        <w:pStyle w:val="NormalWeb"/>
        <w:numPr>
          <w:ilvl w:val="0"/>
          <w:numId w:val="3"/>
        </w:numPr>
      </w:pPr>
      <w:r>
        <w:t xml:space="preserve">AWS Architecture </w:t>
      </w:r>
      <w:proofErr w:type="spellStart"/>
      <w:r>
        <w:t>Center</w:t>
      </w:r>
      <w:proofErr w:type="spellEnd"/>
      <w:r>
        <w:t>.</w:t>
      </w:r>
      <w:r>
        <w:br/>
        <w:t xml:space="preserve">Available at: </w:t>
      </w:r>
      <w:hyperlink r:id="rId9" w:tgtFrame="_new" w:history="1">
        <w:r>
          <w:rPr>
            <w:rStyle w:val="Hyperlink"/>
          </w:rPr>
          <w:t>https://aws.amazon.com/architecture</w:t>
        </w:r>
      </w:hyperlink>
      <w:r>
        <w:br/>
        <w:t>Used for best practices in cloud-based architecture design, including scalability and security.</w:t>
      </w:r>
    </w:p>
    <w:p w14:paraId="43EEA426" w14:textId="77777777" w:rsidR="006E7695" w:rsidRDefault="006E7695" w:rsidP="006E7695">
      <w:pPr>
        <w:pStyle w:val="NormalWeb"/>
        <w:numPr>
          <w:ilvl w:val="0"/>
          <w:numId w:val="3"/>
        </w:numPr>
      </w:pPr>
      <w:r>
        <w:t>Medium – How to Draw Useful Technical Architecture Diagrams.</w:t>
      </w:r>
      <w:r>
        <w:br/>
        <w:t xml:space="preserve">Available at: </w:t>
      </w:r>
      <w:hyperlink r:id="rId10" w:tgtFrame="_new" w:history="1">
        <w:r>
          <w:rPr>
            <w:rStyle w:val="Hyperlink"/>
          </w:rPr>
          <w:t>https://medium.com/the-internal-startup/how-to-draw-useful-technical-architecture-diagrams-2d20c9fda90d</w:t>
        </w:r>
      </w:hyperlink>
      <w:r>
        <w:br/>
        <w:t>Referenced for guidelines on creating simple and effective architecture visuals.</w:t>
      </w:r>
    </w:p>
    <w:p w14:paraId="351C0C63" w14:textId="77777777" w:rsidR="006E7695" w:rsidRDefault="006E7695" w:rsidP="006E7695">
      <w:pPr>
        <w:pStyle w:val="NormalWeb"/>
        <w:numPr>
          <w:ilvl w:val="0"/>
          <w:numId w:val="3"/>
        </w:numPr>
      </w:pPr>
      <w:r>
        <w:t>MERN Stack Official Docs.</w:t>
      </w:r>
      <w:r>
        <w:br/>
        <w:t xml:space="preserve">• React: </w:t>
      </w:r>
      <w:hyperlink r:id="rId11" w:tgtFrame="_new" w:history="1">
        <w:r>
          <w:rPr>
            <w:rStyle w:val="Hyperlink"/>
          </w:rPr>
          <w:t>https://react.dev/</w:t>
        </w:r>
      </w:hyperlink>
      <w:r>
        <w:br/>
        <w:t xml:space="preserve">• Node.js: </w:t>
      </w:r>
      <w:hyperlink r:id="rId12" w:tgtFrame="_new" w:history="1">
        <w:r>
          <w:rPr>
            <w:rStyle w:val="Hyperlink"/>
          </w:rPr>
          <w:t>https://nodejs.org/en/docs/</w:t>
        </w:r>
      </w:hyperlink>
      <w:r>
        <w:br/>
        <w:t xml:space="preserve">• Express: </w:t>
      </w:r>
      <w:hyperlink r:id="rId13" w:tgtFrame="_new" w:history="1">
        <w:r>
          <w:rPr>
            <w:rStyle w:val="Hyperlink"/>
          </w:rPr>
          <w:t>https://expressjs.com/</w:t>
        </w:r>
      </w:hyperlink>
      <w:r>
        <w:br/>
        <w:t xml:space="preserve">• MongoDB: </w:t>
      </w:r>
      <w:hyperlink r:id="rId14" w:tgtFrame="_new" w:history="1">
        <w:r>
          <w:rPr>
            <w:rStyle w:val="Hyperlink"/>
          </w:rPr>
          <w:t>https://www.mongodb.com/docs/</w:t>
        </w:r>
      </w:hyperlink>
      <w:r>
        <w:br/>
        <w:t>Referenced for component-specific implementation standards and architecture.</w:t>
      </w:r>
    </w:p>
    <w:p w14:paraId="10140FDA" w14:textId="77777777" w:rsidR="006E7695" w:rsidRDefault="006E7695" w:rsidP="006E7695">
      <w:pPr>
        <w:pStyle w:val="NormalWeb"/>
        <w:numPr>
          <w:ilvl w:val="0"/>
          <w:numId w:val="3"/>
        </w:numPr>
      </w:pPr>
      <w:r>
        <w:t>JWT.io Documentation (JSON Web Tokens).</w:t>
      </w:r>
      <w:r>
        <w:br/>
        <w:t xml:space="preserve">Available at: </w:t>
      </w:r>
      <w:hyperlink r:id="rId15" w:tgtFrame="_new" w:history="1">
        <w:r>
          <w:rPr>
            <w:rStyle w:val="Hyperlink"/>
          </w:rPr>
          <w:t>https://jwt.io/</w:t>
        </w:r>
      </w:hyperlink>
      <w:r>
        <w:br/>
        <w:t>Used as reference for secure authentication mechanisms in the proposed solution.</w:t>
      </w:r>
    </w:p>
    <w:p w14:paraId="6CB0E886" w14:textId="77777777" w:rsidR="006E7695" w:rsidRDefault="006E7695" w:rsidP="006E7695">
      <w:pPr>
        <w:pStyle w:val="NormalWeb"/>
        <w:numPr>
          <w:ilvl w:val="0"/>
          <w:numId w:val="3"/>
        </w:numPr>
      </w:pPr>
      <w:r>
        <w:t>MongoDB Atlas Documentation.</w:t>
      </w:r>
      <w:r>
        <w:br/>
        <w:t xml:space="preserve">Available at: </w:t>
      </w:r>
      <w:hyperlink r:id="rId16" w:tgtFrame="_new" w:history="1">
        <w:r>
          <w:rPr>
            <w:rStyle w:val="Hyperlink"/>
          </w:rPr>
          <w:t>https://www.mongodb.com/cloud/atlas</w:t>
        </w:r>
      </w:hyperlink>
      <w:r>
        <w:br/>
        <w:t>Referenced for cloud database deployment guidelines and architectural considerations.</w:t>
      </w:r>
    </w:p>
    <w:p w14:paraId="4E909796" w14:textId="59D53DB6" w:rsidR="00E370AF" w:rsidRDefault="00E370AF">
      <w:pPr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AA41618E-4D9F-489F-83C0-6FF5C9DF885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FCC7058-A619-4DD4-927C-71C8FEC6B7AC}"/>
    <w:embedBold r:id="rId3" w:fontKey="{64F4CCFE-FA21-46DC-8C65-0CD020C9D33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B53C0741-6A6A-46A5-AB18-CD41D904070C}"/>
    <w:embedItalic r:id="rId5" w:fontKey="{980FAA70-C579-4D2D-B7B6-2D8BC12ADA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  <w:embedRegular r:id="rId6" w:fontKey="{5362197B-465B-4242-B0C3-0B51ED8D4C39}"/>
    <w:embedItalic r:id="rId7" w:fontKey="{455680B7-83CE-4908-BA03-3048FE70D3B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B7A0461-4298-47B5-8B5C-FA8BF271B6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35537C59"/>
    <w:multiLevelType w:val="multilevel"/>
    <w:tmpl w:val="876A7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CA6EBB"/>
    <w:multiLevelType w:val="multilevel"/>
    <w:tmpl w:val="BAA86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013408">
    <w:abstractNumId w:val="0"/>
  </w:num>
  <w:num w:numId="2" w16cid:durableId="393508577">
    <w:abstractNumId w:val="2"/>
  </w:num>
  <w:num w:numId="3" w16cid:durableId="681786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5A3AD9"/>
    <w:rsid w:val="006E7695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hyperlink" Target="https://expressjs.com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12" Type="http://schemas.openxmlformats.org/officeDocument/2006/relationships/hyperlink" Target="https://nodejs.org/en/docs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mongodb.com/cloud/atla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react.dev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jwt.io/" TargetMode="External"/><Relationship Id="rId10" Type="http://schemas.openxmlformats.org/officeDocument/2006/relationships/hyperlink" Target="https://medium.com/the-internal-startup/how-to-draw-useful-technical-architecture-diagrams-2d20c9fda90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ws.amazon.com/architecture" TargetMode="External"/><Relationship Id="rId14" Type="http://schemas.openxmlformats.org/officeDocument/2006/relationships/hyperlink" Target="https://www.mongodb.com/docs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Tejasri Vuyyuru</cp:lastModifiedBy>
  <cp:revision>2</cp:revision>
  <cp:lastPrinted>2026-02-28T05:53:00Z</cp:lastPrinted>
  <dcterms:created xsi:type="dcterms:W3CDTF">2026-02-28T05:54:00Z</dcterms:created>
  <dcterms:modified xsi:type="dcterms:W3CDTF">2026-02-28T05:54:00Z</dcterms:modified>
</cp:coreProperties>
</file>