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#install.packages("tree")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library(tree)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 predict Species from all other attributes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tree.irises = tree(Species ~ .,iris)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summary(tree.irises)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sink('iristree.txt')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tree.irises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sink()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plot(tree.irises)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text(tree.irises)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#try with training and test sets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#make random results reproducible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set.seed(12345)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#sample 120 rows (80%)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samp_sz = 80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train = sample(1:nrow(iris), samp_sz)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 test data set is other rows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iris.test = iris[-train,]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 train a mode on just the training data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tree.iristrain = tree(Species ~ .,iris, subset = train)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#check predictions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irispred = predict(tree.iristrain,iris.test,type="class")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#visually examine diffs between "ground truth" and predictions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iris.test$Species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irispred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#compare in a table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table(irispred,iris.test$Species)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#calculate your error rate</w:t>
      </w:r>
    </w:p>
    <w:p>
      <w:pPr/>
      <w:r>
        <w:rPr>
          <w:rFonts w:ascii="Tahoma" w:hAnsi="Tahoma" w:cs="Tahoma"/>
          <w:sz w:val="26"/>
          <w:sz-cs w:val="26"/>
          <w:spacing w:val="0"/>
          <w:color w:val="000000"/>
        </w:rPr>
        <w:t xml:space="preserve">#decrease sample size and see how you do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