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DB2B" w14:textId="77777777" w:rsidR="00801FFD" w:rsidRPr="00801FFD" w:rsidRDefault="00801FFD" w:rsidP="00075A86">
      <w:pPr>
        <w:rPr>
          <w:b/>
          <w:bCs/>
          <w:sz w:val="44"/>
          <w:szCs w:val="44"/>
          <w:u w:val="single"/>
        </w:rPr>
      </w:pPr>
      <w:r w:rsidRPr="00801FFD">
        <w:rPr>
          <w:b/>
          <w:bCs/>
          <w:sz w:val="44"/>
          <w:szCs w:val="44"/>
          <w:u w:val="single"/>
        </w:rPr>
        <w:t>PROJECT REPORT:</w:t>
      </w:r>
    </w:p>
    <w:p w14:paraId="3A59ECF4" w14:textId="2A74E6E0" w:rsidR="00801FFD" w:rsidRPr="00801FFD" w:rsidRDefault="00801FFD" w:rsidP="00075A86">
      <w:pPr>
        <w:rPr>
          <w:sz w:val="44"/>
          <w:szCs w:val="44"/>
        </w:rPr>
      </w:pPr>
      <w:r w:rsidRPr="00801FFD">
        <w:rPr>
          <w:sz w:val="44"/>
          <w:szCs w:val="44"/>
        </w:rPr>
        <w:t>Encryption and Decryption between users in Morse using a Flashlight.</w:t>
      </w:r>
    </w:p>
    <w:p w14:paraId="2075E1EF" w14:textId="145FCD76" w:rsidR="00075A86" w:rsidRPr="00801FFD" w:rsidRDefault="00075A86" w:rsidP="00075A86">
      <w:pPr>
        <w:rPr>
          <w:b/>
          <w:bCs/>
          <w:sz w:val="44"/>
          <w:szCs w:val="44"/>
        </w:rPr>
      </w:pPr>
      <w:r w:rsidRPr="00801FFD">
        <w:rPr>
          <w:b/>
          <w:bCs/>
          <w:sz w:val="44"/>
          <w:szCs w:val="44"/>
        </w:rPr>
        <w:t>1.ABSTRACT</w:t>
      </w:r>
    </w:p>
    <w:p w14:paraId="4708AEA3" w14:textId="77777777" w:rsidR="00801FFD" w:rsidRPr="00801FFD" w:rsidRDefault="00801FFD" w:rsidP="00801FFD">
      <w:pPr>
        <w:numPr>
          <w:ilvl w:val="0"/>
          <w:numId w:val="1"/>
        </w:numPr>
        <w:rPr>
          <w:sz w:val="44"/>
          <w:szCs w:val="44"/>
        </w:rPr>
      </w:pPr>
      <w:r w:rsidRPr="00801FFD">
        <w:rPr>
          <w:b/>
          <w:bCs/>
          <w:sz w:val="44"/>
          <w:szCs w:val="44"/>
          <w:lang w:val="en-US"/>
        </w:rPr>
        <w:t xml:space="preserve">Morse code </w:t>
      </w:r>
      <w:r w:rsidRPr="00801FFD">
        <w:rPr>
          <w:sz w:val="44"/>
          <w:szCs w:val="44"/>
          <w:lang w:val="en-US"/>
        </w:rPr>
        <w:t>is the most basic emergency communication method. It expresses alphabet and numbers by using the combinations of dots and dashes.</w:t>
      </w:r>
    </w:p>
    <w:p w14:paraId="3320739D" w14:textId="77777777" w:rsidR="00801FFD" w:rsidRPr="00801FFD" w:rsidRDefault="00801FFD" w:rsidP="00801FFD">
      <w:pPr>
        <w:numPr>
          <w:ilvl w:val="0"/>
          <w:numId w:val="1"/>
        </w:numPr>
        <w:rPr>
          <w:sz w:val="44"/>
          <w:szCs w:val="44"/>
        </w:rPr>
      </w:pPr>
      <w:r w:rsidRPr="00801FFD">
        <w:rPr>
          <w:b/>
          <w:bCs/>
          <w:sz w:val="44"/>
          <w:szCs w:val="44"/>
          <w:lang w:val="en-US"/>
        </w:rPr>
        <w:t>Morse code</w:t>
      </w:r>
      <w:r w:rsidRPr="00801FFD">
        <w:rPr>
          <w:sz w:val="44"/>
          <w:szCs w:val="44"/>
          <w:lang w:val="en-US"/>
        </w:rPr>
        <w:t> is a method of encoding text characters based on signal duration. Alphabets and numbers are represented as dots and dashes</w:t>
      </w:r>
    </w:p>
    <w:p w14:paraId="0FE2F3FB" w14:textId="77777777" w:rsidR="00801FFD" w:rsidRPr="00801FFD" w:rsidRDefault="00801FFD" w:rsidP="00075A86">
      <w:pPr>
        <w:rPr>
          <w:sz w:val="44"/>
          <w:szCs w:val="44"/>
        </w:rPr>
      </w:pPr>
    </w:p>
    <w:p w14:paraId="65695082" w14:textId="77777777" w:rsidR="00075A86" w:rsidRPr="00801FFD" w:rsidRDefault="00075A86" w:rsidP="00075A86">
      <w:pPr>
        <w:rPr>
          <w:b/>
          <w:bCs/>
          <w:sz w:val="44"/>
          <w:szCs w:val="44"/>
        </w:rPr>
      </w:pPr>
      <w:r w:rsidRPr="00801FFD">
        <w:rPr>
          <w:b/>
          <w:bCs/>
          <w:sz w:val="44"/>
          <w:szCs w:val="44"/>
        </w:rPr>
        <w:t>2. Table of Contents</w:t>
      </w:r>
    </w:p>
    <w:p w14:paraId="675DA627" w14:textId="77777777" w:rsidR="00801FFD" w:rsidRPr="00801FFD" w:rsidRDefault="00801FFD" w:rsidP="00801FFD">
      <w:pPr>
        <w:numPr>
          <w:ilvl w:val="0"/>
          <w:numId w:val="2"/>
        </w:num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 xml:space="preserve">Introduction </w:t>
      </w:r>
    </w:p>
    <w:p w14:paraId="0EBC1AFC" w14:textId="77777777" w:rsidR="00801FFD" w:rsidRPr="00801FFD" w:rsidRDefault="00801FFD" w:rsidP="00801FFD">
      <w:pPr>
        <w:numPr>
          <w:ilvl w:val="0"/>
          <w:numId w:val="2"/>
        </w:num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 xml:space="preserve">Existing Method </w:t>
      </w:r>
    </w:p>
    <w:p w14:paraId="6163EFD7" w14:textId="77777777" w:rsidR="00801FFD" w:rsidRPr="00801FFD" w:rsidRDefault="00801FFD" w:rsidP="00801FFD">
      <w:pPr>
        <w:numPr>
          <w:ilvl w:val="0"/>
          <w:numId w:val="2"/>
        </w:num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 xml:space="preserve"> Proposed method with Architecture </w:t>
      </w:r>
    </w:p>
    <w:p w14:paraId="51F4F115" w14:textId="77777777" w:rsidR="00801FFD" w:rsidRPr="00801FFD" w:rsidRDefault="00801FFD" w:rsidP="00801FFD">
      <w:pPr>
        <w:numPr>
          <w:ilvl w:val="0"/>
          <w:numId w:val="2"/>
        </w:num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 xml:space="preserve"> Methodology </w:t>
      </w:r>
    </w:p>
    <w:p w14:paraId="3CD194A3" w14:textId="77777777" w:rsidR="00801FFD" w:rsidRPr="00801FFD" w:rsidRDefault="00801FFD" w:rsidP="00801FFD">
      <w:pPr>
        <w:numPr>
          <w:ilvl w:val="0"/>
          <w:numId w:val="2"/>
        </w:num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 xml:space="preserve"> Implementation </w:t>
      </w:r>
    </w:p>
    <w:p w14:paraId="4F3FFB2B" w14:textId="77777777" w:rsidR="00801FFD" w:rsidRPr="00801FFD" w:rsidRDefault="00801FFD" w:rsidP="00801FFD">
      <w:pPr>
        <w:numPr>
          <w:ilvl w:val="0"/>
          <w:numId w:val="2"/>
        </w:num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 xml:space="preserve"> Conclusion</w:t>
      </w:r>
    </w:p>
    <w:p w14:paraId="5EDEC0F2" w14:textId="77777777" w:rsidR="00801FFD" w:rsidRPr="00801FFD" w:rsidRDefault="00801FFD" w:rsidP="00075A86">
      <w:pPr>
        <w:rPr>
          <w:sz w:val="44"/>
          <w:szCs w:val="44"/>
        </w:rPr>
      </w:pPr>
    </w:p>
    <w:p w14:paraId="14427E65" w14:textId="77777777" w:rsidR="00075A86" w:rsidRPr="00801FFD" w:rsidRDefault="00075A86" w:rsidP="00075A86">
      <w:pPr>
        <w:rPr>
          <w:b/>
          <w:bCs/>
          <w:sz w:val="44"/>
          <w:szCs w:val="44"/>
        </w:rPr>
      </w:pPr>
      <w:r w:rsidRPr="00801FFD">
        <w:rPr>
          <w:b/>
          <w:bCs/>
          <w:sz w:val="44"/>
          <w:szCs w:val="44"/>
        </w:rPr>
        <w:t>3. Introduction</w:t>
      </w:r>
    </w:p>
    <w:p w14:paraId="65474338" w14:textId="77777777" w:rsidR="00801FFD" w:rsidRPr="00801FFD" w:rsidRDefault="00801FFD" w:rsidP="00801FFD">
      <w:pPr>
        <w:numPr>
          <w:ilvl w:val="0"/>
          <w:numId w:val="3"/>
        </w:numPr>
        <w:rPr>
          <w:sz w:val="44"/>
          <w:szCs w:val="44"/>
        </w:rPr>
      </w:pPr>
      <w:r w:rsidRPr="00801FFD">
        <w:rPr>
          <w:b/>
          <w:bCs/>
          <w:sz w:val="44"/>
          <w:szCs w:val="44"/>
          <w:lang w:val="en-US"/>
        </w:rPr>
        <w:t>Morse code</w:t>
      </w:r>
    </w:p>
    <w:p w14:paraId="79EA9FAB" w14:textId="77777777" w:rsidR="00801FFD" w:rsidRPr="00801FFD" w:rsidRDefault="00801FFD" w:rsidP="00801FFD">
      <w:pPr>
        <w:numPr>
          <w:ilvl w:val="0"/>
          <w:numId w:val="3"/>
        </w:num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 xml:space="preserve"> It is one of the methods used in telecommunication to encode text characters as standardized sequences of two different signal durations, called dots and dashes, or </w:t>
      </w:r>
      <w:proofErr w:type="spellStart"/>
      <w:r w:rsidRPr="00801FFD">
        <w:rPr>
          <w:sz w:val="44"/>
          <w:szCs w:val="44"/>
          <w:lang w:val="en-US"/>
        </w:rPr>
        <w:t>dits</w:t>
      </w:r>
      <w:proofErr w:type="spellEnd"/>
      <w:r w:rsidRPr="00801FFD">
        <w:rPr>
          <w:sz w:val="44"/>
          <w:szCs w:val="44"/>
          <w:lang w:val="en-US"/>
        </w:rPr>
        <w:t xml:space="preserve"> and dahs. </w:t>
      </w:r>
    </w:p>
    <w:p w14:paraId="38FC6BA4" w14:textId="77777777" w:rsidR="00801FFD" w:rsidRPr="00801FFD" w:rsidRDefault="00801FFD" w:rsidP="00801FFD">
      <w:pPr>
        <w:numPr>
          <w:ilvl w:val="0"/>
          <w:numId w:val="3"/>
        </w:num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>Morse code is named after Samuel Morse, one of the inventors of the telegraph.</w:t>
      </w:r>
    </w:p>
    <w:p w14:paraId="370202E0" w14:textId="77777777" w:rsidR="00801FFD" w:rsidRPr="00801FFD" w:rsidRDefault="00801FFD" w:rsidP="00075A86">
      <w:pPr>
        <w:rPr>
          <w:sz w:val="44"/>
          <w:szCs w:val="44"/>
        </w:rPr>
      </w:pPr>
    </w:p>
    <w:p w14:paraId="55F7A322" w14:textId="77777777" w:rsidR="00075A86" w:rsidRPr="00801FFD" w:rsidRDefault="00075A86" w:rsidP="00075A86">
      <w:pPr>
        <w:rPr>
          <w:b/>
          <w:bCs/>
          <w:sz w:val="44"/>
          <w:szCs w:val="44"/>
        </w:rPr>
      </w:pPr>
      <w:r w:rsidRPr="00801FFD">
        <w:rPr>
          <w:b/>
          <w:bCs/>
          <w:sz w:val="44"/>
          <w:szCs w:val="44"/>
        </w:rPr>
        <w:t>4. Existing Method</w:t>
      </w:r>
    </w:p>
    <w:p w14:paraId="653E93DD" w14:textId="77777777" w:rsidR="00801FFD" w:rsidRPr="00801FFD" w:rsidRDefault="00801FFD" w:rsidP="00801FFD">
      <w:pPr>
        <w:numPr>
          <w:ilvl w:val="0"/>
          <w:numId w:val="4"/>
        </w:num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>An original solution to the problem that caretakers have to learn to decode has been an electronic typewriter with the codes written on the keys.</w:t>
      </w:r>
    </w:p>
    <w:p w14:paraId="2CBB6C9D" w14:textId="77777777" w:rsidR="00801FFD" w:rsidRPr="00801FFD" w:rsidRDefault="00801FFD" w:rsidP="00801FFD">
      <w:pPr>
        <w:numPr>
          <w:ilvl w:val="0"/>
          <w:numId w:val="4"/>
        </w:num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 xml:space="preserve"> Morse code can also be translated by computer and used in a speaking communication aid. </w:t>
      </w:r>
    </w:p>
    <w:p w14:paraId="3C9BE388" w14:textId="77777777" w:rsidR="00801FFD" w:rsidRPr="00801FFD" w:rsidRDefault="00801FFD" w:rsidP="00075A86">
      <w:pPr>
        <w:rPr>
          <w:sz w:val="44"/>
          <w:szCs w:val="44"/>
        </w:rPr>
      </w:pPr>
    </w:p>
    <w:p w14:paraId="183A4345" w14:textId="77777777" w:rsidR="00075A86" w:rsidRPr="00801FFD" w:rsidRDefault="00075A86" w:rsidP="00075A86">
      <w:pPr>
        <w:rPr>
          <w:b/>
          <w:bCs/>
          <w:sz w:val="44"/>
          <w:szCs w:val="44"/>
        </w:rPr>
      </w:pPr>
      <w:r w:rsidRPr="00801FFD">
        <w:rPr>
          <w:b/>
          <w:bCs/>
          <w:sz w:val="44"/>
          <w:szCs w:val="44"/>
        </w:rPr>
        <w:t>5. Proposed method with Architecture</w:t>
      </w:r>
    </w:p>
    <w:p w14:paraId="2CD4D2A8" w14:textId="4E7F799E" w:rsidR="00801FFD" w:rsidRPr="00801FFD" w:rsidRDefault="00801FFD" w:rsidP="00075A86">
      <w:pPr>
        <w:rPr>
          <w:sz w:val="44"/>
          <w:szCs w:val="44"/>
        </w:rPr>
      </w:pPr>
      <w:r w:rsidRPr="00801FFD">
        <w:rPr>
          <w:sz w:val="44"/>
          <w:szCs w:val="44"/>
        </w:rPr>
        <w:lastRenderedPageBreak/>
        <w:drawing>
          <wp:inline distT="0" distB="0" distL="0" distR="0" wp14:anchorId="0B697A5E" wp14:editId="29434AA7">
            <wp:extent cx="5731510" cy="2665730"/>
            <wp:effectExtent l="0" t="0" r="2540" b="127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E909ED0B-47FD-1D91-9492-8263A36223B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E909ED0B-47FD-1D91-9492-8263A36223B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l="-225" t="7125"/>
                    <a:stretch/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034C" w14:textId="530E2F2E" w:rsidR="00075A86" w:rsidRPr="00801FFD" w:rsidRDefault="00075A86" w:rsidP="00075A86">
      <w:pPr>
        <w:rPr>
          <w:b/>
          <w:bCs/>
          <w:sz w:val="44"/>
          <w:szCs w:val="44"/>
        </w:rPr>
      </w:pPr>
      <w:r w:rsidRPr="00801FFD">
        <w:rPr>
          <w:b/>
          <w:bCs/>
          <w:sz w:val="44"/>
          <w:szCs w:val="44"/>
        </w:rPr>
        <w:t>6. Methodolog</w:t>
      </w:r>
      <w:r w:rsidR="00801FFD" w:rsidRPr="00801FFD">
        <w:rPr>
          <w:b/>
          <w:bCs/>
          <w:sz w:val="44"/>
          <w:szCs w:val="44"/>
        </w:rPr>
        <w:t xml:space="preserve">y </w:t>
      </w:r>
      <w:proofErr w:type="gramStart"/>
      <w:r w:rsidR="00801FFD" w:rsidRPr="00801FFD">
        <w:rPr>
          <w:b/>
          <w:bCs/>
          <w:sz w:val="44"/>
          <w:szCs w:val="44"/>
        </w:rPr>
        <w:t xml:space="preserve">and </w:t>
      </w:r>
      <w:r w:rsidRPr="00801FFD">
        <w:rPr>
          <w:b/>
          <w:bCs/>
          <w:sz w:val="44"/>
          <w:szCs w:val="44"/>
        </w:rPr>
        <w:t xml:space="preserve"> Implementation</w:t>
      </w:r>
      <w:proofErr w:type="gramEnd"/>
    </w:p>
    <w:p w14:paraId="4D3082D2" w14:textId="77777777" w:rsidR="00801FFD" w:rsidRPr="00801FFD" w:rsidRDefault="00801FFD" w:rsidP="00801FFD">
      <w:pPr>
        <w:numPr>
          <w:ilvl w:val="0"/>
          <w:numId w:val="5"/>
        </w:num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 xml:space="preserve">One of the most common methods of code communication is Morse code. This work is carried out in three steps, </w:t>
      </w:r>
    </w:p>
    <w:p w14:paraId="591789E1" w14:textId="162D8762" w:rsidR="00801FFD" w:rsidRPr="00801FFD" w:rsidRDefault="00801FFD" w:rsidP="00801FFD">
      <w:p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>1: First</w:t>
      </w:r>
      <w:r w:rsidRPr="00801FFD">
        <w:rPr>
          <w:sz w:val="44"/>
          <w:szCs w:val="44"/>
          <w:lang w:val="en-US"/>
        </w:rPr>
        <w:t xml:space="preserve"> </w:t>
      </w:r>
      <w:r w:rsidRPr="00801FFD">
        <w:rPr>
          <w:sz w:val="44"/>
          <w:szCs w:val="44"/>
          <w:lang w:val="en-US"/>
        </w:rPr>
        <w:t xml:space="preserve">the message is encrypted to morse code. The encrypted morse code should be made visible to the target. For this </w:t>
      </w:r>
      <w:proofErr w:type="gramStart"/>
      <w:r w:rsidRPr="00801FFD">
        <w:rPr>
          <w:sz w:val="44"/>
          <w:szCs w:val="44"/>
          <w:lang w:val="en-US"/>
        </w:rPr>
        <w:t>purpose</w:t>
      </w:r>
      <w:proofErr w:type="gramEnd"/>
      <w:r w:rsidRPr="00801FFD">
        <w:rPr>
          <w:sz w:val="44"/>
          <w:szCs w:val="44"/>
          <w:lang w:val="en-US"/>
        </w:rPr>
        <w:t xml:space="preserve"> flash light is used. This flashlight should blink according to the encrypted morse code.</w:t>
      </w:r>
    </w:p>
    <w:p w14:paraId="77116389" w14:textId="77777777" w:rsidR="00801FFD" w:rsidRPr="00801FFD" w:rsidRDefault="00801FFD" w:rsidP="00801FFD">
      <w:p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 xml:space="preserve">2: To link this flashlight and the encrypted morse code Arduino UNO is used. Arduino UNO toggles the flashlight according to the user input. </w:t>
      </w:r>
    </w:p>
    <w:p w14:paraId="71248710" w14:textId="3B9F54D1" w:rsidR="00801FFD" w:rsidRPr="00801FFD" w:rsidRDefault="00801FFD" w:rsidP="00801FFD">
      <w:p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>3:</w:t>
      </w:r>
      <w:r w:rsidRPr="00801FFD">
        <w:rPr>
          <w:sz w:val="44"/>
          <w:szCs w:val="44"/>
          <w:lang w:val="en-US"/>
        </w:rPr>
        <w:t xml:space="preserve"> </w:t>
      </w:r>
      <w:r w:rsidRPr="00801FFD">
        <w:rPr>
          <w:sz w:val="44"/>
          <w:szCs w:val="44"/>
          <w:lang w:val="en-US"/>
        </w:rPr>
        <w:t>Flash-toggling which is received on the target side gets reconverted into morse code and then decrypted into text is done successfully.</w:t>
      </w:r>
    </w:p>
    <w:p w14:paraId="215E5A3D" w14:textId="77777777" w:rsidR="00801FFD" w:rsidRPr="00801FFD" w:rsidRDefault="00801FFD" w:rsidP="00801FFD">
      <w:p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lastRenderedPageBreak/>
        <w:t xml:space="preserve">The code for encryption and decryption is compiled successfully in Terminal </w:t>
      </w:r>
    </w:p>
    <w:p w14:paraId="1FC51AFB" w14:textId="77777777" w:rsidR="00801FFD" w:rsidRPr="00801FFD" w:rsidRDefault="00801FFD" w:rsidP="00075A86">
      <w:pPr>
        <w:rPr>
          <w:sz w:val="44"/>
          <w:szCs w:val="44"/>
        </w:rPr>
      </w:pPr>
    </w:p>
    <w:p w14:paraId="0E472882" w14:textId="7A9E581E" w:rsidR="00075A86" w:rsidRPr="00801FFD" w:rsidRDefault="00075A86" w:rsidP="00075A86">
      <w:pPr>
        <w:rPr>
          <w:b/>
          <w:bCs/>
          <w:sz w:val="44"/>
          <w:szCs w:val="44"/>
        </w:rPr>
      </w:pPr>
      <w:r w:rsidRPr="00801FFD">
        <w:rPr>
          <w:b/>
          <w:bCs/>
          <w:sz w:val="44"/>
          <w:szCs w:val="44"/>
        </w:rPr>
        <w:t>8. Conclusion</w:t>
      </w:r>
    </w:p>
    <w:p w14:paraId="1B30B055" w14:textId="77777777" w:rsidR="00801FFD" w:rsidRPr="00801FFD" w:rsidRDefault="00801FFD" w:rsidP="00801FFD">
      <w:pPr>
        <w:numPr>
          <w:ilvl w:val="0"/>
          <w:numId w:val="6"/>
        </w:num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 xml:space="preserve">It worked by transmitting electrical signals over a wire laid between stations. </w:t>
      </w:r>
    </w:p>
    <w:p w14:paraId="35E95C3C" w14:textId="77777777" w:rsidR="00801FFD" w:rsidRPr="00801FFD" w:rsidRDefault="00801FFD" w:rsidP="00801FFD">
      <w:pPr>
        <w:numPr>
          <w:ilvl w:val="0"/>
          <w:numId w:val="6"/>
        </w:numPr>
        <w:rPr>
          <w:sz w:val="44"/>
          <w:szCs w:val="44"/>
        </w:rPr>
      </w:pPr>
      <w:r w:rsidRPr="00801FFD">
        <w:rPr>
          <w:sz w:val="44"/>
          <w:szCs w:val="44"/>
          <w:lang w:val="en-US"/>
        </w:rPr>
        <w:t>In addition to helping invent the telegraph, the Morse code assigned a set of dots and dashes to each letter of the English alphabet and allowed for the simple transmission of complex messages across telegraph lines.</w:t>
      </w:r>
    </w:p>
    <w:p w14:paraId="6922E589" w14:textId="77777777" w:rsidR="00801FFD" w:rsidRPr="00801FFD" w:rsidRDefault="00801FFD" w:rsidP="00075A86">
      <w:pPr>
        <w:rPr>
          <w:sz w:val="44"/>
          <w:szCs w:val="44"/>
        </w:rPr>
      </w:pPr>
    </w:p>
    <w:sectPr w:rsidR="00801FFD" w:rsidRPr="00801FFD" w:rsidSect="00801FF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20C29"/>
    <w:multiLevelType w:val="hybridMultilevel"/>
    <w:tmpl w:val="59266986"/>
    <w:lvl w:ilvl="0" w:tplc="99C0C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8F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4E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A6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C1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180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80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88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67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B5667B"/>
    <w:multiLevelType w:val="hybridMultilevel"/>
    <w:tmpl w:val="72C427BA"/>
    <w:lvl w:ilvl="0" w:tplc="82404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3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4C0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8A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41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63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08B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85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860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7530B1"/>
    <w:multiLevelType w:val="hybridMultilevel"/>
    <w:tmpl w:val="612E8B7E"/>
    <w:lvl w:ilvl="0" w:tplc="F04C2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68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E0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07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22E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87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4A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80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0B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495B77"/>
    <w:multiLevelType w:val="hybridMultilevel"/>
    <w:tmpl w:val="3D9A8856"/>
    <w:lvl w:ilvl="0" w:tplc="E730E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C3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96D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EE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C0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8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0D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E1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A0C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50794"/>
    <w:multiLevelType w:val="hybridMultilevel"/>
    <w:tmpl w:val="F3BE857C"/>
    <w:lvl w:ilvl="0" w:tplc="68365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5E2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10D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41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160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066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41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06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68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777223"/>
    <w:multiLevelType w:val="hybridMultilevel"/>
    <w:tmpl w:val="E3BAD812"/>
    <w:lvl w:ilvl="0" w:tplc="CF963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4C6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90F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DC0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A6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447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68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30D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C25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0658163">
    <w:abstractNumId w:val="4"/>
  </w:num>
  <w:num w:numId="2" w16cid:durableId="497842908">
    <w:abstractNumId w:val="1"/>
  </w:num>
  <w:num w:numId="3" w16cid:durableId="218788507">
    <w:abstractNumId w:val="2"/>
  </w:num>
  <w:num w:numId="4" w16cid:durableId="520514359">
    <w:abstractNumId w:val="5"/>
  </w:num>
  <w:num w:numId="5" w16cid:durableId="10380938">
    <w:abstractNumId w:val="0"/>
  </w:num>
  <w:num w:numId="6" w16cid:durableId="585723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86"/>
    <w:rsid w:val="00075A86"/>
    <w:rsid w:val="0080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4B93"/>
  <w15:chartTrackingRefBased/>
  <w15:docId w15:val="{EB2A1485-E996-4A3B-96B4-EDCFBDF5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8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2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taj</dc:creator>
  <cp:keywords/>
  <dc:description/>
  <cp:lastModifiedBy>afrin taj</cp:lastModifiedBy>
  <cp:revision>1</cp:revision>
  <dcterms:created xsi:type="dcterms:W3CDTF">2023-06-17T10:19:00Z</dcterms:created>
  <dcterms:modified xsi:type="dcterms:W3CDTF">2023-06-17T15:52:00Z</dcterms:modified>
</cp:coreProperties>
</file>