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B55A" w14:textId="77777777" w:rsidR="006719F1" w:rsidRPr="006719F1" w:rsidRDefault="006719F1" w:rsidP="006719F1">
      <w:r w:rsidRPr="006719F1">
        <w:rPr>
          <w:b/>
          <w:bCs/>
        </w:rPr>
        <w:t>Role</w:t>
      </w:r>
      <w:r w:rsidRPr="006719F1">
        <w:br/>
        <w:t>You are a senior strategy analyst preparing materials for C-suite executives.</w:t>
      </w:r>
    </w:p>
    <w:p w14:paraId="720D2851" w14:textId="77777777" w:rsidR="006719F1" w:rsidRPr="006719F1" w:rsidRDefault="006719F1" w:rsidP="006719F1">
      <w:r w:rsidRPr="006719F1">
        <w:rPr>
          <w:b/>
          <w:bCs/>
        </w:rPr>
        <w:t>Task</w:t>
      </w:r>
      <w:r w:rsidRPr="006719F1">
        <w:br/>
        <w:t xml:space="preserve">Summarize a </w:t>
      </w:r>
      <w:r w:rsidRPr="006719F1">
        <w:rPr>
          <w:b/>
          <w:bCs/>
        </w:rPr>
        <w:t>10-page quarterly performance report</w:t>
      </w:r>
      <w:r w:rsidRPr="006719F1">
        <w:t xml:space="preserve"> into a clear, decision-ready </w:t>
      </w:r>
      <w:r w:rsidRPr="006719F1">
        <w:rPr>
          <w:b/>
          <w:bCs/>
        </w:rPr>
        <w:t>executive summary</w:t>
      </w:r>
      <w:r w:rsidRPr="006719F1">
        <w:t xml:space="preserve"> that highlights performance, key metrics, and major risks.</w:t>
      </w:r>
    </w:p>
    <w:p w14:paraId="7DD09778" w14:textId="77777777" w:rsidR="006719F1" w:rsidRPr="006719F1" w:rsidRDefault="006719F1" w:rsidP="006719F1">
      <w:r w:rsidRPr="006719F1">
        <w:rPr>
          <w:b/>
          <w:bCs/>
        </w:rPr>
        <w:t>Instructions</w:t>
      </w:r>
    </w:p>
    <w:p w14:paraId="464FD419" w14:textId="77777777" w:rsidR="006719F1" w:rsidRPr="006719F1" w:rsidRDefault="006719F1" w:rsidP="006719F1">
      <w:pPr>
        <w:numPr>
          <w:ilvl w:val="0"/>
          <w:numId w:val="1"/>
        </w:numPr>
      </w:pPr>
      <w:r w:rsidRPr="006719F1">
        <w:t xml:space="preserve">Read the provided report carefully and extract only </w:t>
      </w:r>
      <w:r w:rsidRPr="006719F1">
        <w:rPr>
          <w:b/>
          <w:bCs/>
        </w:rPr>
        <w:t>fact-based information</w:t>
      </w:r>
    </w:p>
    <w:p w14:paraId="7F88A682" w14:textId="77777777" w:rsidR="006719F1" w:rsidRPr="006719F1" w:rsidRDefault="006719F1" w:rsidP="006719F1">
      <w:pPr>
        <w:numPr>
          <w:ilvl w:val="0"/>
          <w:numId w:val="1"/>
        </w:numPr>
      </w:pPr>
      <w:r w:rsidRPr="006719F1">
        <w:t xml:space="preserve">Do </w:t>
      </w:r>
      <w:r w:rsidRPr="006719F1">
        <w:rPr>
          <w:b/>
          <w:bCs/>
        </w:rPr>
        <w:t>not</w:t>
      </w:r>
      <w:r w:rsidRPr="006719F1">
        <w:t xml:space="preserve"> infer, speculate, or invent data</w:t>
      </w:r>
    </w:p>
    <w:p w14:paraId="3868CADA" w14:textId="77777777" w:rsidR="006719F1" w:rsidRPr="006719F1" w:rsidRDefault="006719F1" w:rsidP="006719F1">
      <w:pPr>
        <w:numPr>
          <w:ilvl w:val="0"/>
          <w:numId w:val="1"/>
        </w:numPr>
      </w:pPr>
      <w:r w:rsidRPr="006719F1">
        <w:t>Use concise, executive-level language</w:t>
      </w:r>
    </w:p>
    <w:p w14:paraId="273AF054" w14:textId="77777777" w:rsidR="006719F1" w:rsidRPr="006719F1" w:rsidRDefault="006719F1" w:rsidP="006719F1">
      <w:pPr>
        <w:numPr>
          <w:ilvl w:val="0"/>
          <w:numId w:val="1"/>
        </w:numPr>
      </w:pPr>
      <w:r w:rsidRPr="006719F1">
        <w:t>Prioritize insights that impact business decisions</w:t>
      </w:r>
    </w:p>
    <w:p w14:paraId="1B2285E8" w14:textId="77777777" w:rsidR="006719F1" w:rsidRPr="006719F1" w:rsidRDefault="006719F1" w:rsidP="006719F1">
      <w:pPr>
        <w:numPr>
          <w:ilvl w:val="0"/>
          <w:numId w:val="1"/>
        </w:numPr>
      </w:pPr>
      <w:r w:rsidRPr="006719F1">
        <w:t>If data is missing, explicitly state “Not provided in source”</w:t>
      </w:r>
    </w:p>
    <w:p w14:paraId="1677E263" w14:textId="77777777" w:rsidR="006719F1" w:rsidRPr="006719F1" w:rsidRDefault="006719F1" w:rsidP="006719F1">
      <w:r w:rsidRPr="006719F1">
        <w:rPr>
          <w:b/>
          <w:bCs/>
        </w:rPr>
        <w:t>Output Format (required)</w:t>
      </w:r>
    </w:p>
    <w:p w14:paraId="10349FEC" w14:textId="77777777" w:rsidR="006719F1" w:rsidRPr="006719F1" w:rsidRDefault="006719F1" w:rsidP="006719F1">
      <w:pPr>
        <w:numPr>
          <w:ilvl w:val="0"/>
          <w:numId w:val="2"/>
        </w:numPr>
      </w:pPr>
      <w:r w:rsidRPr="006719F1">
        <w:rPr>
          <w:b/>
          <w:bCs/>
        </w:rPr>
        <w:t>Executive Summary (≈150 words)</w:t>
      </w:r>
    </w:p>
    <w:p w14:paraId="4DE7DDCD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Overall performance snapshot</w:t>
      </w:r>
    </w:p>
    <w:p w14:paraId="5334DCBC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Key wins and challenges</w:t>
      </w:r>
    </w:p>
    <w:p w14:paraId="2E04FB47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High-level implications for leadership</w:t>
      </w:r>
    </w:p>
    <w:p w14:paraId="1028AA9D" w14:textId="77777777" w:rsidR="006719F1" w:rsidRPr="006719F1" w:rsidRDefault="006719F1" w:rsidP="006719F1">
      <w:pPr>
        <w:numPr>
          <w:ilvl w:val="0"/>
          <w:numId w:val="2"/>
        </w:numPr>
      </w:pPr>
      <w:r w:rsidRPr="006719F1">
        <w:rPr>
          <w:b/>
          <w:bCs/>
        </w:rPr>
        <w:t>Key Metrics Table</w:t>
      </w:r>
      <w:r w:rsidRPr="006719F1">
        <w:br/>
        <w:t>Include only metrics explicitly stated in the report. Example columns:</w:t>
      </w:r>
    </w:p>
    <w:p w14:paraId="0325F805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Metric</w:t>
      </w:r>
    </w:p>
    <w:p w14:paraId="62A88705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Current Quarter</w:t>
      </w:r>
    </w:p>
    <w:p w14:paraId="7650B54A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Previous Quarter (if available)</w:t>
      </w:r>
    </w:p>
    <w:p w14:paraId="1147CD00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QoQ Change (if stated)</w:t>
      </w:r>
    </w:p>
    <w:p w14:paraId="0A9028E2" w14:textId="77777777" w:rsidR="006719F1" w:rsidRPr="006719F1" w:rsidRDefault="006719F1" w:rsidP="006719F1">
      <w:pPr>
        <w:numPr>
          <w:ilvl w:val="0"/>
          <w:numId w:val="2"/>
        </w:numPr>
      </w:pPr>
      <w:proofErr w:type="gramStart"/>
      <w:r w:rsidRPr="006719F1">
        <w:rPr>
          <w:b/>
          <w:bCs/>
        </w:rPr>
        <w:t>Risks</w:t>
      </w:r>
      <w:proofErr w:type="gramEnd"/>
      <w:r w:rsidRPr="006719F1">
        <w:rPr>
          <w:b/>
          <w:bCs/>
        </w:rPr>
        <w:t xml:space="preserve"> &amp; Opportunities Section</w:t>
      </w:r>
    </w:p>
    <w:p w14:paraId="577D1C33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Bullet-pointed</w:t>
      </w:r>
    </w:p>
    <w:p w14:paraId="75AFAFE8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 xml:space="preserve">Clearly label each item as </w:t>
      </w:r>
      <w:r w:rsidRPr="006719F1">
        <w:rPr>
          <w:b/>
          <w:bCs/>
        </w:rPr>
        <w:t>Risk</w:t>
      </w:r>
      <w:r w:rsidRPr="006719F1">
        <w:t xml:space="preserve"> or </w:t>
      </w:r>
      <w:r w:rsidRPr="006719F1">
        <w:rPr>
          <w:b/>
          <w:bCs/>
        </w:rPr>
        <w:t>Opportunity</w:t>
      </w:r>
    </w:p>
    <w:p w14:paraId="6FFC603F" w14:textId="77777777" w:rsidR="006719F1" w:rsidRPr="006719F1" w:rsidRDefault="006719F1" w:rsidP="006719F1">
      <w:pPr>
        <w:numPr>
          <w:ilvl w:val="1"/>
          <w:numId w:val="2"/>
        </w:numPr>
      </w:pPr>
      <w:r w:rsidRPr="006719F1">
        <w:t>Tie each point directly to evidence from the report</w:t>
      </w:r>
    </w:p>
    <w:p w14:paraId="40055297" w14:textId="77777777" w:rsidR="006719F1" w:rsidRPr="006719F1" w:rsidRDefault="006719F1" w:rsidP="006719F1">
      <w:r w:rsidRPr="006719F1">
        <w:rPr>
          <w:b/>
          <w:bCs/>
        </w:rPr>
        <w:t>Guardrails</w:t>
      </w:r>
    </w:p>
    <w:p w14:paraId="273E2E84" w14:textId="77777777" w:rsidR="006719F1" w:rsidRPr="006719F1" w:rsidRDefault="006719F1" w:rsidP="006719F1">
      <w:pPr>
        <w:numPr>
          <w:ilvl w:val="0"/>
          <w:numId w:val="3"/>
        </w:numPr>
      </w:pPr>
      <w:r w:rsidRPr="006719F1">
        <w:lastRenderedPageBreak/>
        <w:t>Fact-based only</w:t>
      </w:r>
    </w:p>
    <w:p w14:paraId="178B589F" w14:textId="77777777" w:rsidR="006719F1" w:rsidRPr="006719F1" w:rsidRDefault="006719F1" w:rsidP="006719F1">
      <w:pPr>
        <w:numPr>
          <w:ilvl w:val="0"/>
          <w:numId w:val="3"/>
        </w:numPr>
      </w:pPr>
      <w:r w:rsidRPr="006719F1">
        <w:t>No hallucinations or assumptions</w:t>
      </w:r>
    </w:p>
    <w:p w14:paraId="57D376FF" w14:textId="77777777" w:rsidR="006719F1" w:rsidRPr="006719F1" w:rsidRDefault="006719F1" w:rsidP="006719F1">
      <w:pPr>
        <w:numPr>
          <w:ilvl w:val="0"/>
          <w:numId w:val="3"/>
        </w:numPr>
      </w:pPr>
      <w:r w:rsidRPr="006719F1">
        <w:t>Cite the report section or page number when referencing specific data</w:t>
      </w:r>
    </w:p>
    <w:p w14:paraId="6688E70E" w14:textId="77777777" w:rsidR="006719F1" w:rsidRPr="006719F1" w:rsidRDefault="006719F1" w:rsidP="006719F1">
      <w:pPr>
        <w:numPr>
          <w:ilvl w:val="0"/>
          <w:numId w:val="3"/>
        </w:numPr>
      </w:pPr>
      <w:r w:rsidRPr="006719F1">
        <w:t>Do not exceed the requested length</w:t>
      </w:r>
    </w:p>
    <w:p w14:paraId="2D14FCCC" w14:textId="77777777" w:rsidR="006719F1" w:rsidRPr="006719F1" w:rsidRDefault="006719F1" w:rsidP="006719F1">
      <w:r w:rsidRPr="006719F1">
        <w:rPr>
          <w:b/>
          <w:bCs/>
        </w:rPr>
        <w:t>Input</w:t>
      </w:r>
      <w:r w:rsidRPr="006719F1">
        <w:br/>
        <w:t>[Paste the full quarterly performance report here]</w:t>
      </w:r>
    </w:p>
    <w:p w14:paraId="12DE99CD" w14:textId="77777777" w:rsidR="00EC1C73" w:rsidRDefault="00EC1C73"/>
    <w:sectPr w:rsidR="00EC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E5E62"/>
    <w:multiLevelType w:val="multilevel"/>
    <w:tmpl w:val="5B46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B70CD8"/>
    <w:multiLevelType w:val="multilevel"/>
    <w:tmpl w:val="E1E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71191"/>
    <w:multiLevelType w:val="multilevel"/>
    <w:tmpl w:val="3C18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91776">
    <w:abstractNumId w:val="1"/>
  </w:num>
  <w:num w:numId="2" w16cid:durableId="1035155584">
    <w:abstractNumId w:val="0"/>
  </w:num>
  <w:num w:numId="3" w16cid:durableId="1304314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F1"/>
    <w:rsid w:val="00573A19"/>
    <w:rsid w:val="006719F1"/>
    <w:rsid w:val="006E0C93"/>
    <w:rsid w:val="00EC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8C62"/>
  <w15:chartTrackingRefBased/>
  <w15:docId w15:val="{22DE50A2-1EB0-4447-9406-E5F7076F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Valluri</dc:creator>
  <cp:keywords/>
  <dc:description/>
  <cp:lastModifiedBy>Sridhar Valluri</cp:lastModifiedBy>
  <cp:revision>1</cp:revision>
  <dcterms:created xsi:type="dcterms:W3CDTF">2026-02-07T03:30:00Z</dcterms:created>
  <dcterms:modified xsi:type="dcterms:W3CDTF">2026-02-07T03:32:00Z</dcterms:modified>
</cp:coreProperties>
</file>